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873F4" w14:textId="77777777" w:rsidR="0065483F" w:rsidRPr="00B41C42" w:rsidRDefault="0065483F" w:rsidP="00277E74">
      <w:pPr>
        <w:spacing w:after="120" w:line="276" w:lineRule="auto"/>
        <w:jc w:val="both"/>
        <w:rPr>
          <w:rFonts w:ascii="PermianSerifTypeface" w:hAnsi="PermianSerifTypeface"/>
          <w:sz w:val="24"/>
          <w:szCs w:val="24"/>
        </w:rPr>
      </w:pPr>
    </w:p>
    <w:p w14:paraId="0EC107AD" w14:textId="77777777" w:rsidR="009D1A86" w:rsidRPr="00B41C42" w:rsidRDefault="009D1A86" w:rsidP="00277E74">
      <w:pPr>
        <w:spacing w:after="120" w:line="276" w:lineRule="auto"/>
        <w:jc w:val="both"/>
        <w:rPr>
          <w:rFonts w:ascii="PermianSerifTypeface" w:hAnsi="PermianSerifTypeface"/>
          <w:sz w:val="24"/>
          <w:szCs w:val="24"/>
        </w:rPr>
      </w:pPr>
    </w:p>
    <w:p w14:paraId="298073BC" w14:textId="77777777" w:rsidR="009D1A86" w:rsidRPr="00B41C42" w:rsidRDefault="009D1A86" w:rsidP="009D1A86">
      <w:pPr>
        <w:shd w:val="clear" w:color="auto" w:fill="FFFFFF"/>
        <w:spacing w:before="165" w:after="165"/>
        <w:jc w:val="center"/>
        <w:outlineLvl w:val="3"/>
        <w:rPr>
          <w:rFonts w:ascii="PermianSerifTypeface" w:eastAsia="Times New Roman" w:hAnsi="PermianSerifTypeface" w:cs="Times New Roman"/>
          <w:color w:val="333333"/>
          <w:sz w:val="24"/>
          <w:szCs w:val="24"/>
          <w:lang w:eastAsia="ro-MD"/>
        </w:rPr>
      </w:pPr>
      <w:r w:rsidRPr="00B41C42">
        <w:rPr>
          <w:rFonts w:ascii="PermianSerifTypeface" w:eastAsia="Times New Roman" w:hAnsi="PermianSerifTypeface" w:cs="Times New Roman"/>
          <w:b/>
          <w:bCs/>
          <w:color w:val="333333"/>
          <w:sz w:val="24"/>
          <w:szCs w:val="24"/>
          <w:lang w:eastAsia="ro-MD"/>
        </w:rPr>
        <w:t>NATIONAL BANK</w:t>
      </w:r>
    </w:p>
    <w:p w14:paraId="3FE4B409" w14:textId="0C50C385" w:rsidR="009D1A86" w:rsidRPr="00B41C42" w:rsidRDefault="009D1A86" w:rsidP="009D1A86">
      <w:pPr>
        <w:shd w:val="clear" w:color="auto" w:fill="FFFFFF"/>
        <w:spacing w:before="165" w:after="165"/>
        <w:jc w:val="center"/>
        <w:outlineLvl w:val="3"/>
        <w:rPr>
          <w:rFonts w:ascii="PermianSerifTypeface" w:eastAsia="Times New Roman" w:hAnsi="PermianSerifTypeface" w:cs="Times New Roman"/>
          <w:color w:val="333333"/>
          <w:sz w:val="24"/>
          <w:szCs w:val="24"/>
          <w:lang w:eastAsia="ro-MD"/>
        </w:rPr>
      </w:pPr>
      <w:r w:rsidRPr="00B41C42">
        <w:rPr>
          <w:rFonts w:ascii="PermianSerifTypeface" w:eastAsia="Times New Roman" w:hAnsi="PermianSerifTypeface" w:cs="Times New Roman"/>
          <w:b/>
          <w:bCs/>
          <w:color w:val="333333"/>
          <w:sz w:val="24"/>
          <w:szCs w:val="24"/>
          <w:lang w:eastAsia="ro-MD"/>
        </w:rPr>
        <w:t>DECISION</w:t>
      </w:r>
      <w:r w:rsidRPr="00B41C42">
        <w:rPr>
          <w:rFonts w:ascii="PermianSerifTypeface" w:eastAsia="Times New Roman" w:hAnsi="PermianSerifTypeface" w:cs="Times New Roman"/>
          <w:color w:val="333333"/>
          <w:sz w:val="24"/>
          <w:szCs w:val="24"/>
          <w:lang w:eastAsia="ro-MD"/>
        </w:rPr>
        <w:t> No 281 of 7 November 2024</w:t>
      </w:r>
    </w:p>
    <w:p w14:paraId="43DB94B6" w14:textId="4CC714B5" w:rsidR="009D1A86" w:rsidRPr="00B41C42" w:rsidRDefault="009D1A86" w:rsidP="009D1A86">
      <w:pPr>
        <w:shd w:val="clear" w:color="auto" w:fill="FFFFFF"/>
        <w:spacing w:before="165" w:after="165"/>
        <w:jc w:val="center"/>
        <w:outlineLvl w:val="3"/>
        <w:rPr>
          <w:rFonts w:ascii="PermianSerifTypeface" w:eastAsia="Times New Roman" w:hAnsi="PermianSerifTypeface" w:cs="Times New Roman"/>
          <w:color w:val="333333"/>
          <w:sz w:val="24"/>
          <w:szCs w:val="24"/>
          <w:lang w:eastAsia="ro-MD"/>
        </w:rPr>
      </w:pPr>
      <w:r w:rsidRPr="00B41C42">
        <w:rPr>
          <w:rFonts w:ascii="PermianSerifTypeface" w:eastAsia="Times New Roman" w:hAnsi="PermianSerifTypeface" w:cs="Times New Roman"/>
          <w:b/>
          <w:bCs/>
          <w:color w:val="333333"/>
          <w:sz w:val="24"/>
          <w:szCs w:val="24"/>
          <w:lang w:eastAsia="ro-MD"/>
        </w:rPr>
        <w:t xml:space="preserve">on the approval of the Regulation on the </w:t>
      </w:r>
      <w:r w:rsidR="00A7673C" w:rsidRPr="00B41C42">
        <w:rPr>
          <w:rFonts w:ascii="PermianSerifTypeface" w:eastAsia="Times New Roman" w:hAnsi="PermianSerifTypeface" w:cs="Times New Roman"/>
          <w:b/>
          <w:bCs/>
          <w:color w:val="333333"/>
          <w:sz w:val="24"/>
          <w:szCs w:val="24"/>
          <w:lang w:eastAsia="ro-MD"/>
        </w:rPr>
        <w:t>r</w:t>
      </w:r>
      <w:r w:rsidRPr="00B41C42">
        <w:rPr>
          <w:rFonts w:ascii="PermianSerifTypeface" w:eastAsia="Times New Roman" w:hAnsi="PermianSerifTypeface" w:cs="Times New Roman"/>
          <w:b/>
          <w:bCs/>
          <w:color w:val="333333"/>
          <w:sz w:val="24"/>
          <w:szCs w:val="24"/>
          <w:lang w:eastAsia="ro-MD"/>
        </w:rPr>
        <w:t xml:space="preserve">equirements for the </w:t>
      </w:r>
      <w:r w:rsidR="00A7673C" w:rsidRPr="00B41C42">
        <w:rPr>
          <w:rFonts w:ascii="PermianSerifTypeface" w:eastAsia="Times New Roman" w:hAnsi="PermianSerifTypeface" w:cs="Times New Roman"/>
          <w:b/>
          <w:bCs/>
          <w:color w:val="333333"/>
          <w:sz w:val="24"/>
          <w:szCs w:val="24"/>
          <w:lang w:eastAsia="ro-MD"/>
        </w:rPr>
        <w:t>i</w:t>
      </w:r>
      <w:r w:rsidRPr="00B41C42">
        <w:rPr>
          <w:rFonts w:ascii="PermianSerifTypeface" w:eastAsia="Times New Roman" w:hAnsi="PermianSerifTypeface" w:cs="Times New Roman"/>
          <w:b/>
          <w:bCs/>
          <w:color w:val="333333"/>
          <w:sz w:val="24"/>
          <w:szCs w:val="24"/>
          <w:lang w:eastAsia="ro-MD"/>
        </w:rPr>
        <w:t xml:space="preserve">dentification and </w:t>
      </w:r>
      <w:r w:rsidR="00A7673C" w:rsidRPr="00B41C42">
        <w:rPr>
          <w:rFonts w:ascii="PermianSerifTypeface" w:eastAsia="Times New Roman" w:hAnsi="PermianSerifTypeface" w:cs="Times New Roman"/>
          <w:b/>
          <w:bCs/>
          <w:color w:val="333333"/>
          <w:sz w:val="24"/>
          <w:szCs w:val="24"/>
          <w:lang w:eastAsia="ro-MD"/>
        </w:rPr>
        <w:t>v</w:t>
      </w:r>
      <w:r w:rsidRPr="00B41C42">
        <w:rPr>
          <w:rFonts w:ascii="PermianSerifTypeface" w:eastAsia="Times New Roman" w:hAnsi="PermianSerifTypeface" w:cs="Times New Roman"/>
          <w:b/>
          <w:bCs/>
          <w:color w:val="333333"/>
          <w:sz w:val="24"/>
          <w:szCs w:val="24"/>
          <w:lang w:eastAsia="ro-MD"/>
        </w:rPr>
        <w:t xml:space="preserve">erification of </w:t>
      </w:r>
      <w:r w:rsidR="00A7673C" w:rsidRPr="00B41C42">
        <w:rPr>
          <w:rFonts w:ascii="PermianSerifTypeface" w:eastAsia="Times New Roman" w:hAnsi="PermianSerifTypeface" w:cs="Times New Roman"/>
          <w:b/>
          <w:bCs/>
          <w:color w:val="333333"/>
          <w:sz w:val="24"/>
          <w:szCs w:val="24"/>
          <w:lang w:eastAsia="ro-MD"/>
        </w:rPr>
        <w:t>c</w:t>
      </w:r>
      <w:r w:rsidRPr="00B41C42">
        <w:rPr>
          <w:rFonts w:ascii="PermianSerifTypeface" w:eastAsia="Times New Roman" w:hAnsi="PermianSerifTypeface" w:cs="Times New Roman"/>
          <w:b/>
          <w:bCs/>
          <w:color w:val="333333"/>
          <w:sz w:val="24"/>
          <w:szCs w:val="24"/>
          <w:lang w:eastAsia="ro-MD"/>
        </w:rPr>
        <w:t xml:space="preserve">ustomers’ </w:t>
      </w:r>
      <w:r w:rsidR="00A7673C" w:rsidRPr="00B41C42">
        <w:rPr>
          <w:rFonts w:ascii="PermianSerifTypeface" w:eastAsia="Times New Roman" w:hAnsi="PermianSerifTypeface" w:cs="Times New Roman"/>
          <w:b/>
          <w:bCs/>
          <w:color w:val="333333"/>
          <w:sz w:val="24"/>
          <w:szCs w:val="24"/>
          <w:lang w:eastAsia="ro-MD"/>
        </w:rPr>
        <w:t>i</w:t>
      </w:r>
      <w:r w:rsidRPr="00B41C42">
        <w:rPr>
          <w:rFonts w:ascii="PermianSerifTypeface" w:eastAsia="Times New Roman" w:hAnsi="PermianSerifTypeface" w:cs="Times New Roman"/>
          <w:b/>
          <w:bCs/>
          <w:color w:val="333333"/>
          <w:sz w:val="24"/>
          <w:szCs w:val="24"/>
          <w:lang w:eastAsia="ro-MD"/>
        </w:rPr>
        <w:t xml:space="preserve">dentities by </w:t>
      </w:r>
      <w:r w:rsidR="00A7673C" w:rsidRPr="00B41C42">
        <w:rPr>
          <w:rFonts w:ascii="PermianSerifTypeface" w:eastAsia="Times New Roman" w:hAnsi="PermianSerifTypeface" w:cs="Times New Roman"/>
          <w:b/>
          <w:bCs/>
          <w:color w:val="333333"/>
          <w:sz w:val="24"/>
          <w:szCs w:val="24"/>
          <w:lang w:eastAsia="ro-MD"/>
        </w:rPr>
        <w:t>e</w:t>
      </w:r>
      <w:r w:rsidRPr="00B41C42">
        <w:rPr>
          <w:rFonts w:ascii="PermianSerifTypeface" w:eastAsia="Times New Roman" w:hAnsi="PermianSerifTypeface" w:cs="Times New Roman"/>
          <w:b/>
          <w:bCs/>
          <w:color w:val="333333"/>
          <w:sz w:val="24"/>
          <w:szCs w:val="24"/>
          <w:lang w:eastAsia="ro-MD"/>
        </w:rPr>
        <w:t xml:space="preserve">lectronic </w:t>
      </w:r>
      <w:r w:rsidR="00A7673C" w:rsidRPr="00B41C42">
        <w:rPr>
          <w:rFonts w:ascii="PermianSerifTypeface" w:eastAsia="Times New Roman" w:hAnsi="PermianSerifTypeface" w:cs="Times New Roman"/>
          <w:b/>
          <w:bCs/>
          <w:color w:val="333333"/>
          <w:sz w:val="24"/>
          <w:szCs w:val="24"/>
          <w:lang w:eastAsia="ro-MD"/>
        </w:rPr>
        <w:t>m</w:t>
      </w:r>
      <w:r w:rsidRPr="00B41C42">
        <w:rPr>
          <w:rFonts w:ascii="PermianSerifTypeface" w:eastAsia="Times New Roman" w:hAnsi="PermianSerifTypeface" w:cs="Times New Roman"/>
          <w:b/>
          <w:bCs/>
          <w:color w:val="333333"/>
          <w:sz w:val="24"/>
          <w:szCs w:val="24"/>
          <w:lang w:eastAsia="ro-MD"/>
        </w:rPr>
        <w:t>eans</w:t>
      </w:r>
    </w:p>
    <w:p w14:paraId="59E4E2FB" w14:textId="6DEF34F3" w:rsidR="009D1A86" w:rsidRPr="00B41C42" w:rsidRDefault="009D1A86" w:rsidP="009D1A86">
      <w:pPr>
        <w:shd w:val="clear" w:color="auto" w:fill="FFFFFF"/>
        <w:spacing w:before="165" w:after="165"/>
        <w:outlineLvl w:val="3"/>
        <w:rPr>
          <w:rFonts w:ascii="PermianSerifTypeface" w:eastAsia="Times New Roman" w:hAnsi="PermianSerifTypeface" w:cs="Times New Roman"/>
          <w:color w:val="333333"/>
          <w:sz w:val="24"/>
          <w:szCs w:val="24"/>
          <w:lang w:eastAsia="ro-MD"/>
        </w:rPr>
      </w:pPr>
      <w:r w:rsidRPr="00B41C42">
        <w:rPr>
          <w:rFonts w:ascii="PermianSerifTypeface" w:eastAsia="Times New Roman" w:hAnsi="PermianSerifTypeface" w:cs="Times New Roman"/>
          <w:color w:val="333333"/>
          <w:sz w:val="24"/>
          <w:szCs w:val="24"/>
          <w:lang w:eastAsia="ro-MD"/>
        </w:rPr>
        <w:t>Published: 14.11.2024 in the OFFICIAL GAZETTE No 467-469 Article 886</w:t>
      </w:r>
    </w:p>
    <w:p w14:paraId="616449D7" w14:textId="77777777" w:rsidR="009D1A86" w:rsidRPr="00B41C42" w:rsidRDefault="009D1A86" w:rsidP="009D1A86">
      <w:pPr>
        <w:shd w:val="clear" w:color="auto" w:fill="FFFFFF"/>
        <w:spacing w:before="165" w:after="165"/>
        <w:outlineLvl w:val="3"/>
        <w:rPr>
          <w:rFonts w:ascii="PermianSerifTypeface" w:eastAsia="Times New Roman" w:hAnsi="PermianSerifTypeface" w:cs="Times New Roman"/>
          <w:color w:val="333333"/>
          <w:sz w:val="24"/>
          <w:szCs w:val="24"/>
          <w:lang w:eastAsia="ro-MD"/>
        </w:rPr>
      </w:pPr>
    </w:p>
    <w:p w14:paraId="3CE4A15C" w14:textId="2755A325" w:rsidR="009D1A86" w:rsidRPr="00B41C42" w:rsidRDefault="009D1A86" w:rsidP="009D1A86">
      <w:pPr>
        <w:spacing w:after="0"/>
        <w:ind w:firstLine="709"/>
        <w:jc w:val="both"/>
        <w:rPr>
          <w:rFonts w:ascii="PermianSerifTypeface" w:eastAsia="Times New Roman" w:hAnsi="PermianSerifTypeface" w:cs="Times New Roman"/>
          <w:color w:val="333333"/>
          <w:sz w:val="24"/>
          <w:szCs w:val="24"/>
          <w:shd w:val="clear" w:color="auto" w:fill="FFFFFF"/>
          <w:lang w:eastAsia="ro-MD"/>
        </w:rPr>
      </w:pPr>
      <w:r w:rsidRPr="00B41C42">
        <w:rPr>
          <w:rFonts w:ascii="PermianSerifTypeface" w:eastAsia="Times New Roman" w:hAnsi="PermianSerifTypeface" w:cs="Times New Roman"/>
          <w:color w:val="333333"/>
          <w:sz w:val="24"/>
          <w:szCs w:val="24"/>
          <w:shd w:val="clear" w:color="auto" w:fill="FFFFFF"/>
          <w:lang w:eastAsia="ro-MD"/>
        </w:rPr>
        <w:t>Pursuant to Article 5</w:t>
      </w:r>
      <w:r w:rsidRPr="00B41C42">
        <w:rPr>
          <w:rFonts w:ascii="PermianSerifTypeface" w:eastAsia="Times New Roman" w:hAnsi="PermianSerifTypeface" w:cs="Times New Roman"/>
          <w:color w:val="333333"/>
          <w:sz w:val="24"/>
          <w:szCs w:val="24"/>
          <w:shd w:val="clear" w:color="auto" w:fill="FFFFFF"/>
          <w:vertAlign w:val="superscript"/>
          <w:lang w:eastAsia="ro-MD"/>
        </w:rPr>
        <w:t>1</w:t>
      </w:r>
      <w:r w:rsidRPr="00B41C42">
        <w:rPr>
          <w:rFonts w:ascii="PermianSerifTypeface" w:eastAsia="Times New Roman" w:hAnsi="PermianSerifTypeface" w:cs="Times New Roman"/>
          <w:color w:val="333333"/>
          <w:sz w:val="24"/>
          <w:szCs w:val="24"/>
          <w:shd w:val="clear" w:color="auto" w:fill="FFFFFF"/>
          <w:lang w:eastAsia="ro-MD"/>
        </w:rPr>
        <w:t>, paragraph (3) of Law No 308/2017 on the prevention and combating of money laundering and terrorism financing (Official Gazette of the Republic of Moldova, 2018, No 58-66, Article 133), the Executive Board of the National Bank of Moldova</w:t>
      </w:r>
    </w:p>
    <w:p w14:paraId="2A0F08A9" w14:textId="77777777" w:rsidR="009D1A86" w:rsidRPr="00B41C42" w:rsidRDefault="009D1A86" w:rsidP="009D1A86">
      <w:pPr>
        <w:spacing w:after="0"/>
        <w:ind w:firstLine="709"/>
        <w:jc w:val="center"/>
        <w:rPr>
          <w:rFonts w:ascii="PermianSerifTypeface" w:eastAsia="Times New Roman" w:hAnsi="PermianSerifTypeface" w:cs="Times New Roman"/>
          <w:b/>
          <w:bCs/>
          <w:color w:val="333333"/>
          <w:sz w:val="24"/>
          <w:szCs w:val="24"/>
          <w:shd w:val="clear" w:color="auto" w:fill="FFFFFF"/>
          <w:lang w:eastAsia="ro-MD"/>
        </w:rPr>
      </w:pPr>
    </w:p>
    <w:p w14:paraId="1DCC04C0" w14:textId="77777777" w:rsidR="009D1A86" w:rsidRPr="00B41C42" w:rsidRDefault="009D1A86" w:rsidP="009D1A86">
      <w:pPr>
        <w:spacing w:after="0"/>
        <w:ind w:firstLine="709"/>
        <w:jc w:val="center"/>
        <w:rPr>
          <w:rFonts w:ascii="PermianSerifTypeface" w:eastAsia="Times New Roman" w:hAnsi="PermianSerifTypeface" w:cs="Times New Roman"/>
          <w:color w:val="333333"/>
          <w:sz w:val="24"/>
          <w:szCs w:val="24"/>
          <w:shd w:val="clear" w:color="auto" w:fill="FFFFFF"/>
          <w:lang w:eastAsia="ro-MD"/>
        </w:rPr>
      </w:pPr>
      <w:r w:rsidRPr="00B41C42">
        <w:rPr>
          <w:rFonts w:ascii="PermianSerifTypeface" w:eastAsia="Times New Roman" w:hAnsi="PermianSerifTypeface" w:cs="Times New Roman"/>
          <w:b/>
          <w:bCs/>
          <w:color w:val="333333"/>
          <w:sz w:val="24"/>
          <w:szCs w:val="24"/>
          <w:shd w:val="clear" w:color="auto" w:fill="FFFFFF"/>
          <w:lang w:eastAsia="ro-MD"/>
        </w:rPr>
        <w:t>DECIDES:</w:t>
      </w:r>
    </w:p>
    <w:p w14:paraId="36DF0CEC" w14:textId="4699AA75" w:rsidR="009D1A86" w:rsidRPr="00B41C42" w:rsidRDefault="009D1A86" w:rsidP="009D1A86">
      <w:pPr>
        <w:spacing w:after="0"/>
        <w:ind w:firstLine="709"/>
        <w:jc w:val="both"/>
        <w:rPr>
          <w:rFonts w:ascii="PermianSerifTypeface" w:eastAsia="Times New Roman" w:hAnsi="PermianSerifTypeface" w:cs="Times New Roman"/>
          <w:color w:val="333333"/>
          <w:sz w:val="24"/>
          <w:szCs w:val="24"/>
          <w:shd w:val="clear" w:color="auto" w:fill="FFFFFF"/>
          <w:lang w:eastAsia="ro-MD"/>
        </w:rPr>
      </w:pPr>
      <w:r w:rsidRPr="00B41C42">
        <w:rPr>
          <w:rFonts w:ascii="PermianSerifTypeface" w:eastAsia="Times New Roman" w:hAnsi="PermianSerifTypeface" w:cs="Times New Roman"/>
          <w:b/>
          <w:bCs/>
          <w:color w:val="333333"/>
          <w:sz w:val="24"/>
          <w:szCs w:val="24"/>
          <w:shd w:val="clear" w:color="auto" w:fill="FFFFFF"/>
          <w:lang w:eastAsia="ro-MD"/>
        </w:rPr>
        <w:t>1. </w:t>
      </w:r>
      <w:r w:rsidRPr="00B41C42">
        <w:rPr>
          <w:rFonts w:ascii="PermianSerifTypeface" w:eastAsia="Times New Roman" w:hAnsi="PermianSerifTypeface" w:cs="Times New Roman"/>
          <w:color w:val="333333"/>
          <w:sz w:val="24"/>
          <w:szCs w:val="24"/>
          <w:shd w:val="clear" w:color="auto" w:fill="FFFFFF"/>
          <w:lang w:eastAsia="ro-MD"/>
        </w:rPr>
        <w:t xml:space="preserve">The Regulation on the </w:t>
      </w:r>
      <w:r w:rsidR="00A7673C" w:rsidRPr="00B41C42">
        <w:rPr>
          <w:rFonts w:ascii="PermianSerifTypeface" w:eastAsia="Times New Roman" w:hAnsi="PermianSerifTypeface" w:cs="Times New Roman"/>
          <w:color w:val="333333"/>
          <w:sz w:val="24"/>
          <w:szCs w:val="24"/>
          <w:shd w:val="clear" w:color="auto" w:fill="FFFFFF"/>
          <w:lang w:eastAsia="ro-MD"/>
        </w:rPr>
        <w:t>r</w:t>
      </w:r>
      <w:r w:rsidRPr="00B41C42">
        <w:rPr>
          <w:rFonts w:ascii="PermianSerifTypeface" w:eastAsia="Times New Roman" w:hAnsi="PermianSerifTypeface" w:cs="Times New Roman"/>
          <w:color w:val="333333"/>
          <w:sz w:val="24"/>
          <w:szCs w:val="24"/>
          <w:shd w:val="clear" w:color="auto" w:fill="FFFFFF"/>
          <w:lang w:eastAsia="ro-MD"/>
        </w:rPr>
        <w:t xml:space="preserve">equirements for the </w:t>
      </w:r>
      <w:r w:rsidR="00A7673C" w:rsidRPr="00B41C42">
        <w:rPr>
          <w:rFonts w:ascii="PermianSerifTypeface" w:eastAsia="Times New Roman" w:hAnsi="PermianSerifTypeface" w:cs="Times New Roman"/>
          <w:color w:val="333333"/>
          <w:sz w:val="24"/>
          <w:szCs w:val="24"/>
          <w:shd w:val="clear" w:color="auto" w:fill="FFFFFF"/>
          <w:lang w:eastAsia="ro-MD"/>
        </w:rPr>
        <w:t>i</w:t>
      </w:r>
      <w:r w:rsidRPr="00B41C42">
        <w:rPr>
          <w:rFonts w:ascii="PermianSerifTypeface" w:eastAsia="Times New Roman" w:hAnsi="PermianSerifTypeface" w:cs="Times New Roman"/>
          <w:color w:val="333333"/>
          <w:sz w:val="24"/>
          <w:szCs w:val="24"/>
          <w:shd w:val="clear" w:color="auto" w:fill="FFFFFF"/>
          <w:lang w:eastAsia="ro-MD"/>
        </w:rPr>
        <w:t xml:space="preserve">dentification and </w:t>
      </w:r>
      <w:r w:rsidR="00A7673C" w:rsidRPr="00B41C42">
        <w:rPr>
          <w:rFonts w:ascii="PermianSerifTypeface" w:eastAsia="Times New Roman" w:hAnsi="PermianSerifTypeface" w:cs="Times New Roman"/>
          <w:color w:val="333333"/>
          <w:sz w:val="24"/>
          <w:szCs w:val="24"/>
          <w:shd w:val="clear" w:color="auto" w:fill="FFFFFF"/>
          <w:lang w:eastAsia="ro-MD"/>
        </w:rPr>
        <w:t>v</w:t>
      </w:r>
      <w:r w:rsidRPr="00B41C42">
        <w:rPr>
          <w:rFonts w:ascii="PermianSerifTypeface" w:eastAsia="Times New Roman" w:hAnsi="PermianSerifTypeface" w:cs="Times New Roman"/>
          <w:color w:val="333333"/>
          <w:sz w:val="24"/>
          <w:szCs w:val="24"/>
          <w:shd w:val="clear" w:color="auto" w:fill="FFFFFF"/>
          <w:lang w:eastAsia="ro-MD"/>
        </w:rPr>
        <w:t xml:space="preserve">erification of </w:t>
      </w:r>
      <w:r w:rsidR="00A7673C" w:rsidRPr="00B41C42">
        <w:rPr>
          <w:rFonts w:ascii="PermianSerifTypeface" w:eastAsia="Times New Roman" w:hAnsi="PermianSerifTypeface" w:cs="Times New Roman"/>
          <w:color w:val="333333"/>
          <w:sz w:val="24"/>
          <w:szCs w:val="24"/>
          <w:shd w:val="clear" w:color="auto" w:fill="FFFFFF"/>
          <w:lang w:eastAsia="ro-MD"/>
        </w:rPr>
        <w:t>c</w:t>
      </w:r>
      <w:r w:rsidRPr="00B41C42">
        <w:rPr>
          <w:rFonts w:ascii="PermianSerifTypeface" w:eastAsia="Times New Roman" w:hAnsi="PermianSerifTypeface" w:cs="Times New Roman"/>
          <w:color w:val="333333"/>
          <w:sz w:val="24"/>
          <w:szCs w:val="24"/>
          <w:shd w:val="clear" w:color="auto" w:fill="FFFFFF"/>
          <w:lang w:eastAsia="ro-MD"/>
        </w:rPr>
        <w:t xml:space="preserve">ustomers’ </w:t>
      </w:r>
      <w:r w:rsidR="00A7673C" w:rsidRPr="00B41C42">
        <w:rPr>
          <w:rFonts w:ascii="PermianSerifTypeface" w:eastAsia="Times New Roman" w:hAnsi="PermianSerifTypeface" w:cs="Times New Roman"/>
          <w:color w:val="333333"/>
          <w:sz w:val="24"/>
          <w:szCs w:val="24"/>
          <w:shd w:val="clear" w:color="auto" w:fill="FFFFFF"/>
          <w:lang w:eastAsia="ro-MD"/>
        </w:rPr>
        <w:t>i</w:t>
      </w:r>
      <w:r w:rsidRPr="00B41C42">
        <w:rPr>
          <w:rFonts w:ascii="PermianSerifTypeface" w:eastAsia="Times New Roman" w:hAnsi="PermianSerifTypeface" w:cs="Times New Roman"/>
          <w:color w:val="333333"/>
          <w:sz w:val="24"/>
          <w:szCs w:val="24"/>
          <w:shd w:val="clear" w:color="auto" w:fill="FFFFFF"/>
          <w:lang w:eastAsia="ro-MD"/>
        </w:rPr>
        <w:t xml:space="preserve">dentities by </w:t>
      </w:r>
      <w:r w:rsidR="00A7673C" w:rsidRPr="00B41C42">
        <w:rPr>
          <w:rFonts w:ascii="PermianSerifTypeface" w:eastAsia="Times New Roman" w:hAnsi="PermianSerifTypeface" w:cs="Times New Roman"/>
          <w:color w:val="333333"/>
          <w:sz w:val="24"/>
          <w:szCs w:val="24"/>
          <w:shd w:val="clear" w:color="auto" w:fill="FFFFFF"/>
          <w:lang w:eastAsia="ro-MD"/>
        </w:rPr>
        <w:t>e</w:t>
      </w:r>
      <w:r w:rsidRPr="00B41C42">
        <w:rPr>
          <w:rFonts w:ascii="PermianSerifTypeface" w:eastAsia="Times New Roman" w:hAnsi="PermianSerifTypeface" w:cs="Times New Roman"/>
          <w:color w:val="333333"/>
          <w:sz w:val="24"/>
          <w:szCs w:val="24"/>
          <w:shd w:val="clear" w:color="auto" w:fill="FFFFFF"/>
          <w:lang w:eastAsia="ro-MD"/>
        </w:rPr>
        <w:t xml:space="preserve">lectronic </w:t>
      </w:r>
      <w:r w:rsidR="00A7673C" w:rsidRPr="00B41C42">
        <w:rPr>
          <w:rFonts w:ascii="PermianSerifTypeface" w:eastAsia="Times New Roman" w:hAnsi="PermianSerifTypeface" w:cs="Times New Roman"/>
          <w:color w:val="333333"/>
          <w:sz w:val="24"/>
          <w:szCs w:val="24"/>
          <w:shd w:val="clear" w:color="auto" w:fill="FFFFFF"/>
          <w:lang w:eastAsia="ro-MD"/>
        </w:rPr>
        <w:t>m</w:t>
      </w:r>
      <w:r w:rsidRPr="00B41C42">
        <w:rPr>
          <w:rFonts w:ascii="PermianSerifTypeface" w:eastAsia="Times New Roman" w:hAnsi="PermianSerifTypeface" w:cs="Times New Roman"/>
          <w:color w:val="333333"/>
          <w:sz w:val="24"/>
          <w:szCs w:val="24"/>
          <w:shd w:val="clear" w:color="auto" w:fill="FFFFFF"/>
          <w:lang w:eastAsia="ro-MD"/>
        </w:rPr>
        <w:t>eans, as set out in the Annex, is hereby approved.</w:t>
      </w:r>
    </w:p>
    <w:p w14:paraId="25FF850A" w14:textId="3EF58FD4" w:rsidR="009D1A86" w:rsidRPr="00B41C42" w:rsidRDefault="009D1A86" w:rsidP="009D1A86">
      <w:pPr>
        <w:spacing w:after="0"/>
        <w:ind w:firstLine="709"/>
        <w:jc w:val="both"/>
        <w:rPr>
          <w:rFonts w:ascii="PermianSerifTypeface" w:eastAsia="Times New Roman" w:hAnsi="PermianSerifTypeface" w:cs="Times New Roman"/>
          <w:color w:val="333333"/>
          <w:sz w:val="24"/>
          <w:szCs w:val="24"/>
          <w:shd w:val="clear" w:color="auto" w:fill="FFFFFF"/>
          <w:lang w:eastAsia="ro-MD"/>
        </w:rPr>
      </w:pPr>
      <w:r w:rsidRPr="00B41C42">
        <w:rPr>
          <w:rFonts w:ascii="PermianSerifTypeface" w:eastAsia="Times New Roman" w:hAnsi="PermianSerifTypeface" w:cs="Times New Roman"/>
          <w:b/>
          <w:bCs/>
          <w:color w:val="333333"/>
          <w:sz w:val="24"/>
          <w:szCs w:val="24"/>
          <w:shd w:val="clear" w:color="auto" w:fill="FFFFFF"/>
          <w:lang w:eastAsia="ro-MD"/>
        </w:rPr>
        <w:t>2. </w:t>
      </w:r>
      <w:r w:rsidRPr="00B41C42">
        <w:rPr>
          <w:rFonts w:ascii="PermianSerifTypeface" w:eastAsia="Times New Roman" w:hAnsi="PermianSerifTypeface" w:cs="Times New Roman"/>
          <w:color w:val="333333"/>
          <w:sz w:val="24"/>
          <w:szCs w:val="24"/>
          <w:shd w:val="clear" w:color="auto" w:fill="FFFFFF"/>
          <w:lang w:eastAsia="ro-MD"/>
        </w:rPr>
        <w:t>This Decision shall enter into force on the date of its publication in the Official Gazette of the Republic of Moldova.</w:t>
      </w:r>
      <w:r w:rsidRPr="00B41C42">
        <w:t xml:space="preserve"> </w:t>
      </w:r>
      <w:r w:rsidRPr="00B41C42">
        <w:rPr>
          <w:rFonts w:ascii="PermianSerifTypeface" w:eastAsia="Times New Roman" w:hAnsi="PermianSerifTypeface" w:cs="Times New Roman"/>
          <w:color w:val="333333"/>
          <w:sz w:val="24"/>
          <w:szCs w:val="24"/>
          <w:shd w:val="clear" w:color="auto" w:fill="FFFFFF"/>
          <w:lang w:eastAsia="ro-MD"/>
        </w:rPr>
        <w:t xml:space="preserve">The reporting entities that have implemented IT solutions for establishing </w:t>
      </w:r>
      <w:proofErr w:type="gramStart"/>
      <w:r w:rsidRPr="00B41C42">
        <w:rPr>
          <w:rFonts w:ascii="PermianSerifTypeface" w:eastAsia="Times New Roman" w:hAnsi="PermianSerifTypeface" w:cs="Times New Roman"/>
          <w:color w:val="333333"/>
          <w:sz w:val="24"/>
          <w:szCs w:val="24"/>
          <w:shd w:val="clear" w:color="auto" w:fill="FFFFFF"/>
          <w:lang w:eastAsia="ro-MD"/>
        </w:rPr>
        <w:t>the</w:t>
      </w:r>
      <w:proofErr w:type="gramEnd"/>
      <w:r w:rsidRPr="00B41C42">
        <w:rPr>
          <w:rFonts w:ascii="PermianSerifTypeface" w:eastAsia="Times New Roman" w:hAnsi="PermianSerifTypeface" w:cs="Times New Roman"/>
          <w:color w:val="333333"/>
          <w:sz w:val="24"/>
          <w:szCs w:val="24"/>
          <w:shd w:val="clear" w:color="auto" w:fill="FFFFFF"/>
          <w:lang w:eastAsia="ro-MD"/>
        </w:rPr>
        <w:t xml:space="preserve"> remote business relationship with clients as of the date when this decision comes into force shall comply with the new requirements within 6 months.</w:t>
      </w:r>
    </w:p>
    <w:p w14:paraId="569F992A" w14:textId="77777777" w:rsidR="009D1A86" w:rsidRPr="00B41C42" w:rsidRDefault="009D1A86" w:rsidP="009D1A86">
      <w:pPr>
        <w:spacing w:after="0"/>
        <w:ind w:firstLine="709"/>
        <w:jc w:val="both"/>
        <w:rPr>
          <w:rFonts w:ascii="PermianSerifTypeface" w:eastAsia="Times New Roman" w:hAnsi="PermianSerifTypeface" w:cs="Times New Roman"/>
          <w:color w:val="333333"/>
          <w:sz w:val="24"/>
          <w:szCs w:val="24"/>
          <w:shd w:val="clear" w:color="auto" w:fill="FFFFFF"/>
          <w:lang w:eastAsia="ro-MD"/>
        </w:rPr>
      </w:pPr>
      <w:r w:rsidRPr="00B41C42">
        <w:rPr>
          <w:rFonts w:ascii="PermianSerifTypeface" w:eastAsia="Times New Roman" w:hAnsi="PermianSerifTypeface" w:cs="Times New Roman"/>
          <w:color w:val="333333"/>
          <w:sz w:val="24"/>
          <w:szCs w:val="24"/>
          <w:shd w:val="clear" w:color="auto" w:fill="FFFFFF"/>
          <w:lang w:eastAsia="ro-MD"/>
        </w:rPr>
        <w:t> </w:t>
      </w:r>
    </w:p>
    <w:p w14:paraId="43C3B381" w14:textId="77777777" w:rsidR="009D1A86" w:rsidRPr="00B41C42" w:rsidRDefault="009D1A86" w:rsidP="009D1A86">
      <w:pPr>
        <w:spacing w:after="0"/>
        <w:ind w:firstLine="709"/>
        <w:jc w:val="both"/>
        <w:rPr>
          <w:rFonts w:ascii="PermianSerifTypeface" w:eastAsia="Times New Roman" w:hAnsi="PermianSerifTypeface" w:cs="Times New Roman"/>
          <w:color w:val="333333"/>
          <w:sz w:val="24"/>
          <w:szCs w:val="24"/>
          <w:shd w:val="clear" w:color="auto" w:fill="FFFFFF"/>
          <w:lang w:eastAsia="ro-MD"/>
        </w:rPr>
      </w:pPr>
      <w:r w:rsidRPr="00B41C42">
        <w:rPr>
          <w:rFonts w:ascii="PermianSerifTypeface" w:eastAsia="Times New Roman" w:hAnsi="PermianSerifTypeface" w:cs="Times New Roman"/>
          <w:b/>
          <w:bCs/>
          <w:color w:val="333333"/>
          <w:sz w:val="24"/>
          <w:szCs w:val="24"/>
          <w:shd w:val="clear" w:color="auto" w:fill="FFFFFF"/>
          <w:lang w:eastAsia="ro-MD"/>
        </w:rPr>
        <w:t>CHAIRMAN</w:t>
      </w:r>
    </w:p>
    <w:p w14:paraId="45CA2E22" w14:textId="77777777" w:rsidR="009D1A86" w:rsidRPr="00B41C42" w:rsidRDefault="009D1A86" w:rsidP="009D1A86">
      <w:pPr>
        <w:spacing w:after="0"/>
        <w:ind w:firstLine="709"/>
        <w:jc w:val="both"/>
        <w:rPr>
          <w:rFonts w:ascii="PermianSerifTypeface" w:eastAsia="Times New Roman" w:hAnsi="PermianSerifTypeface" w:cs="Times New Roman"/>
          <w:color w:val="333333"/>
          <w:sz w:val="24"/>
          <w:szCs w:val="24"/>
          <w:shd w:val="clear" w:color="auto" w:fill="FFFFFF"/>
          <w:lang w:eastAsia="ro-MD"/>
        </w:rPr>
      </w:pPr>
      <w:r w:rsidRPr="00B41C42">
        <w:rPr>
          <w:rFonts w:ascii="PermianSerifTypeface" w:eastAsia="Times New Roman" w:hAnsi="PermianSerifTypeface" w:cs="Times New Roman"/>
          <w:b/>
          <w:bCs/>
          <w:color w:val="333333"/>
          <w:sz w:val="24"/>
          <w:szCs w:val="24"/>
          <w:shd w:val="clear" w:color="auto" w:fill="FFFFFF"/>
          <w:lang w:eastAsia="ro-MD"/>
        </w:rPr>
        <w:t>OF THE EXECUTIVE BOARD                                                          Anca-Dana DRAGU</w:t>
      </w:r>
    </w:p>
    <w:p w14:paraId="7858B91F" w14:textId="77777777" w:rsidR="009D1A86" w:rsidRPr="00B41C42" w:rsidRDefault="009D1A86" w:rsidP="009D1A86">
      <w:pPr>
        <w:spacing w:after="0"/>
        <w:ind w:firstLine="709"/>
        <w:jc w:val="both"/>
        <w:rPr>
          <w:rFonts w:ascii="PermianSerifTypeface" w:eastAsia="Times New Roman" w:hAnsi="PermianSerifTypeface" w:cs="Times New Roman"/>
          <w:color w:val="333333"/>
          <w:sz w:val="24"/>
          <w:szCs w:val="24"/>
          <w:shd w:val="clear" w:color="auto" w:fill="FFFFFF"/>
          <w:lang w:eastAsia="ro-MD"/>
        </w:rPr>
      </w:pPr>
      <w:r w:rsidRPr="00B41C42">
        <w:rPr>
          <w:rFonts w:ascii="PermianSerifTypeface" w:eastAsia="Times New Roman" w:hAnsi="PermianSerifTypeface" w:cs="Times New Roman"/>
          <w:color w:val="333333"/>
          <w:sz w:val="24"/>
          <w:szCs w:val="24"/>
          <w:shd w:val="clear" w:color="auto" w:fill="FFFFFF"/>
          <w:lang w:eastAsia="ro-MD"/>
        </w:rPr>
        <w:t> </w:t>
      </w:r>
    </w:p>
    <w:p w14:paraId="7EC2D43E" w14:textId="6C81884A" w:rsidR="009D1A86" w:rsidRPr="00B41C42" w:rsidRDefault="009D1A86" w:rsidP="009D1A86">
      <w:pPr>
        <w:spacing w:after="0"/>
        <w:ind w:firstLine="709"/>
        <w:jc w:val="both"/>
        <w:rPr>
          <w:rFonts w:ascii="PermianSerifTypeface" w:eastAsia="Times New Roman" w:hAnsi="PermianSerifTypeface" w:cs="Times New Roman"/>
          <w:b/>
          <w:bCs/>
          <w:color w:val="333333"/>
          <w:sz w:val="24"/>
          <w:szCs w:val="24"/>
          <w:shd w:val="clear" w:color="auto" w:fill="FFFFFF"/>
          <w:lang w:eastAsia="ro-MD"/>
        </w:rPr>
      </w:pPr>
      <w:r w:rsidRPr="00B41C42">
        <w:rPr>
          <w:rFonts w:ascii="PermianSerifTypeface" w:eastAsia="Times New Roman" w:hAnsi="PermianSerifTypeface" w:cs="Times New Roman"/>
          <w:b/>
          <w:bCs/>
          <w:color w:val="333333"/>
          <w:sz w:val="24"/>
          <w:szCs w:val="24"/>
          <w:shd w:val="clear" w:color="auto" w:fill="FFFFFF"/>
          <w:lang w:eastAsia="ro-MD"/>
        </w:rPr>
        <w:t xml:space="preserve">No 281 </w:t>
      </w:r>
      <w:proofErr w:type="spellStart"/>
      <w:r w:rsidRPr="00B41C42">
        <w:rPr>
          <w:rFonts w:ascii="PermianSerifTypeface" w:eastAsia="Times New Roman" w:hAnsi="PermianSerifTypeface" w:cs="Times New Roman"/>
          <w:b/>
          <w:bCs/>
          <w:color w:val="333333"/>
          <w:sz w:val="24"/>
          <w:szCs w:val="24"/>
          <w:shd w:val="clear" w:color="auto" w:fill="FFFFFF"/>
          <w:lang w:eastAsia="ro-MD"/>
        </w:rPr>
        <w:t>Chişinău</w:t>
      </w:r>
      <w:proofErr w:type="spellEnd"/>
      <w:r w:rsidRPr="00B41C42">
        <w:rPr>
          <w:rFonts w:ascii="PermianSerifTypeface" w:eastAsia="Times New Roman" w:hAnsi="PermianSerifTypeface" w:cs="Times New Roman"/>
          <w:b/>
          <w:bCs/>
          <w:color w:val="333333"/>
          <w:sz w:val="24"/>
          <w:szCs w:val="24"/>
          <w:shd w:val="clear" w:color="auto" w:fill="FFFFFF"/>
          <w:lang w:eastAsia="ro-MD"/>
        </w:rPr>
        <w:t>, 7 November 2024</w:t>
      </w:r>
    </w:p>
    <w:p w14:paraId="07EDBA8C" w14:textId="77777777" w:rsidR="009D1A86" w:rsidRPr="00B41C42" w:rsidRDefault="009D1A86" w:rsidP="00277E74">
      <w:pPr>
        <w:spacing w:after="120" w:line="276" w:lineRule="auto"/>
        <w:jc w:val="both"/>
        <w:rPr>
          <w:rFonts w:ascii="PermianSerifTypeface" w:hAnsi="PermianSerifTypeface"/>
          <w:sz w:val="24"/>
          <w:szCs w:val="24"/>
        </w:rPr>
      </w:pPr>
    </w:p>
    <w:p w14:paraId="793CA83D" w14:textId="77777777" w:rsidR="009D1A86" w:rsidRPr="00B41C42" w:rsidRDefault="009D1A86" w:rsidP="00277E74">
      <w:pPr>
        <w:spacing w:after="120" w:line="276" w:lineRule="auto"/>
        <w:jc w:val="both"/>
        <w:rPr>
          <w:rFonts w:ascii="PermianSerifTypeface" w:hAnsi="PermianSerifTypeface"/>
          <w:sz w:val="24"/>
          <w:szCs w:val="24"/>
        </w:rPr>
      </w:pPr>
    </w:p>
    <w:p w14:paraId="090C613B" w14:textId="77777777" w:rsidR="009D1A86" w:rsidRPr="00B41C42" w:rsidRDefault="009D1A86" w:rsidP="00277E74">
      <w:pPr>
        <w:spacing w:after="120" w:line="276" w:lineRule="auto"/>
        <w:jc w:val="both"/>
        <w:rPr>
          <w:rFonts w:ascii="PermianSerifTypeface" w:hAnsi="PermianSerifTypeface"/>
          <w:sz w:val="24"/>
          <w:szCs w:val="24"/>
        </w:rPr>
      </w:pPr>
    </w:p>
    <w:p w14:paraId="40C8B358" w14:textId="77777777" w:rsidR="009D1A86" w:rsidRPr="00B41C42" w:rsidRDefault="009D1A86" w:rsidP="00277E74">
      <w:pPr>
        <w:spacing w:after="120" w:line="276" w:lineRule="auto"/>
        <w:jc w:val="both"/>
        <w:rPr>
          <w:rFonts w:ascii="PermianSerifTypeface" w:hAnsi="PermianSerifTypeface"/>
          <w:sz w:val="24"/>
          <w:szCs w:val="24"/>
        </w:rPr>
      </w:pPr>
    </w:p>
    <w:p w14:paraId="6793084B" w14:textId="77777777" w:rsidR="009D1A86" w:rsidRPr="00B41C42" w:rsidRDefault="009D1A86" w:rsidP="00277E74">
      <w:pPr>
        <w:spacing w:after="120" w:line="276" w:lineRule="auto"/>
        <w:jc w:val="both"/>
        <w:rPr>
          <w:rFonts w:ascii="PermianSerifTypeface" w:hAnsi="PermianSerifTypeface"/>
          <w:sz w:val="24"/>
          <w:szCs w:val="24"/>
        </w:rPr>
      </w:pPr>
    </w:p>
    <w:p w14:paraId="5E90B548" w14:textId="77777777" w:rsidR="009D1A86" w:rsidRPr="00B41C42" w:rsidRDefault="009D1A86" w:rsidP="00277E74">
      <w:pPr>
        <w:spacing w:after="120" w:line="276" w:lineRule="auto"/>
        <w:jc w:val="both"/>
        <w:rPr>
          <w:rFonts w:ascii="PermianSerifTypeface" w:hAnsi="PermianSerifTypeface"/>
          <w:sz w:val="24"/>
          <w:szCs w:val="24"/>
        </w:rPr>
      </w:pPr>
    </w:p>
    <w:p w14:paraId="184DF8E0" w14:textId="77777777" w:rsidR="009D1A86" w:rsidRPr="00B41C42" w:rsidRDefault="009D1A86" w:rsidP="00277E74">
      <w:pPr>
        <w:spacing w:after="120" w:line="276" w:lineRule="auto"/>
        <w:jc w:val="both"/>
        <w:rPr>
          <w:rFonts w:ascii="PermianSerifTypeface" w:hAnsi="PermianSerifTypeface"/>
          <w:sz w:val="24"/>
          <w:szCs w:val="24"/>
        </w:rPr>
      </w:pPr>
    </w:p>
    <w:p w14:paraId="09944424" w14:textId="77777777" w:rsidR="009D1A86" w:rsidRPr="00B41C42" w:rsidRDefault="009D1A86" w:rsidP="00277E74">
      <w:pPr>
        <w:spacing w:after="120" w:line="276" w:lineRule="auto"/>
        <w:jc w:val="both"/>
        <w:rPr>
          <w:rFonts w:ascii="PermianSerifTypeface" w:hAnsi="PermianSerifTypeface"/>
          <w:sz w:val="24"/>
          <w:szCs w:val="24"/>
        </w:rPr>
      </w:pPr>
    </w:p>
    <w:p w14:paraId="5AA56C70" w14:textId="77777777" w:rsidR="009D1A86" w:rsidRPr="00B41C42" w:rsidRDefault="009D1A86" w:rsidP="00277E74">
      <w:pPr>
        <w:spacing w:after="120" w:line="276" w:lineRule="auto"/>
        <w:jc w:val="both"/>
        <w:rPr>
          <w:rFonts w:ascii="PermianSerifTypeface" w:hAnsi="PermianSerifTypeface"/>
          <w:sz w:val="24"/>
          <w:szCs w:val="24"/>
        </w:rPr>
      </w:pPr>
    </w:p>
    <w:p w14:paraId="3B25C779" w14:textId="77777777" w:rsidR="009D1A86" w:rsidRPr="00B41C42" w:rsidRDefault="009D1A86" w:rsidP="00277E74">
      <w:pPr>
        <w:spacing w:after="120" w:line="276" w:lineRule="auto"/>
        <w:jc w:val="both"/>
        <w:rPr>
          <w:rFonts w:ascii="PermianSerifTypeface" w:hAnsi="PermianSerifTypeface"/>
          <w:sz w:val="24"/>
          <w:szCs w:val="24"/>
        </w:rPr>
      </w:pPr>
    </w:p>
    <w:p w14:paraId="357506D6" w14:textId="77777777" w:rsidR="009D1A86" w:rsidRPr="00B41C42" w:rsidRDefault="009D1A86" w:rsidP="00277E74">
      <w:pPr>
        <w:spacing w:after="120" w:line="276" w:lineRule="auto"/>
        <w:jc w:val="both"/>
        <w:rPr>
          <w:rFonts w:ascii="PermianSerifTypeface" w:hAnsi="PermianSerifTypeface"/>
          <w:sz w:val="24"/>
          <w:szCs w:val="24"/>
        </w:rPr>
      </w:pPr>
    </w:p>
    <w:p w14:paraId="127FC20C" w14:textId="0A4FE239" w:rsidR="005C3EE8" w:rsidRPr="00B41C42" w:rsidRDefault="005C3EE8" w:rsidP="00EC7554">
      <w:pPr>
        <w:spacing w:after="0" w:line="276" w:lineRule="auto"/>
        <w:jc w:val="right"/>
        <w:rPr>
          <w:rFonts w:ascii="PermianSerifTypeface" w:hAnsi="PermianSerifTypeface"/>
          <w:sz w:val="24"/>
          <w:szCs w:val="24"/>
        </w:rPr>
      </w:pPr>
      <w:r w:rsidRPr="00B41C42">
        <w:rPr>
          <w:rFonts w:ascii="PermianSerifTypeface" w:hAnsi="PermianSerifTypeface"/>
          <w:sz w:val="24"/>
          <w:szCs w:val="24"/>
        </w:rPr>
        <w:lastRenderedPageBreak/>
        <w:t>A</w:t>
      </w:r>
      <w:r w:rsidR="00055933" w:rsidRPr="00B41C42">
        <w:rPr>
          <w:rFonts w:ascii="PermianSerifTypeface" w:hAnsi="PermianSerifTypeface"/>
          <w:sz w:val="24"/>
          <w:szCs w:val="24"/>
        </w:rPr>
        <w:t>ppendix</w:t>
      </w:r>
    </w:p>
    <w:p w14:paraId="7E151D6A" w14:textId="6AB54DA1" w:rsidR="004771F7" w:rsidRPr="00B41C42" w:rsidRDefault="00055933" w:rsidP="00EC7554">
      <w:pPr>
        <w:spacing w:after="0" w:line="276" w:lineRule="auto"/>
        <w:jc w:val="right"/>
        <w:rPr>
          <w:rFonts w:ascii="PermianSerifTypeface" w:hAnsi="PermianSerifTypeface"/>
          <w:sz w:val="24"/>
          <w:szCs w:val="24"/>
        </w:rPr>
      </w:pPr>
      <w:r w:rsidRPr="00B41C42">
        <w:rPr>
          <w:rFonts w:ascii="PermianSerifTypeface" w:hAnsi="PermianSerifTypeface"/>
          <w:sz w:val="24"/>
          <w:szCs w:val="24"/>
        </w:rPr>
        <w:t>To the</w:t>
      </w:r>
      <w:r w:rsidR="004771F7" w:rsidRPr="00B41C42">
        <w:rPr>
          <w:rFonts w:ascii="PermianSerifTypeface" w:hAnsi="PermianSerifTypeface"/>
          <w:sz w:val="24"/>
          <w:szCs w:val="24"/>
        </w:rPr>
        <w:t xml:space="preserve"> </w:t>
      </w:r>
      <w:r w:rsidRPr="00B41C42">
        <w:rPr>
          <w:rFonts w:ascii="PermianSerifTypeface" w:hAnsi="PermianSerifTypeface"/>
          <w:sz w:val="24"/>
          <w:szCs w:val="24"/>
        </w:rPr>
        <w:t>Executive Board Decision</w:t>
      </w:r>
    </w:p>
    <w:p w14:paraId="0B165B14" w14:textId="0B025A1D" w:rsidR="004771F7" w:rsidRPr="00B41C42" w:rsidRDefault="00EC7554" w:rsidP="00EC7554">
      <w:pPr>
        <w:tabs>
          <w:tab w:val="center" w:pos="4680"/>
          <w:tab w:val="right" w:pos="9360"/>
        </w:tabs>
        <w:spacing w:after="0" w:line="276" w:lineRule="auto"/>
        <w:rPr>
          <w:rFonts w:ascii="PermianSerifTypeface" w:hAnsi="PermianSerifTypeface"/>
          <w:sz w:val="24"/>
          <w:szCs w:val="24"/>
        </w:rPr>
      </w:pPr>
      <w:r w:rsidRPr="00B41C42">
        <w:rPr>
          <w:rFonts w:ascii="PermianSerifTypeface" w:hAnsi="PermianSerifTypeface"/>
          <w:sz w:val="24"/>
          <w:szCs w:val="24"/>
        </w:rPr>
        <w:tab/>
      </w:r>
      <w:r w:rsidRPr="00B41C42">
        <w:rPr>
          <w:rFonts w:ascii="PermianSerifTypeface" w:hAnsi="PermianSerifTypeface"/>
          <w:sz w:val="24"/>
          <w:szCs w:val="24"/>
        </w:rPr>
        <w:tab/>
      </w:r>
      <w:r w:rsidR="000A52B7">
        <w:rPr>
          <w:rFonts w:ascii="PermianSerifTypeface" w:hAnsi="PermianSerifTypeface"/>
          <w:sz w:val="24"/>
          <w:szCs w:val="24"/>
        </w:rPr>
        <w:t>o</w:t>
      </w:r>
      <w:r w:rsidR="00055933" w:rsidRPr="00B41C42">
        <w:rPr>
          <w:rFonts w:ascii="PermianSerifTypeface" w:hAnsi="PermianSerifTypeface"/>
          <w:sz w:val="24"/>
          <w:szCs w:val="24"/>
        </w:rPr>
        <w:t>f the National Bank of Moldova</w:t>
      </w:r>
    </w:p>
    <w:p w14:paraId="40E053B3" w14:textId="430CB213" w:rsidR="004771F7" w:rsidRPr="00B41C42" w:rsidRDefault="00055933" w:rsidP="00EC7554">
      <w:pPr>
        <w:spacing w:after="0" w:line="276" w:lineRule="auto"/>
        <w:jc w:val="right"/>
        <w:rPr>
          <w:rFonts w:ascii="PermianSerifTypeface" w:hAnsi="PermianSerifTypeface"/>
          <w:sz w:val="24"/>
          <w:szCs w:val="24"/>
        </w:rPr>
      </w:pPr>
      <w:r w:rsidRPr="00B41C42">
        <w:rPr>
          <w:rFonts w:ascii="PermianSerifTypeface" w:hAnsi="PermianSerifTypeface"/>
          <w:sz w:val="24"/>
          <w:szCs w:val="24"/>
        </w:rPr>
        <w:t>No.</w:t>
      </w:r>
      <w:r w:rsidR="004771F7" w:rsidRPr="00B41C42">
        <w:rPr>
          <w:rFonts w:ascii="PermianSerifTypeface" w:hAnsi="PermianSerifTypeface"/>
          <w:sz w:val="24"/>
          <w:szCs w:val="24"/>
        </w:rPr>
        <w:t xml:space="preserve"> </w:t>
      </w:r>
      <w:r w:rsidR="007E48A5" w:rsidRPr="00B41C42">
        <w:rPr>
          <w:rFonts w:ascii="PermianSerifTypeface" w:hAnsi="PermianSerifTypeface"/>
          <w:sz w:val="24"/>
          <w:szCs w:val="24"/>
        </w:rPr>
        <w:t xml:space="preserve">281 </w:t>
      </w:r>
      <w:r w:rsidRPr="00B41C42">
        <w:rPr>
          <w:rFonts w:ascii="PermianSerifTypeface" w:hAnsi="PermianSerifTypeface"/>
          <w:sz w:val="24"/>
          <w:szCs w:val="24"/>
        </w:rPr>
        <w:t>of</w:t>
      </w:r>
      <w:r w:rsidR="007E48A5" w:rsidRPr="00B41C42">
        <w:rPr>
          <w:rFonts w:ascii="PermianSerifTypeface" w:hAnsi="PermianSerifTypeface"/>
          <w:sz w:val="24"/>
          <w:szCs w:val="24"/>
        </w:rPr>
        <w:t xml:space="preserve"> 07.11.</w:t>
      </w:r>
      <w:r w:rsidR="004771F7" w:rsidRPr="00B41C42">
        <w:rPr>
          <w:rFonts w:ascii="PermianSerifTypeface" w:hAnsi="PermianSerifTypeface"/>
          <w:sz w:val="24"/>
          <w:szCs w:val="24"/>
        </w:rPr>
        <w:t>202</w:t>
      </w:r>
      <w:r w:rsidR="0089130C" w:rsidRPr="00B41C42">
        <w:rPr>
          <w:rFonts w:ascii="PermianSerifTypeface" w:hAnsi="PermianSerifTypeface"/>
          <w:sz w:val="24"/>
          <w:szCs w:val="24"/>
        </w:rPr>
        <w:t>4</w:t>
      </w:r>
    </w:p>
    <w:p w14:paraId="484D9C79" w14:textId="6478B8BA" w:rsidR="004771F7" w:rsidRPr="00B41C42" w:rsidRDefault="004771F7" w:rsidP="00277E74">
      <w:pPr>
        <w:spacing w:after="120" w:line="276" w:lineRule="auto"/>
        <w:jc w:val="both"/>
        <w:rPr>
          <w:rFonts w:ascii="PermianSerifTypeface" w:hAnsi="PermianSerifTypeface"/>
          <w:sz w:val="24"/>
          <w:szCs w:val="24"/>
        </w:rPr>
      </w:pPr>
    </w:p>
    <w:p w14:paraId="4524B3E8" w14:textId="190A7872" w:rsidR="004771F7" w:rsidRPr="00B41C42" w:rsidRDefault="00421ECC" w:rsidP="00277E74">
      <w:pPr>
        <w:spacing w:after="120" w:line="276" w:lineRule="auto"/>
        <w:jc w:val="center"/>
        <w:rPr>
          <w:rFonts w:ascii="PermianSerifTypeface" w:hAnsi="PermianSerifTypeface"/>
          <w:sz w:val="24"/>
          <w:szCs w:val="24"/>
        </w:rPr>
      </w:pPr>
      <w:r w:rsidRPr="00B41C42">
        <w:rPr>
          <w:rFonts w:ascii="PermianSerifTypeface" w:hAnsi="PermianSerifTypeface"/>
          <w:b/>
          <w:sz w:val="24"/>
          <w:szCs w:val="24"/>
        </w:rPr>
        <w:t>Regula</w:t>
      </w:r>
      <w:r w:rsidR="00055933" w:rsidRPr="00B41C42">
        <w:rPr>
          <w:rFonts w:ascii="PermianSerifTypeface" w:hAnsi="PermianSerifTypeface"/>
          <w:b/>
          <w:sz w:val="24"/>
          <w:szCs w:val="24"/>
        </w:rPr>
        <w:t>tion</w:t>
      </w:r>
      <w:r w:rsidRPr="00B41C42">
        <w:rPr>
          <w:rFonts w:ascii="PermianSerifTypeface" w:hAnsi="PermianSerifTypeface"/>
          <w:b/>
          <w:sz w:val="24"/>
          <w:szCs w:val="24"/>
        </w:rPr>
        <w:t xml:space="preserve"> </w:t>
      </w:r>
      <w:r w:rsidR="00055933" w:rsidRPr="00B41C42">
        <w:rPr>
          <w:rFonts w:ascii="PermianSerifTypeface" w:hAnsi="PermianSerifTypeface"/>
          <w:b/>
          <w:sz w:val="24"/>
          <w:szCs w:val="24"/>
        </w:rPr>
        <w:t xml:space="preserve">on </w:t>
      </w:r>
      <w:r w:rsidR="00B635DB" w:rsidRPr="00B41C42">
        <w:rPr>
          <w:rFonts w:ascii="PermianSerifTypeface" w:hAnsi="PermianSerifTypeface"/>
          <w:b/>
          <w:sz w:val="24"/>
          <w:szCs w:val="24"/>
        </w:rPr>
        <w:t xml:space="preserve">the </w:t>
      </w:r>
      <w:r w:rsidR="005E0770" w:rsidRPr="00B41C42">
        <w:rPr>
          <w:rFonts w:ascii="PermianSerifTypeface" w:hAnsi="PermianSerifTypeface"/>
          <w:b/>
          <w:sz w:val="24"/>
          <w:szCs w:val="24"/>
        </w:rPr>
        <w:t>r</w:t>
      </w:r>
      <w:r w:rsidR="00055933" w:rsidRPr="00B41C42">
        <w:rPr>
          <w:rFonts w:ascii="PermianSerifTypeface" w:hAnsi="PermianSerifTypeface"/>
          <w:b/>
          <w:sz w:val="24"/>
          <w:szCs w:val="24"/>
        </w:rPr>
        <w:t>equirements for</w:t>
      </w:r>
      <w:r w:rsidR="00B635DB" w:rsidRPr="00B41C42">
        <w:rPr>
          <w:rFonts w:ascii="PermianSerifTypeface" w:hAnsi="PermianSerifTypeface"/>
          <w:b/>
          <w:sz w:val="24"/>
          <w:szCs w:val="24"/>
        </w:rPr>
        <w:t xml:space="preserve"> the </w:t>
      </w:r>
      <w:r w:rsidR="005E0770" w:rsidRPr="00B41C42">
        <w:rPr>
          <w:rFonts w:ascii="PermianSerifTypeface" w:hAnsi="PermianSerifTypeface"/>
          <w:b/>
          <w:sz w:val="24"/>
          <w:szCs w:val="24"/>
        </w:rPr>
        <w:t>i</w:t>
      </w:r>
      <w:r w:rsidR="00055933" w:rsidRPr="00B41C42">
        <w:rPr>
          <w:rFonts w:ascii="PermianSerifTypeface" w:hAnsi="PermianSerifTypeface"/>
          <w:b/>
          <w:sz w:val="24"/>
          <w:szCs w:val="24"/>
        </w:rPr>
        <w:t xml:space="preserve">dentification and </w:t>
      </w:r>
      <w:r w:rsidR="005E0770" w:rsidRPr="00B41C42">
        <w:rPr>
          <w:rFonts w:ascii="PermianSerifTypeface" w:hAnsi="PermianSerifTypeface"/>
          <w:b/>
          <w:sz w:val="24"/>
          <w:szCs w:val="24"/>
        </w:rPr>
        <w:t>v</w:t>
      </w:r>
      <w:r w:rsidR="00B635DB" w:rsidRPr="00B41C42">
        <w:rPr>
          <w:rFonts w:ascii="PermianSerifTypeface" w:hAnsi="PermianSerifTypeface"/>
          <w:b/>
          <w:sz w:val="24"/>
          <w:szCs w:val="24"/>
        </w:rPr>
        <w:t xml:space="preserve">erification of </w:t>
      </w:r>
      <w:r w:rsidR="005E0770" w:rsidRPr="00B41C42">
        <w:rPr>
          <w:rFonts w:ascii="PermianSerifTypeface" w:hAnsi="PermianSerifTypeface"/>
          <w:b/>
          <w:sz w:val="24"/>
          <w:szCs w:val="24"/>
        </w:rPr>
        <w:t>c</w:t>
      </w:r>
      <w:r w:rsidR="00B635DB" w:rsidRPr="00B41C42">
        <w:rPr>
          <w:rFonts w:ascii="PermianSerifTypeface" w:hAnsi="PermianSerifTypeface"/>
          <w:b/>
          <w:sz w:val="24"/>
          <w:szCs w:val="24"/>
        </w:rPr>
        <w:t xml:space="preserve">ustomers’ </w:t>
      </w:r>
      <w:r w:rsidR="005E0770" w:rsidRPr="00B41C42">
        <w:rPr>
          <w:rFonts w:ascii="PermianSerifTypeface" w:hAnsi="PermianSerifTypeface"/>
          <w:b/>
          <w:sz w:val="24"/>
          <w:szCs w:val="24"/>
        </w:rPr>
        <w:t>i</w:t>
      </w:r>
      <w:r w:rsidR="00B635DB" w:rsidRPr="00B41C42">
        <w:rPr>
          <w:rFonts w:ascii="PermianSerifTypeface" w:hAnsi="PermianSerifTypeface"/>
          <w:b/>
          <w:sz w:val="24"/>
          <w:szCs w:val="24"/>
        </w:rPr>
        <w:t xml:space="preserve">dentities by </w:t>
      </w:r>
      <w:r w:rsidR="005E0770" w:rsidRPr="00B41C42">
        <w:rPr>
          <w:rFonts w:ascii="PermianSerifTypeface" w:hAnsi="PermianSerifTypeface"/>
          <w:b/>
          <w:sz w:val="24"/>
          <w:szCs w:val="24"/>
        </w:rPr>
        <w:t>e</w:t>
      </w:r>
      <w:r w:rsidR="00B635DB" w:rsidRPr="00B41C42">
        <w:rPr>
          <w:rFonts w:ascii="PermianSerifTypeface" w:hAnsi="PermianSerifTypeface"/>
          <w:b/>
          <w:sz w:val="24"/>
          <w:szCs w:val="24"/>
        </w:rPr>
        <w:t xml:space="preserve">lectronic </w:t>
      </w:r>
      <w:r w:rsidR="005E0770" w:rsidRPr="00B41C42">
        <w:rPr>
          <w:rFonts w:ascii="PermianSerifTypeface" w:hAnsi="PermianSerifTypeface"/>
          <w:b/>
          <w:sz w:val="24"/>
          <w:szCs w:val="24"/>
        </w:rPr>
        <w:t>m</w:t>
      </w:r>
      <w:r w:rsidR="00B635DB" w:rsidRPr="00B41C42">
        <w:rPr>
          <w:rFonts w:ascii="PermianSerifTypeface" w:hAnsi="PermianSerifTypeface"/>
          <w:b/>
          <w:sz w:val="24"/>
          <w:szCs w:val="24"/>
        </w:rPr>
        <w:t>eans</w:t>
      </w:r>
    </w:p>
    <w:p w14:paraId="7E056E32" w14:textId="31616575" w:rsidR="004771F7" w:rsidRPr="00B41C42" w:rsidRDefault="004771F7" w:rsidP="00277E74">
      <w:pPr>
        <w:spacing w:after="120" w:line="276" w:lineRule="auto"/>
        <w:jc w:val="both"/>
        <w:rPr>
          <w:rFonts w:ascii="PermianSerifTypeface" w:hAnsi="PermianSerifTypeface"/>
          <w:sz w:val="24"/>
          <w:szCs w:val="24"/>
        </w:rPr>
      </w:pPr>
    </w:p>
    <w:p w14:paraId="007E058F" w14:textId="2572AA17" w:rsidR="004771F7" w:rsidRPr="00B41C42" w:rsidRDefault="004771F7" w:rsidP="00EC7554">
      <w:pPr>
        <w:spacing w:after="120" w:line="276" w:lineRule="auto"/>
        <w:jc w:val="center"/>
        <w:rPr>
          <w:rFonts w:ascii="PermianSerifTypeface" w:hAnsi="PermianSerifTypeface"/>
          <w:b/>
          <w:sz w:val="24"/>
          <w:szCs w:val="24"/>
        </w:rPr>
      </w:pPr>
      <w:r w:rsidRPr="00B41C42">
        <w:rPr>
          <w:rFonts w:ascii="PermianSerifTypeface" w:hAnsi="PermianSerifTypeface"/>
          <w:b/>
          <w:sz w:val="24"/>
          <w:szCs w:val="24"/>
        </w:rPr>
        <w:t>C</w:t>
      </w:r>
      <w:r w:rsidR="00055933" w:rsidRPr="00B41C42">
        <w:rPr>
          <w:rFonts w:ascii="PermianSerifTypeface" w:hAnsi="PermianSerifTypeface"/>
          <w:b/>
          <w:sz w:val="24"/>
          <w:szCs w:val="24"/>
        </w:rPr>
        <w:t>hapter</w:t>
      </w:r>
      <w:r w:rsidRPr="00B41C42">
        <w:rPr>
          <w:rFonts w:ascii="PermianSerifTypeface" w:hAnsi="PermianSerifTypeface"/>
          <w:b/>
          <w:sz w:val="24"/>
          <w:szCs w:val="24"/>
        </w:rPr>
        <w:t xml:space="preserve"> I. </w:t>
      </w:r>
      <w:r w:rsidR="00055933" w:rsidRPr="00B41C42">
        <w:rPr>
          <w:rFonts w:ascii="PermianSerifTypeface" w:hAnsi="PermianSerifTypeface"/>
          <w:b/>
          <w:sz w:val="24"/>
          <w:szCs w:val="24"/>
        </w:rPr>
        <w:t>General Provisions</w:t>
      </w:r>
    </w:p>
    <w:p w14:paraId="05F58FE9" w14:textId="50BC8BBE" w:rsidR="00DD73EE" w:rsidRPr="00B41C42" w:rsidRDefault="009338F4" w:rsidP="00D543A9">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This</w:t>
      </w:r>
      <w:r w:rsidR="0039691E" w:rsidRPr="00B41C42">
        <w:rPr>
          <w:rFonts w:ascii="PermianSerifTypeface" w:hAnsi="PermianSerifTypeface"/>
          <w:sz w:val="24"/>
          <w:szCs w:val="24"/>
        </w:rPr>
        <w:t xml:space="preserve"> </w:t>
      </w:r>
      <w:r w:rsidR="00DC48A1" w:rsidRPr="00B41C42">
        <w:rPr>
          <w:rFonts w:ascii="PermianSerifTypeface" w:hAnsi="PermianSerifTypeface"/>
          <w:sz w:val="24"/>
          <w:szCs w:val="24"/>
        </w:rPr>
        <w:t>Regula</w:t>
      </w:r>
      <w:r w:rsidRPr="00B41C42">
        <w:rPr>
          <w:rFonts w:ascii="PermianSerifTypeface" w:hAnsi="PermianSerifTypeface"/>
          <w:sz w:val="24"/>
          <w:szCs w:val="24"/>
        </w:rPr>
        <w:t>tion</w:t>
      </w:r>
      <w:r w:rsidR="0039691E" w:rsidRPr="00B41C42">
        <w:rPr>
          <w:rFonts w:ascii="PermianSerifTypeface" w:hAnsi="PermianSerifTypeface"/>
          <w:sz w:val="24"/>
          <w:szCs w:val="24"/>
        </w:rPr>
        <w:t xml:space="preserve"> </w:t>
      </w:r>
      <w:r w:rsidR="00B635DB" w:rsidRPr="00B41C42">
        <w:rPr>
          <w:rFonts w:ascii="PermianSerifTypeface" w:hAnsi="PermianSerifTypeface"/>
          <w:sz w:val="24"/>
          <w:szCs w:val="24"/>
        </w:rPr>
        <w:t>on</w:t>
      </w:r>
      <w:r w:rsidRPr="00B41C42">
        <w:rPr>
          <w:rFonts w:ascii="PermianSerifTypeface" w:hAnsi="PermianSerifTypeface"/>
          <w:sz w:val="24"/>
          <w:szCs w:val="24"/>
        </w:rPr>
        <w:t xml:space="preserve"> the</w:t>
      </w:r>
      <w:r w:rsidR="00D865CA" w:rsidRPr="00B41C42">
        <w:rPr>
          <w:rFonts w:ascii="PermianSerifTypeface" w:hAnsi="PermianSerifTypeface"/>
          <w:sz w:val="24"/>
          <w:szCs w:val="24"/>
        </w:rPr>
        <w:t xml:space="preserve"> </w:t>
      </w:r>
      <w:r w:rsidR="005E0770" w:rsidRPr="00B41C42">
        <w:rPr>
          <w:rFonts w:ascii="PermianSerifTypeface" w:hAnsi="PermianSerifTypeface"/>
          <w:sz w:val="24"/>
          <w:szCs w:val="24"/>
        </w:rPr>
        <w:t>r</w:t>
      </w:r>
      <w:r w:rsidRPr="00B41C42">
        <w:rPr>
          <w:rFonts w:ascii="PermianSerifTypeface" w:hAnsi="PermianSerifTypeface"/>
          <w:sz w:val="24"/>
          <w:szCs w:val="24"/>
        </w:rPr>
        <w:t>equirements</w:t>
      </w:r>
      <w:r w:rsidR="00D865CA" w:rsidRPr="00B41C42">
        <w:rPr>
          <w:rFonts w:ascii="PermianSerifTypeface" w:hAnsi="PermianSerifTypeface"/>
          <w:sz w:val="24"/>
          <w:szCs w:val="24"/>
        </w:rPr>
        <w:t xml:space="preserve"> </w:t>
      </w:r>
      <w:r w:rsidRPr="00B41C42">
        <w:rPr>
          <w:rFonts w:ascii="PermianSerifTypeface" w:hAnsi="PermianSerifTypeface"/>
          <w:sz w:val="24"/>
          <w:szCs w:val="24"/>
        </w:rPr>
        <w:t>for</w:t>
      </w:r>
      <w:r w:rsidR="00B635DB" w:rsidRPr="00B41C42">
        <w:rPr>
          <w:rFonts w:ascii="PermianSerifTypeface" w:hAnsi="PermianSerifTypeface"/>
          <w:sz w:val="24"/>
          <w:szCs w:val="24"/>
        </w:rPr>
        <w:t xml:space="preserve"> the</w:t>
      </w:r>
      <w:r w:rsidRPr="00B41C42">
        <w:rPr>
          <w:rFonts w:ascii="PermianSerifTypeface" w:hAnsi="PermianSerifTypeface"/>
          <w:sz w:val="24"/>
          <w:szCs w:val="24"/>
        </w:rPr>
        <w:t xml:space="preserve"> identification</w:t>
      </w:r>
      <w:r w:rsidR="00D865CA" w:rsidRPr="00B41C42">
        <w:rPr>
          <w:rFonts w:ascii="PermianSerifTypeface" w:hAnsi="PermianSerifTypeface"/>
          <w:sz w:val="24"/>
          <w:szCs w:val="24"/>
        </w:rPr>
        <w:t xml:space="preserve"> </w:t>
      </w:r>
      <w:r w:rsidRPr="00B41C42">
        <w:rPr>
          <w:rFonts w:ascii="PermianSerifTypeface" w:hAnsi="PermianSerifTypeface"/>
          <w:sz w:val="24"/>
          <w:szCs w:val="24"/>
        </w:rPr>
        <w:t xml:space="preserve">and </w:t>
      </w:r>
      <w:r w:rsidR="00EF4BF9" w:rsidRPr="00B41C42">
        <w:rPr>
          <w:rFonts w:ascii="PermianSerifTypeface" w:hAnsi="PermianSerifTypeface"/>
          <w:sz w:val="24"/>
          <w:szCs w:val="24"/>
        </w:rPr>
        <w:t>verification</w:t>
      </w:r>
      <w:r w:rsidR="00D865CA" w:rsidRPr="00B41C42">
        <w:rPr>
          <w:rFonts w:ascii="PermianSerifTypeface" w:hAnsi="PermianSerifTypeface"/>
          <w:sz w:val="24"/>
          <w:szCs w:val="24"/>
        </w:rPr>
        <w:t xml:space="preserve"> </w:t>
      </w:r>
      <w:r w:rsidRPr="00B41C42">
        <w:rPr>
          <w:rFonts w:ascii="PermianSerifTypeface" w:hAnsi="PermianSerifTypeface"/>
          <w:sz w:val="24"/>
          <w:szCs w:val="24"/>
        </w:rPr>
        <w:t xml:space="preserve">of the </w:t>
      </w:r>
      <w:r w:rsidR="000B5437" w:rsidRPr="00B41C42">
        <w:rPr>
          <w:rFonts w:ascii="PermianSerifTypeface" w:hAnsi="PermianSerifTypeface"/>
          <w:sz w:val="24"/>
          <w:szCs w:val="24"/>
        </w:rPr>
        <w:t>customer</w:t>
      </w:r>
      <w:r w:rsidRPr="00B41C42">
        <w:rPr>
          <w:rFonts w:ascii="PermianSerifTypeface" w:hAnsi="PermianSerifTypeface"/>
          <w:sz w:val="24"/>
          <w:szCs w:val="24"/>
        </w:rPr>
        <w:t>s’ identity</w:t>
      </w:r>
      <w:r w:rsidR="00D865CA" w:rsidRPr="00B41C42">
        <w:rPr>
          <w:rFonts w:ascii="PermianSerifTypeface" w:hAnsi="PermianSerifTypeface"/>
          <w:sz w:val="24"/>
          <w:szCs w:val="24"/>
        </w:rPr>
        <w:t xml:space="preserve"> </w:t>
      </w:r>
      <w:r w:rsidRPr="00B41C42">
        <w:rPr>
          <w:rFonts w:ascii="PermianSerifTypeface" w:hAnsi="PermianSerifTypeface"/>
          <w:sz w:val="24"/>
          <w:szCs w:val="24"/>
        </w:rPr>
        <w:t>by electronic means</w:t>
      </w:r>
      <w:r w:rsidR="00D865CA" w:rsidRPr="00B41C42">
        <w:rPr>
          <w:rFonts w:ascii="PermianSerifTypeface" w:hAnsi="PermianSerifTypeface"/>
          <w:sz w:val="24"/>
          <w:szCs w:val="24"/>
        </w:rPr>
        <w:t xml:space="preserve"> </w:t>
      </w:r>
      <w:r w:rsidR="0039691E" w:rsidRPr="00B41C42">
        <w:rPr>
          <w:rFonts w:ascii="PermianSerifTypeface" w:hAnsi="PermianSerifTypeface"/>
          <w:sz w:val="24"/>
          <w:szCs w:val="24"/>
        </w:rPr>
        <w:t>(</w:t>
      </w:r>
      <w:r w:rsidRPr="00B41C42">
        <w:rPr>
          <w:rFonts w:ascii="PermianSerifTypeface" w:hAnsi="PermianSerifTypeface"/>
          <w:sz w:val="24"/>
          <w:szCs w:val="24"/>
        </w:rPr>
        <w:t>hereinafter</w:t>
      </w:r>
      <w:r w:rsidR="0039691E" w:rsidRPr="00B41C42">
        <w:rPr>
          <w:rFonts w:ascii="PermianSerifTypeface" w:hAnsi="PermianSerifTypeface"/>
          <w:sz w:val="24"/>
          <w:szCs w:val="24"/>
        </w:rPr>
        <w:t xml:space="preserve"> - </w:t>
      </w:r>
      <w:r w:rsidR="00DC48A1" w:rsidRPr="00B41C42">
        <w:rPr>
          <w:rFonts w:ascii="PermianSerifTypeface" w:hAnsi="PermianSerifTypeface"/>
          <w:sz w:val="24"/>
          <w:szCs w:val="24"/>
        </w:rPr>
        <w:t>Regu</w:t>
      </w:r>
      <w:r w:rsidRPr="00B41C42">
        <w:rPr>
          <w:rFonts w:ascii="PermianSerifTypeface" w:hAnsi="PermianSerifTypeface"/>
          <w:sz w:val="24"/>
          <w:szCs w:val="24"/>
        </w:rPr>
        <w:t>lation</w:t>
      </w:r>
      <w:r w:rsidR="0039691E" w:rsidRPr="00B41C42">
        <w:rPr>
          <w:rFonts w:ascii="PermianSerifTypeface" w:hAnsi="PermianSerifTypeface"/>
          <w:sz w:val="24"/>
          <w:szCs w:val="24"/>
        </w:rPr>
        <w:t>)</w:t>
      </w:r>
      <w:r w:rsidR="006E577D" w:rsidRPr="00B41C42">
        <w:rPr>
          <w:rFonts w:ascii="PermianSerifTypeface" w:hAnsi="PermianSerifTypeface"/>
          <w:sz w:val="24"/>
          <w:szCs w:val="24"/>
        </w:rPr>
        <w:t xml:space="preserve"> </w:t>
      </w:r>
      <w:r w:rsidR="001A343D" w:rsidRPr="00B41C42">
        <w:rPr>
          <w:rFonts w:ascii="PermianSerifTypeface" w:hAnsi="PermianSerifTypeface"/>
          <w:sz w:val="24"/>
          <w:szCs w:val="24"/>
        </w:rPr>
        <w:t xml:space="preserve">aims to </w:t>
      </w:r>
      <w:r w:rsidRPr="00B41C42">
        <w:rPr>
          <w:rFonts w:ascii="PermianSerifTypeface" w:hAnsi="PermianSerifTypeface"/>
          <w:sz w:val="24"/>
          <w:szCs w:val="24"/>
        </w:rPr>
        <w:t xml:space="preserve">establish requirements </w:t>
      </w:r>
      <w:r w:rsidR="001A343D" w:rsidRPr="00B41C42">
        <w:rPr>
          <w:rFonts w:ascii="PermianSerifTypeface" w:hAnsi="PermianSerifTypeface"/>
          <w:sz w:val="24"/>
          <w:szCs w:val="24"/>
        </w:rPr>
        <w:t xml:space="preserve">for </w:t>
      </w:r>
      <w:r w:rsidRPr="00B41C42">
        <w:rPr>
          <w:rFonts w:ascii="PermianSerifTypeface" w:hAnsi="PermianSerifTypeface"/>
          <w:sz w:val="24"/>
          <w:szCs w:val="24"/>
        </w:rPr>
        <w:t>necessary policies and procedures</w:t>
      </w:r>
      <w:r w:rsidR="00923B88" w:rsidRPr="00B41C42">
        <w:rPr>
          <w:rFonts w:ascii="PermianSerifTypeface" w:hAnsi="PermianSerifTypeface"/>
          <w:sz w:val="24"/>
          <w:szCs w:val="24"/>
        </w:rPr>
        <w:t>, intern</w:t>
      </w:r>
      <w:r w:rsidRPr="00B41C42">
        <w:rPr>
          <w:rFonts w:ascii="PermianSerifTypeface" w:hAnsi="PermianSerifTypeface"/>
          <w:sz w:val="24"/>
          <w:szCs w:val="24"/>
        </w:rPr>
        <w:t>al control system</w:t>
      </w:r>
      <w:r w:rsidR="00923B88" w:rsidRPr="00B41C42">
        <w:rPr>
          <w:rFonts w:ascii="PermianSerifTypeface" w:hAnsi="PermianSerifTypeface"/>
          <w:sz w:val="24"/>
          <w:szCs w:val="24"/>
        </w:rPr>
        <w:t xml:space="preserve">, </w:t>
      </w:r>
      <w:r w:rsidRPr="00B41C42">
        <w:rPr>
          <w:rFonts w:ascii="PermianSerifTypeface" w:hAnsi="PermianSerifTypeface"/>
          <w:sz w:val="24"/>
          <w:szCs w:val="24"/>
        </w:rPr>
        <w:t>risk</w:t>
      </w:r>
      <w:r w:rsidR="004D46E7" w:rsidRPr="00B41C42">
        <w:rPr>
          <w:rFonts w:ascii="PermianSerifTypeface" w:hAnsi="PermianSerifTypeface"/>
          <w:sz w:val="24"/>
          <w:szCs w:val="24"/>
        </w:rPr>
        <w:t>s and</w:t>
      </w:r>
      <w:r w:rsidR="001A343D" w:rsidRPr="00B41C42">
        <w:rPr>
          <w:rFonts w:ascii="PermianSerifTypeface" w:hAnsi="PermianSerifTypeface"/>
          <w:sz w:val="24"/>
          <w:szCs w:val="24"/>
        </w:rPr>
        <w:t xml:space="preserve"> protection</w:t>
      </w:r>
      <w:r w:rsidRPr="00B41C42">
        <w:rPr>
          <w:rFonts w:ascii="PermianSerifTypeface" w:hAnsi="PermianSerifTypeface"/>
          <w:sz w:val="24"/>
          <w:szCs w:val="24"/>
        </w:rPr>
        <w:t xml:space="preserve"> measures</w:t>
      </w:r>
      <w:r w:rsidR="004D46E7" w:rsidRPr="00B41C42">
        <w:rPr>
          <w:rFonts w:ascii="PermianSerifTypeface" w:hAnsi="PermianSerifTypeface"/>
          <w:sz w:val="24"/>
          <w:szCs w:val="24"/>
        </w:rPr>
        <w:t>,</w:t>
      </w:r>
      <w:r w:rsidRPr="00B41C42">
        <w:rPr>
          <w:rFonts w:ascii="PermianSerifTypeface" w:hAnsi="PermianSerifTypeface"/>
          <w:sz w:val="24"/>
          <w:szCs w:val="24"/>
        </w:rPr>
        <w:t xml:space="preserve"> a</w:t>
      </w:r>
      <w:r w:rsidR="001A343D" w:rsidRPr="00B41C42">
        <w:rPr>
          <w:rFonts w:ascii="PermianSerifTypeface" w:hAnsi="PermianSerifTypeface"/>
          <w:sz w:val="24"/>
          <w:szCs w:val="24"/>
        </w:rPr>
        <w:t xml:space="preserve">s well as the </w:t>
      </w:r>
      <w:r w:rsidRPr="00B41C42">
        <w:rPr>
          <w:rFonts w:ascii="PermianSerifTypeface" w:hAnsi="PermianSerifTypeface"/>
          <w:sz w:val="24"/>
          <w:szCs w:val="24"/>
        </w:rPr>
        <w:t>minim</w:t>
      </w:r>
      <w:r w:rsidR="001A343D" w:rsidRPr="00B41C42">
        <w:rPr>
          <w:rFonts w:ascii="PermianSerifTypeface" w:hAnsi="PermianSerifTypeface"/>
          <w:sz w:val="24"/>
          <w:szCs w:val="24"/>
        </w:rPr>
        <w:t>um</w:t>
      </w:r>
      <w:r w:rsidR="00923B88" w:rsidRPr="00B41C42">
        <w:rPr>
          <w:rFonts w:ascii="PermianSerifTypeface" w:hAnsi="PermianSerifTypeface"/>
          <w:sz w:val="24"/>
          <w:szCs w:val="24"/>
        </w:rPr>
        <w:t xml:space="preserve"> </w:t>
      </w:r>
      <w:r w:rsidRPr="00B41C42">
        <w:rPr>
          <w:rFonts w:ascii="PermianSerifTypeface" w:hAnsi="PermianSerifTypeface"/>
          <w:sz w:val="24"/>
          <w:szCs w:val="24"/>
        </w:rPr>
        <w:t>technical requirements</w:t>
      </w:r>
      <w:r w:rsidR="00923B88" w:rsidRPr="00B41C42">
        <w:rPr>
          <w:rFonts w:ascii="PermianSerifTypeface" w:hAnsi="PermianSerifTypeface"/>
          <w:sz w:val="24"/>
          <w:szCs w:val="24"/>
        </w:rPr>
        <w:t xml:space="preserve"> </w:t>
      </w:r>
      <w:r w:rsidRPr="00B41C42">
        <w:rPr>
          <w:rFonts w:ascii="PermianSerifTypeface" w:hAnsi="PermianSerifTypeface"/>
          <w:sz w:val="24"/>
          <w:szCs w:val="24"/>
        </w:rPr>
        <w:t xml:space="preserve">for identification of </w:t>
      </w:r>
      <w:r w:rsidR="000B5437" w:rsidRPr="00B41C42">
        <w:rPr>
          <w:rFonts w:ascii="PermianSerifTypeface" w:hAnsi="PermianSerifTypeface"/>
          <w:sz w:val="24"/>
          <w:szCs w:val="24"/>
        </w:rPr>
        <w:t>customer</w:t>
      </w:r>
      <w:r w:rsidRPr="00B41C42">
        <w:rPr>
          <w:rFonts w:ascii="PermianSerifTypeface" w:hAnsi="PermianSerifTypeface"/>
          <w:sz w:val="24"/>
          <w:szCs w:val="24"/>
        </w:rPr>
        <w:t xml:space="preserve">s </w:t>
      </w:r>
      <w:r w:rsidR="003C0B8E" w:rsidRPr="00B41C42">
        <w:rPr>
          <w:rFonts w:ascii="PermianSerifTypeface" w:hAnsi="PermianSerifTypeface"/>
          <w:sz w:val="24"/>
          <w:szCs w:val="24"/>
        </w:rPr>
        <w:t xml:space="preserve">and </w:t>
      </w:r>
      <w:r w:rsidR="00EF4BF9" w:rsidRPr="00B41C42">
        <w:rPr>
          <w:rFonts w:ascii="PermianSerifTypeface" w:hAnsi="PermianSerifTypeface"/>
          <w:sz w:val="24"/>
          <w:szCs w:val="24"/>
        </w:rPr>
        <w:t>verification</w:t>
      </w:r>
      <w:r w:rsidR="003C0B8E" w:rsidRPr="00B41C42">
        <w:rPr>
          <w:rFonts w:ascii="PermianSerifTypeface" w:hAnsi="PermianSerifTypeface"/>
          <w:sz w:val="24"/>
          <w:szCs w:val="24"/>
        </w:rPr>
        <w:t xml:space="preserve"> of their identity by the reporting entities mentioned in p</w:t>
      </w:r>
      <w:r w:rsidR="00EF4BF9" w:rsidRPr="00B41C42">
        <w:rPr>
          <w:rFonts w:ascii="PermianSerifTypeface" w:hAnsi="PermianSerifTypeface"/>
          <w:sz w:val="24"/>
          <w:szCs w:val="24"/>
        </w:rPr>
        <w:t>oint</w:t>
      </w:r>
      <w:r w:rsidR="003C0B8E" w:rsidRPr="00B41C42">
        <w:rPr>
          <w:rFonts w:ascii="PermianSerifTypeface" w:hAnsi="PermianSerifTypeface"/>
          <w:sz w:val="24"/>
          <w:szCs w:val="24"/>
        </w:rPr>
        <w:t xml:space="preserve"> 3 </w:t>
      </w:r>
      <w:r w:rsidR="00F821F3" w:rsidRPr="00B41C42">
        <w:rPr>
          <w:rFonts w:ascii="PermianSerifTypeface" w:hAnsi="PermianSerifTypeface"/>
          <w:sz w:val="24"/>
          <w:szCs w:val="24"/>
        </w:rPr>
        <w:t xml:space="preserve">when establishing </w:t>
      </w:r>
      <w:r w:rsidR="003C0B8E" w:rsidRPr="00B41C42">
        <w:rPr>
          <w:rFonts w:ascii="PermianSerifTypeface" w:hAnsi="PermianSerifTypeface"/>
          <w:sz w:val="24"/>
          <w:szCs w:val="24"/>
        </w:rPr>
        <w:t>business relations</w:t>
      </w:r>
      <w:r w:rsidR="00F821F3" w:rsidRPr="00B41C42">
        <w:rPr>
          <w:rFonts w:ascii="PermianSerifTypeface" w:hAnsi="PermianSerifTypeface"/>
          <w:sz w:val="24"/>
          <w:szCs w:val="24"/>
        </w:rPr>
        <w:t>hips</w:t>
      </w:r>
      <w:r w:rsidR="003C0B8E" w:rsidRPr="00B41C42">
        <w:rPr>
          <w:rFonts w:ascii="PermianSerifTypeface" w:hAnsi="PermianSerifTypeface"/>
          <w:sz w:val="24"/>
          <w:szCs w:val="24"/>
        </w:rPr>
        <w:t xml:space="preserve"> with </w:t>
      </w:r>
      <w:r w:rsidR="000B5437" w:rsidRPr="00B41C42">
        <w:rPr>
          <w:rFonts w:ascii="PermianSerifTypeface" w:hAnsi="PermianSerifTypeface"/>
          <w:sz w:val="24"/>
          <w:szCs w:val="24"/>
        </w:rPr>
        <w:t>customer</w:t>
      </w:r>
      <w:r w:rsidR="003C0B8E" w:rsidRPr="00B41C42">
        <w:rPr>
          <w:rFonts w:ascii="PermianSerifTypeface" w:hAnsi="PermianSerifTypeface"/>
          <w:sz w:val="24"/>
          <w:szCs w:val="24"/>
        </w:rPr>
        <w:t>s</w:t>
      </w:r>
      <w:r w:rsidR="00F821F3" w:rsidRPr="00B41C42">
        <w:rPr>
          <w:rFonts w:ascii="PermianSerifTypeface" w:hAnsi="PermianSerifTypeface"/>
          <w:sz w:val="24"/>
          <w:szCs w:val="24"/>
        </w:rPr>
        <w:t xml:space="preserve"> without</w:t>
      </w:r>
      <w:r w:rsidR="003C0B8E" w:rsidRPr="00B41C42">
        <w:rPr>
          <w:rFonts w:ascii="PermianSerifTypeface" w:hAnsi="PermianSerifTypeface"/>
          <w:sz w:val="24"/>
          <w:szCs w:val="24"/>
        </w:rPr>
        <w:t xml:space="preserve"> physical presence. </w:t>
      </w:r>
    </w:p>
    <w:p w14:paraId="0AEDAB18" w14:textId="58D679F8" w:rsidR="006E577D" w:rsidRPr="00B41C42" w:rsidRDefault="008859D0"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bookmarkStart w:id="0" w:name="_Hlk161752915"/>
      <w:r w:rsidRPr="00B41C42">
        <w:rPr>
          <w:rFonts w:ascii="PermianSerifTypeface" w:hAnsi="PermianSerifTypeface"/>
          <w:sz w:val="24"/>
          <w:szCs w:val="24"/>
        </w:rPr>
        <w:t>The r</w:t>
      </w:r>
      <w:r w:rsidR="003C0B8E" w:rsidRPr="00B41C42">
        <w:rPr>
          <w:rFonts w:ascii="PermianSerifTypeface" w:hAnsi="PermianSerifTypeface"/>
          <w:sz w:val="24"/>
          <w:szCs w:val="24"/>
        </w:rPr>
        <w:t xml:space="preserve">equirements and standards </w:t>
      </w:r>
      <w:r w:rsidRPr="00B41C42">
        <w:rPr>
          <w:rFonts w:ascii="PermianSerifTypeface" w:hAnsi="PermianSerifTypeface"/>
          <w:sz w:val="24"/>
          <w:szCs w:val="24"/>
        </w:rPr>
        <w:t>for the</w:t>
      </w:r>
      <w:r w:rsidR="003C0B8E" w:rsidRPr="00B41C42">
        <w:rPr>
          <w:rFonts w:ascii="PermianSerifTypeface" w:hAnsi="PermianSerifTypeface"/>
          <w:sz w:val="24"/>
          <w:szCs w:val="24"/>
        </w:rPr>
        <w:t xml:space="preserve"> identification and </w:t>
      </w:r>
      <w:r w:rsidR="00EF4BF9" w:rsidRPr="00B41C42">
        <w:rPr>
          <w:rFonts w:ascii="PermianSerifTypeface" w:hAnsi="PermianSerifTypeface"/>
          <w:sz w:val="24"/>
          <w:szCs w:val="24"/>
        </w:rPr>
        <w:t>verification</w:t>
      </w:r>
      <w:r w:rsidR="003C0B8E" w:rsidRPr="00B41C42">
        <w:rPr>
          <w:rFonts w:ascii="PermianSerifTypeface" w:hAnsi="PermianSerifTypeface"/>
          <w:sz w:val="24"/>
          <w:szCs w:val="24"/>
        </w:rPr>
        <w:t xml:space="preserve"> of </w:t>
      </w:r>
      <w:r w:rsidR="000B5437" w:rsidRPr="00B41C42">
        <w:rPr>
          <w:rFonts w:ascii="PermianSerifTypeface" w:hAnsi="PermianSerifTypeface"/>
          <w:sz w:val="24"/>
          <w:szCs w:val="24"/>
        </w:rPr>
        <w:t>customer</w:t>
      </w:r>
      <w:r w:rsidR="003C0B8E" w:rsidRPr="00B41C42">
        <w:rPr>
          <w:rFonts w:ascii="PermianSerifTypeface" w:hAnsi="PermianSerifTypeface"/>
          <w:sz w:val="24"/>
          <w:szCs w:val="24"/>
        </w:rPr>
        <w:t xml:space="preserve">s with physical presence </w:t>
      </w:r>
      <w:r w:rsidRPr="00B41C42">
        <w:rPr>
          <w:rFonts w:ascii="PermianSerifTypeface" w:hAnsi="PermianSerifTypeface"/>
          <w:sz w:val="24"/>
          <w:szCs w:val="24"/>
        </w:rPr>
        <w:t>shall also a</w:t>
      </w:r>
      <w:r w:rsidR="000E16E3" w:rsidRPr="00B41C42">
        <w:rPr>
          <w:rFonts w:ascii="PermianSerifTypeface" w:hAnsi="PermianSerifTypeface"/>
          <w:sz w:val="24"/>
          <w:szCs w:val="24"/>
        </w:rPr>
        <w:t>ppl</w:t>
      </w:r>
      <w:r w:rsidRPr="00B41C42">
        <w:rPr>
          <w:rFonts w:ascii="PermianSerifTypeface" w:hAnsi="PermianSerifTypeface"/>
          <w:sz w:val="24"/>
          <w:szCs w:val="24"/>
        </w:rPr>
        <w:t>y</w:t>
      </w:r>
      <w:r w:rsidR="000E16E3" w:rsidRPr="00B41C42">
        <w:rPr>
          <w:rFonts w:ascii="PermianSerifTypeface" w:hAnsi="PermianSerifTypeface"/>
          <w:sz w:val="24"/>
          <w:szCs w:val="24"/>
        </w:rPr>
        <w:t xml:space="preserve"> to </w:t>
      </w:r>
      <w:r w:rsidR="000B5437" w:rsidRPr="00B41C42">
        <w:rPr>
          <w:rFonts w:ascii="PermianSerifTypeface" w:hAnsi="PermianSerifTypeface"/>
          <w:sz w:val="24"/>
          <w:szCs w:val="24"/>
        </w:rPr>
        <w:t>customer</w:t>
      </w:r>
      <w:r w:rsidR="000E16E3" w:rsidRPr="00B41C42">
        <w:rPr>
          <w:rFonts w:ascii="PermianSerifTypeface" w:hAnsi="PermianSerifTypeface"/>
          <w:sz w:val="24"/>
          <w:szCs w:val="24"/>
        </w:rPr>
        <w:t>s</w:t>
      </w:r>
      <w:r w:rsidRPr="00B41C42">
        <w:rPr>
          <w:rFonts w:ascii="PermianSerifTypeface" w:hAnsi="PermianSerifTypeface"/>
          <w:sz w:val="24"/>
          <w:szCs w:val="24"/>
        </w:rPr>
        <w:t xml:space="preserve"> whose </w:t>
      </w:r>
      <w:r w:rsidR="000E16E3" w:rsidRPr="00B41C42">
        <w:rPr>
          <w:rFonts w:ascii="PermianSerifTypeface" w:hAnsi="PermianSerifTypeface"/>
          <w:sz w:val="24"/>
          <w:szCs w:val="24"/>
        </w:rPr>
        <w:t xml:space="preserve">remote identification is carried out </w:t>
      </w:r>
      <w:r w:rsidRPr="00B41C42">
        <w:rPr>
          <w:rFonts w:ascii="PermianSerifTypeface" w:hAnsi="PermianSerifTypeface"/>
          <w:sz w:val="24"/>
          <w:szCs w:val="24"/>
        </w:rPr>
        <w:t xml:space="preserve">in </w:t>
      </w:r>
      <w:r w:rsidR="000E16E3" w:rsidRPr="00B41C42">
        <w:rPr>
          <w:rFonts w:ascii="PermianSerifTypeface" w:hAnsi="PermianSerifTypeface"/>
          <w:sz w:val="24"/>
          <w:szCs w:val="24"/>
        </w:rPr>
        <w:t>accor</w:t>
      </w:r>
      <w:r w:rsidRPr="00B41C42">
        <w:rPr>
          <w:rFonts w:ascii="PermianSerifTypeface" w:hAnsi="PermianSerifTypeface"/>
          <w:sz w:val="24"/>
          <w:szCs w:val="24"/>
        </w:rPr>
        <w:t xml:space="preserve">dance with </w:t>
      </w:r>
      <w:r w:rsidR="000E16E3" w:rsidRPr="00B41C42">
        <w:rPr>
          <w:rFonts w:ascii="PermianSerifTypeface" w:hAnsi="PermianSerifTypeface"/>
          <w:sz w:val="24"/>
          <w:szCs w:val="24"/>
        </w:rPr>
        <w:t xml:space="preserve">the </w:t>
      </w:r>
      <w:r w:rsidRPr="00B41C42">
        <w:rPr>
          <w:rFonts w:ascii="PermianSerifTypeface" w:hAnsi="PermianSerifTypeface"/>
          <w:sz w:val="24"/>
          <w:szCs w:val="24"/>
        </w:rPr>
        <w:t xml:space="preserve">provisions </w:t>
      </w:r>
      <w:r w:rsidR="000E16E3" w:rsidRPr="00B41C42">
        <w:rPr>
          <w:rFonts w:ascii="PermianSerifTypeface" w:hAnsi="PermianSerifTypeface"/>
          <w:sz w:val="24"/>
          <w:szCs w:val="24"/>
        </w:rPr>
        <w:t>of this Regulation</w:t>
      </w:r>
      <w:bookmarkEnd w:id="0"/>
      <w:r w:rsidR="00B36AED" w:rsidRPr="00B41C42">
        <w:rPr>
          <w:rFonts w:ascii="PermianSerifTypeface" w:hAnsi="PermianSerifTypeface"/>
          <w:sz w:val="24"/>
          <w:szCs w:val="24"/>
        </w:rPr>
        <w:t>, also t</w:t>
      </w:r>
      <w:r w:rsidR="000E16E3" w:rsidRPr="00B41C42">
        <w:rPr>
          <w:rFonts w:ascii="PermianSerifTypeface" w:hAnsi="PermianSerifTypeface"/>
          <w:sz w:val="24"/>
          <w:szCs w:val="24"/>
        </w:rPr>
        <w:t xml:space="preserve">he measures </w:t>
      </w:r>
      <w:r w:rsidR="005234DE" w:rsidRPr="00B41C42">
        <w:rPr>
          <w:rFonts w:ascii="PermianSerifTypeface" w:hAnsi="PermianSerifTypeface"/>
          <w:sz w:val="24"/>
          <w:szCs w:val="24"/>
        </w:rPr>
        <w:t>for the</w:t>
      </w:r>
      <w:r w:rsidR="000E16E3" w:rsidRPr="00B41C42">
        <w:rPr>
          <w:rFonts w:ascii="PermianSerifTypeface" w:hAnsi="PermianSerifTypeface"/>
          <w:sz w:val="24"/>
          <w:szCs w:val="24"/>
        </w:rPr>
        <w:t xml:space="preserve"> preventing and combating </w:t>
      </w:r>
      <w:r w:rsidR="005234DE" w:rsidRPr="00B41C42">
        <w:rPr>
          <w:rFonts w:ascii="PermianSerifTypeface" w:hAnsi="PermianSerifTypeface"/>
          <w:sz w:val="24"/>
          <w:szCs w:val="24"/>
        </w:rPr>
        <w:t xml:space="preserve">of </w:t>
      </w:r>
      <w:r w:rsidR="000E16E3" w:rsidRPr="00B41C42">
        <w:rPr>
          <w:rFonts w:ascii="PermianSerifTypeface" w:hAnsi="PermianSerifTypeface"/>
          <w:sz w:val="24"/>
          <w:szCs w:val="24"/>
        </w:rPr>
        <w:t xml:space="preserve">money laundering and </w:t>
      </w:r>
      <w:r w:rsidR="00D85814" w:rsidRPr="00B41C42">
        <w:rPr>
          <w:rFonts w:ascii="PermianSerifTypeface" w:hAnsi="PermianSerifTypeface"/>
          <w:sz w:val="24"/>
          <w:szCs w:val="24"/>
        </w:rPr>
        <w:t>terrorist</w:t>
      </w:r>
      <w:r w:rsidR="000E16E3" w:rsidRPr="00B41C42">
        <w:rPr>
          <w:rFonts w:ascii="PermianSerifTypeface" w:hAnsi="PermianSerifTypeface"/>
          <w:sz w:val="24"/>
          <w:szCs w:val="24"/>
        </w:rPr>
        <w:t xml:space="preserve"> financing </w:t>
      </w:r>
      <w:r w:rsidR="005234DE" w:rsidRPr="00B41C42">
        <w:rPr>
          <w:rFonts w:ascii="PermianSerifTypeface" w:hAnsi="PermianSerifTypeface"/>
          <w:sz w:val="24"/>
          <w:szCs w:val="24"/>
        </w:rPr>
        <w:t xml:space="preserve"> shall be </w:t>
      </w:r>
      <w:r w:rsidR="000E16E3" w:rsidRPr="00B41C42">
        <w:rPr>
          <w:rFonts w:ascii="PermianSerifTypeface" w:hAnsi="PermianSerifTypeface"/>
          <w:sz w:val="24"/>
          <w:szCs w:val="24"/>
        </w:rPr>
        <w:t>appl</w:t>
      </w:r>
      <w:r w:rsidR="005234DE" w:rsidRPr="00B41C42">
        <w:rPr>
          <w:rFonts w:ascii="PermianSerifTypeface" w:hAnsi="PermianSerifTypeface"/>
          <w:sz w:val="24"/>
          <w:szCs w:val="24"/>
        </w:rPr>
        <w:t>ied</w:t>
      </w:r>
      <w:r w:rsidR="000E16E3" w:rsidRPr="00B41C42">
        <w:rPr>
          <w:rFonts w:ascii="PermianSerifTypeface" w:hAnsi="PermianSerifTypeface"/>
          <w:sz w:val="24"/>
          <w:szCs w:val="24"/>
        </w:rPr>
        <w:t xml:space="preserve"> in accordance with the </w:t>
      </w:r>
      <w:r w:rsidR="005234DE" w:rsidRPr="00B41C42">
        <w:rPr>
          <w:rFonts w:ascii="PermianSerifTypeface" w:hAnsi="PermianSerifTypeface"/>
          <w:sz w:val="24"/>
          <w:szCs w:val="24"/>
        </w:rPr>
        <w:t xml:space="preserve">provisions </w:t>
      </w:r>
      <w:r w:rsidR="000E16E3" w:rsidRPr="00B41C42">
        <w:rPr>
          <w:rFonts w:ascii="PermianSerifTypeface" w:hAnsi="PermianSerifTypeface"/>
          <w:sz w:val="24"/>
          <w:szCs w:val="24"/>
        </w:rPr>
        <w:t xml:space="preserve">of Law no. 308/2017 on </w:t>
      </w:r>
      <w:r w:rsidR="005234DE" w:rsidRPr="00B41C42">
        <w:rPr>
          <w:rFonts w:ascii="PermianSerifTypeface" w:hAnsi="PermianSerifTypeface"/>
          <w:sz w:val="24"/>
          <w:szCs w:val="24"/>
        </w:rPr>
        <w:t xml:space="preserve">the </w:t>
      </w:r>
      <w:r w:rsidR="000E16E3" w:rsidRPr="00B41C42">
        <w:rPr>
          <w:rFonts w:ascii="PermianSerifTypeface" w:hAnsi="PermianSerifTypeface"/>
          <w:sz w:val="24"/>
          <w:szCs w:val="24"/>
        </w:rPr>
        <w:t xml:space="preserve">preventing and combating money laundering and </w:t>
      </w:r>
      <w:r w:rsidR="00D85814" w:rsidRPr="00B41C42">
        <w:rPr>
          <w:rFonts w:ascii="PermianSerifTypeface" w:hAnsi="PermianSerifTypeface"/>
          <w:sz w:val="24"/>
          <w:szCs w:val="24"/>
        </w:rPr>
        <w:t>terrorist</w:t>
      </w:r>
      <w:r w:rsidR="000E16E3" w:rsidRPr="00B41C42">
        <w:rPr>
          <w:rFonts w:ascii="PermianSerifTypeface" w:hAnsi="PermianSerifTypeface"/>
          <w:sz w:val="24"/>
          <w:szCs w:val="24"/>
        </w:rPr>
        <w:t xml:space="preserve"> financing (hereinafter – Law no. 308/2017)</w:t>
      </w:r>
      <w:r w:rsidR="00BC22A9" w:rsidRPr="00B41C42">
        <w:rPr>
          <w:rFonts w:ascii="PermianSerifTypeface" w:hAnsi="PermianSerifTypeface"/>
          <w:sz w:val="24"/>
          <w:szCs w:val="24"/>
        </w:rPr>
        <w:t xml:space="preserve"> </w:t>
      </w:r>
      <w:r w:rsidR="008B363F" w:rsidRPr="00B41C42">
        <w:rPr>
          <w:rFonts w:ascii="PermianSerifTypeface" w:hAnsi="PermianSerifTypeface"/>
          <w:sz w:val="24"/>
          <w:szCs w:val="24"/>
        </w:rPr>
        <w:t>a</w:t>
      </w:r>
      <w:r w:rsidR="00343FD6" w:rsidRPr="00B41C42">
        <w:rPr>
          <w:rFonts w:ascii="PermianSerifTypeface" w:hAnsi="PermianSerifTypeface"/>
          <w:sz w:val="24"/>
          <w:szCs w:val="24"/>
        </w:rPr>
        <w:t xml:space="preserve">s well as with </w:t>
      </w:r>
      <w:r w:rsidR="008B363F" w:rsidRPr="00B41C42">
        <w:rPr>
          <w:rFonts w:ascii="PermianSerifTypeface" w:hAnsi="PermianSerifTypeface"/>
          <w:sz w:val="24"/>
          <w:szCs w:val="24"/>
        </w:rPr>
        <w:t xml:space="preserve">the normative acts issued for </w:t>
      </w:r>
      <w:r w:rsidR="00343FD6" w:rsidRPr="00B41C42">
        <w:rPr>
          <w:rFonts w:ascii="PermianSerifTypeface" w:hAnsi="PermianSerifTypeface"/>
          <w:sz w:val="24"/>
          <w:szCs w:val="24"/>
        </w:rPr>
        <w:t>its</w:t>
      </w:r>
      <w:r w:rsidR="008B363F" w:rsidRPr="00B41C42">
        <w:rPr>
          <w:rFonts w:ascii="PermianSerifTypeface" w:hAnsi="PermianSerifTypeface"/>
          <w:sz w:val="24"/>
          <w:szCs w:val="24"/>
        </w:rPr>
        <w:t xml:space="preserve"> implementation</w:t>
      </w:r>
      <w:r w:rsidR="00343FD6" w:rsidRPr="00B41C42">
        <w:rPr>
          <w:rFonts w:ascii="PermianSerifTypeface" w:hAnsi="PermianSerifTypeface"/>
          <w:sz w:val="24"/>
          <w:szCs w:val="24"/>
        </w:rPr>
        <w:t>.</w:t>
      </w:r>
    </w:p>
    <w:p w14:paraId="41017316" w14:textId="63D5C60F" w:rsidR="00795F7C" w:rsidRPr="00B41C42" w:rsidRDefault="00BC22A9"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T</w:t>
      </w:r>
      <w:r w:rsidR="00AF2A7B" w:rsidRPr="00B41C42">
        <w:rPr>
          <w:rFonts w:ascii="PermianSerifTypeface" w:hAnsi="PermianSerifTypeface"/>
          <w:sz w:val="24"/>
          <w:szCs w:val="24"/>
        </w:rPr>
        <w:t>he provisions of this Regulation</w:t>
      </w:r>
      <w:r w:rsidRPr="00B41C42">
        <w:rPr>
          <w:rFonts w:ascii="PermianSerifTypeface" w:hAnsi="PermianSerifTypeface"/>
          <w:sz w:val="24"/>
          <w:szCs w:val="24"/>
        </w:rPr>
        <w:t xml:space="preserve"> shall apply to</w:t>
      </w:r>
      <w:r w:rsidR="00AF2A7B" w:rsidRPr="00B41C42">
        <w:rPr>
          <w:rFonts w:ascii="PermianSerifTypeface" w:hAnsi="PermianSerifTypeface"/>
          <w:sz w:val="24"/>
          <w:szCs w:val="24"/>
        </w:rPr>
        <w:t xml:space="preserve"> the reporting entities</w:t>
      </w:r>
      <w:r w:rsidR="008D3867" w:rsidRPr="00B41C42">
        <w:rPr>
          <w:rFonts w:ascii="PermianSerifTypeface" w:hAnsi="PermianSerifTypeface"/>
          <w:sz w:val="24"/>
          <w:szCs w:val="24"/>
        </w:rPr>
        <w:t xml:space="preserve"> </w:t>
      </w:r>
      <w:r w:rsidRPr="00B41C42">
        <w:rPr>
          <w:rFonts w:ascii="PermianSerifTypeface" w:hAnsi="PermianSerifTypeface"/>
          <w:sz w:val="24"/>
          <w:szCs w:val="24"/>
        </w:rPr>
        <w:t xml:space="preserve">referred to </w:t>
      </w:r>
      <w:r w:rsidR="00AF2A7B" w:rsidRPr="00B41C42">
        <w:rPr>
          <w:rFonts w:ascii="PermianSerifTypeface" w:hAnsi="PermianSerifTypeface"/>
          <w:sz w:val="24"/>
          <w:szCs w:val="24"/>
        </w:rPr>
        <w:t>in</w:t>
      </w:r>
      <w:r w:rsidR="008D3867" w:rsidRPr="00B41C42">
        <w:rPr>
          <w:rFonts w:ascii="PermianSerifTypeface" w:hAnsi="PermianSerifTypeface"/>
          <w:sz w:val="24"/>
          <w:szCs w:val="24"/>
        </w:rPr>
        <w:t xml:space="preserve"> </w:t>
      </w:r>
      <w:r w:rsidRPr="00B41C42">
        <w:rPr>
          <w:rFonts w:ascii="PermianSerifTypeface" w:hAnsi="PermianSerifTypeface"/>
          <w:sz w:val="24"/>
          <w:szCs w:val="24"/>
        </w:rPr>
        <w:t>A</w:t>
      </w:r>
      <w:r w:rsidR="008D3867" w:rsidRPr="00B41C42">
        <w:rPr>
          <w:rFonts w:ascii="PermianSerifTypeface" w:hAnsi="PermianSerifTypeface"/>
          <w:sz w:val="24"/>
          <w:szCs w:val="24"/>
        </w:rPr>
        <w:t>rt</w:t>
      </w:r>
      <w:r w:rsidR="00AF2A7B" w:rsidRPr="00B41C42">
        <w:rPr>
          <w:rFonts w:ascii="PermianSerifTypeface" w:hAnsi="PermianSerifTypeface"/>
          <w:sz w:val="24"/>
          <w:szCs w:val="24"/>
        </w:rPr>
        <w:t>icle</w:t>
      </w:r>
      <w:r w:rsidR="008D3867" w:rsidRPr="00B41C42">
        <w:rPr>
          <w:rFonts w:ascii="PermianSerifTypeface" w:hAnsi="PermianSerifTypeface"/>
          <w:sz w:val="24"/>
          <w:szCs w:val="24"/>
        </w:rPr>
        <w:t xml:space="preserve"> 4</w:t>
      </w:r>
      <w:r w:rsidR="00AF2A7B" w:rsidRPr="00B41C42">
        <w:rPr>
          <w:rFonts w:ascii="PermianSerifTypeface" w:hAnsi="PermianSerifTypeface"/>
          <w:sz w:val="24"/>
          <w:szCs w:val="24"/>
        </w:rPr>
        <w:t xml:space="preserve"> paragraph</w:t>
      </w:r>
      <w:r w:rsidR="008D3867" w:rsidRPr="00B41C42">
        <w:rPr>
          <w:rFonts w:ascii="PermianSerifTypeface" w:hAnsi="PermianSerifTypeface"/>
          <w:sz w:val="24"/>
          <w:szCs w:val="24"/>
        </w:rPr>
        <w:t xml:space="preserve"> (1)</w:t>
      </w:r>
      <w:r w:rsidR="00982949" w:rsidRPr="00B41C42">
        <w:rPr>
          <w:rFonts w:ascii="PermianSerifTypeface" w:hAnsi="PermianSerifTypeface"/>
          <w:sz w:val="24"/>
          <w:szCs w:val="24"/>
        </w:rPr>
        <w:t>,</w:t>
      </w:r>
      <w:r w:rsidR="008D3867" w:rsidRPr="00B41C42">
        <w:rPr>
          <w:rFonts w:ascii="PermianSerifTypeface" w:hAnsi="PermianSerifTypeface"/>
          <w:sz w:val="24"/>
          <w:szCs w:val="24"/>
        </w:rPr>
        <w:t xml:space="preserve"> l</w:t>
      </w:r>
      <w:r w:rsidR="00AF2A7B" w:rsidRPr="00B41C42">
        <w:rPr>
          <w:rFonts w:ascii="PermianSerifTypeface" w:hAnsi="PermianSerifTypeface"/>
          <w:sz w:val="24"/>
          <w:szCs w:val="24"/>
        </w:rPr>
        <w:t>etters</w:t>
      </w:r>
      <w:r w:rsidR="008D3867" w:rsidRPr="00B41C42">
        <w:rPr>
          <w:rFonts w:ascii="PermianSerifTypeface" w:hAnsi="PermianSerifTypeface"/>
          <w:sz w:val="24"/>
          <w:szCs w:val="24"/>
        </w:rPr>
        <w:t xml:space="preserve"> a), e), g) </w:t>
      </w:r>
      <w:r w:rsidR="00AF2A7B" w:rsidRPr="00B41C42">
        <w:rPr>
          <w:rFonts w:ascii="PermianSerifTypeface" w:hAnsi="PermianSerifTypeface"/>
          <w:sz w:val="24"/>
          <w:szCs w:val="24"/>
        </w:rPr>
        <w:t>and</w:t>
      </w:r>
      <w:r w:rsidR="008D3867" w:rsidRPr="00B41C42">
        <w:rPr>
          <w:rFonts w:ascii="PermianSerifTypeface" w:hAnsi="PermianSerifTypeface"/>
          <w:sz w:val="24"/>
          <w:szCs w:val="24"/>
        </w:rPr>
        <w:t xml:space="preserve"> i) </w:t>
      </w:r>
      <w:r w:rsidR="00AF2A7B" w:rsidRPr="00B41C42">
        <w:rPr>
          <w:rFonts w:ascii="PermianSerifTypeface" w:hAnsi="PermianSerifTypeface"/>
          <w:sz w:val="24"/>
          <w:szCs w:val="24"/>
        </w:rPr>
        <w:t>of</w:t>
      </w:r>
      <w:r w:rsidR="008D3867" w:rsidRPr="00B41C42">
        <w:rPr>
          <w:rFonts w:ascii="PermianSerifTypeface" w:hAnsi="PermianSerifTypeface"/>
          <w:sz w:val="24"/>
          <w:szCs w:val="24"/>
        </w:rPr>
        <w:t xml:space="preserve"> L</w:t>
      </w:r>
      <w:r w:rsidR="00AF2A7B" w:rsidRPr="00B41C42">
        <w:rPr>
          <w:rFonts w:ascii="PermianSerifTypeface" w:hAnsi="PermianSerifTypeface"/>
          <w:sz w:val="24"/>
          <w:szCs w:val="24"/>
        </w:rPr>
        <w:t>aw</w:t>
      </w:r>
      <w:r w:rsidR="008D3867" w:rsidRPr="00B41C42">
        <w:rPr>
          <w:rFonts w:ascii="PermianSerifTypeface" w:hAnsi="PermianSerifTypeface"/>
          <w:sz w:val="24"/>
          <w:szCs w:val="24"/>
        </w:rPr>
        <w:t xml:space="preserve"> n</w:t>
      </w:r>
      <w:r w:rsidR="00AF2A7B" w:rsidRPr="00B41C42">
        <w:rPr>
          <w:rFonts w:ascii="PermianSerifTypeface" w:hAnsi="PermianSerifTypeface"/>
          <w:sz w:val="24"/>
          <w:szCs w:val="24"/>
        </w:rPr>
        <w:t>o</w:t>
      </w:r>
      <w:r w:rsidR="008D3867" w:rsidRPr="00B41C42">
        <w:rPr>
          <w:rFonts w:ascii="PermianSerifTypeface" w:hAnsi="PermianSerifTypeface"/>
          <w:sz w:val="24"/>
          <w:szCs w:val="24"/>
        </w:rPr>
        <w:t>. 308/2017.</w:t>
      </w:r>
    </w:p>
    <w:p w14:paraId="5B1D0E39" w14:textId="0DE414B5" w:rsidR="00A25B52" w:rsidRPr="00B41C42" w:rsidRDefault="002A4E8D" w:rsidP="00666A88">
      <w:pPr>
        <w:pStyle w:val="ListParagraph"/>
        <w:numPr>
          <w:ilvl w:val="0"/>
          <w:numId w:val="8"/>
        </w:numPr>
        <w:spacing w:before="120" w:after="120" w:line="276" w:lineRule="auto"/>
        <w:ind w:left="0" w:firstLine="283"/>
        <w:contextualSpacing w:val="0"/>
        <w:jc w:val="both"/>
        <w:rPr>
          <w:rFonts w:ascii="PermianSerifTypeface" w:hAnsi="PermianSerifTypeface"/>
          <w:b/>
          <w:sz w:val="24"/>
          <w:szCs w:val="24"/>
        </w:rPr>
      </w:pPr>
      <w:r w:rsidRPr="00B41C42">
        <w:rPr>
          <w:rFonts w:ascii="PermianSerifTypeface" w:hAnsi="PermianSerifTypeface"/>
          <w:sz w:val="24"/>
          <w:szCs w:val="24"/>
        </w:rPr>
        <w:t>T</w:t>
      </w:r>
      <w:r w:rsidR="008322C4" w:rsidRPr="00B41C42">
        <w:rPr>
          <w:rFonts w:ascii="PermianSerifTypeface" w:hAnsi="PermianSerifTypeface"/>
          <w:sz w:val="24"/>
          <w:szCs w:val="24"/>
        </w:rPr>
        <w:t>he t</w:t>
      </w:r>
      <w:r w:rsidRPr="00B41C42">
        <w:rPr>
          <w:rFonts w:ascii="PermianSerifTypeface" w:hAnsi="PermianSerifTypeface"/>
          <w:sz w:val="24"/>
          <w:szCs w:val="24"/>
        </w:rPr>
        <w:t>erm</w:t>
      </w:r>
      <w:r w:rsidR="00AF2A7B" w:rsidRPr="00B41C42">
        <w:rPr>
          <w:rFonts w:ascii="PermianSerifTypeface" w:hAnsi="PermianSerifTypeface"/>
          <w:sz w:val="24"/>
          <w:szCs w:val="24"/>
        </w:rPr>
        <w:t>s</w:t>
      </w:r>
      <w:r w:rsidRPr="00B41C42">
        <w:rPr>
          <w:rFonts w:ascii="PermianSerifTypeface" w:hAnsi="PermianSerifTypeface"/>
          <w:sz w:val="24"/>
          <w:szCs w:val="24"/>
        </w:rPr>
        <w:t xml:space="preserve"> </w:t>
      </w:r>
      <w:r w:rsidR="00AF2A7B" w:rsidRPr="00B41C42">
        <w:rPr>
          <w:rFonts w:ascii="PermianSerifTypeface" w:hAnsi="PermianSerifTypeface"/>
          <w:sz w:val="24"/>
          <w:szCs w:val="24"/>
        </w:rPr>
        <w:t>and</w:t>
      </w:r>
      <w:r w:rsidRPr="00B41C42">
        <w:rPr>
          <w:rFonts w:ascii="PermianSerifTypeface" w:hAnsi="PermianSerifTypeface"/>
          <w:sz w:val="24"/>
          <w:szCs w:val="24"/>
        </w:rPr>
        <w:t xml:space="preserve"> </w:t>
      </w:r>
      <w:r w:rsidR="00AF2A7B" w:rsidRPr="00B41C42">
        <w:rPr>
          <w:rFonts w:ascii="PermianSerifTypeface" w:hAnsi="PermianSerifTypeface"/>
          <w:sz w:val="24"/>
          <w:szCs w:val="24"/>
        </w:rPr>
        <w:t>expressions</w:t>
      </w:r>
      <w:r w:rsidRPr="00B41C42">
        <w:rPr>
          <w:rFonts w:ascii="PermianSerifTypeface" w:hAnsi="PermianSerifTypeface"/>
          <w:sz w:val="24"/>
          <w:szCs w:val="24"/>
        </w:rPr>
        <w:t xml:space="preserve"> </w:t>
      </w:r>
      <w:r w:rsidR="00AF2A7B" w:rsidRPr="00B41C42">
        <w:rPr>
          <w:rFonts w:ascii="PermianSerifTypeface" w:hAnsi="PermianSerifTypeface"/>
          <w:sz w:val="24"/>
          <w:szCs w:val="24"/>
        </w:rPr>
        <w:t>used in this Regulation</w:t>
      </w:r>
      <w:r w:rsidR="008322C4" w:rsidRPr="00B41C42">
        <w:rPr>
          <w:rFonts w:ascii="PermianSerifTypeface" w:hAnsi="PermianSerifTypeface"/>
          <w:sz w:val="24"/>
          <w:szCs w:val="24"/>
        </w:rPr>
        <w:t xml:space="preserve"> shall</w:t>
      </w:r>
      <w:r w:rsidRPr="00B41C42">
        <w:rPr>
          <w:rFonts w:ascii="PermianSerifTypeface" w:hAnsi="PermianSerifTypeface"/>
          <w:sz w:val="24"/>
          <w:szCs w:val="24"/>
        </w:rPr>
        <w:t xml:space="preserve"> </w:t>
      </w:r>
      <w:r w:rsidR="00AF2A7B" w:rsidRPr="00B41C42">
        <w:rPr>
          <w:rFonts w:ascii="PermianSerifTypeface" w:hAnsi="PermianSerifTypeface"/>
          <w:sz w:val="24"/>
          <w:szCs w:val="24"/>
        </w:rPr>
        <w:t>have</w:t>
      </w:r>
      <w:r w:rsidR="008322C4" w:rsidRPr="00B41C42">
        <w:rPr>
          <w:rFonts w:ascii="PermianSerifTypeface" w:hAnsi="PermianSerifTypeface"/>
          <w:sz w:val="24"/>
          <w:szCs w:val="24"/>
        </w:rPr>
        <w:t xml:space="preserve"> the</w:t>
      </w:r>
      <w:r w:rsidR="00AF2A7B" w:rsidRPr="00B41C42">
        <w:rPr>
          <w:rFonts w:ascii="PermianSerifTypeface" w:hAnsi="PermianSerifTypeface"/>
          <w:sz w:val="24"/>
          <w:szCs w:val="24"/>
        </w:rPr>
        <w:t xml:space="preserve"> meanings set</w:t>
      </w:r>
      <w:r w:rsidR="008322C4" w:rsidRPr="00B41C42">
        <w:rPr>
          <w:rFonts w:ascii="PermianSerifTypeface" w:hAnsi="PermianSerifTypeface"/>
          <w:sz w:val="24"/>
          <w:szCs w:val="24"/>
        </w:rPr>
        <w:t xml:space="preserve"> out</w:t>
      </w:r>
      <w:r w:rsidR="00AF2A7B" w:rsidRPr="00B41C42">
        <w:rPr>
          <w:rFonts w:ascii="PermianSerifTypeface" w:hAnsi="PermianSerifTypeface"/>
          <w:sz w:val="24"/>
          <w:szCs w:val="24"/>
        </w:rPr>
        <w:t xml:space="preserve"> in Law no. 308/2017, Law no.124/2022 on </w:t>
      </w:r>
      <w:r w:rsidR="008322C4" w:rsidRPr="00B41C42">
        <w:rPr>
          <w:rFonts w:ascii="PermianSerifTypeface" w:hAnsi="PermianSerifTypeface"/>
          <w:sz w:val="24"/>
          <w:szCs w:val="24"/>
        </w:rPr>
        <w:t>E</w:t>
      </w:r>
      <w:r w:rsidR="00AF2A7B" w:rsidRPr="00B41C42">
        <w:rPr>
          <w:rFonts w:ascii="PermianSerifTypeface" w:hAnsi="PermianSerifTypeface"/>
          <w:sz w:val="24"/>
          <w:szCs w:val="24"/>
        </w:rPr>
        <w:t xml:space="preserve">lectronic </w:t>
      </w:r>
      <w:r w:rsidR="008322C4" w:rsidRPr="00B41C42">
        <w:rPr>
          <w:rFonts w:ascii="PermianSerifTypeface" w:hAnsi="PermianSerifTypeface"/>
          <w:sz w:val="24"/>
          <w:szCs w:val="24"/>
        </w:rPr>
        <w:t>I</w:t>
      </w:r>
      <w:r w:rsidR="00AF2A7B" w:rsidRPr="00B41C42">
        <w:rPr>
          <w:rFonts w:ascii="PermianSerifTypeface" w:hAnsi="PermianSerifTypeface"/>
          <w:sz w:val="24"/>
          <w:szCs w:val="24"/>
        </w:rPr>
        <w:t xml:space="preserve">dentification and </w:t>
      </w:r>
      <w:r w:rsidR="008322C4" w:rsidRPr="00B41C42">
        <w:rPr>
          <w:rFonts w:ascii="PermianSerifTypeface" w:hAnsi="PermianSerifTypeface"/>
          <w:sz w:val="24"/>
          <w:szCs w:val="24"/>
        </w:rPr>
        <w:t>Trust S</w:t>
      </w:r>
      <w:r w:rsidR="00AF2A7B" w:rsidRPr="00B41C42">
        <w:rPr>
          <w:rFonts w:ascii="PermianSerifTypeface" w:hAnsi="PermianSerifTypeface"/>
          <w:sz w:val="24"/>
          <w:szCs w:val="24"/>
        </w:rPr>
        <w:t>ervices (hereinafter – Law no.124/2022)</w:t>
      </w:r>
      <w:r w:rsidR="008322C4" w:rsidRPr="00B41C42">
        <w:rPr>
          <w:rFonts w:ascii="PermianSerifTypeface" w:hAnsi="PermianSerifTypeface"/>
          <w:sz w:val="24"/>
          <w:szCs w:val="24"/>
        </w:rPr>
        <w:t xml:space="preserve"> and in the normative acts issued</w:t>
      </w:r>
      <w:r w:rsidR="00AF2A7B" w:rsidRPr="00B41C42">
        <w:rPr>
          <w:rFonts w:ascii="PermianSerifTypeface" w:hAnsi="PermianSerifTypeface"/>
          <w:sz w:val="24"/>
          <w:szCs w:val="24"/>
        </w:rPr>
        <w:t xml:space="preserve"> </w:t>
      </w:r>
      <w:r w:rsidR="008D67F1" w:rsidRPr="00B41C42">
        <w:rPr>
          <w:rFonts w:ascii="PermianSerifTypeface" w:hAnsi="PermianSerifTypeface"/>
          <w:sz w:val="24"/>
          <w:szCs w:val="24"/>
        </w:rPr>
        <w:t>for th</w:t>
      </w:r>
      <w:r w:rsidR="008322C4" w:rsidRPr="00B41C42">
        <w:rPr>
          <w:rFonts w:ascii="PermianSerifTypeface" w:hAnsi="PermianSerifTypeface"/>
          <w:sz w:val="24"/>
          <w:szCs w:val="24"/>
        </w:rPr>
        <w:t>eir</w:t>
      </w:r>
      <w:r w:rsidR="008D67F1" w:rsidRPr="00B41C42">
        <w:rPr>
          <w:rFonts w:ascii="PermianSerifTypeface" w:hAnsi="PermianSerifTypeface"/>
          <w:sz w:val="24"/>
          <w:szCs w:val="24"/>
        </w:rPr>
        <w:t xml:space="preserve"> implementation</w:t>
      </w:r>
      <w:r w:rsidR="008322C4" w:rsidRPr="00B41C42">
        <w:rPr>
          <w:rFonts w:ascii="PermianSerifTypeface" w:hAnsi="PermianSerifTypeface"/>
          <w:sz w:val="24"/>
          <w:szCs w:val="24"/>
        </w:rPr>
        <w:t xml:space="preserve">. </w:t>
      </w:r>
      <w:r w:rsidR="00865E0D" w:rsidRPr="00B41C42">
        <w:rPr>
          <w:rFonts w:ascii="PermianSerifTypeface" w:hAnsi="PermianSerifTypeface"/>
          <w:sz w:val="24"/>
          <w:szCs w:val="24"/>
        </w:rPr>
        <w:t xml:space="preserve">In </w:t>
      </w:r>
      <w:r w:rsidR="00A816E5" w:rsidRPr="00B41C42">
        <w:rPr>
          <w:rFonts w:ascii="PermianSerifTypeface" w:hAnsi="PermianSerifTypeface"/>
          <w:sz w:val="24"/>
          <w:szCs w:val="24"/>
        </w:rPr>
        <w:t>addition,</w:t>
      </w:r>
      <w:r w:rsidR="008D67F1" w:rsidRPr="00B41C42">
        <w:rPr>
          <w:rFonts w:ascii="PermianSerifTypeface" w:hAnsi="PermianSerifTypeface"/>
          <w:sz w:val="24"/>
          <w:szCs w:val="24"/>
        </w:rPr>
        <w:t xml:space="preserve"> for the purpose</w:t>
      </w:r>
      <w:r w:rsidR="00865E0D" w:rsidRPr="00B41C42">
        <w:rPr>
          <w:rFonts w:ascii="PermianSerifTypeface" w:hAnsi="PermianSerifTypeface"/>
          <w:sz w:val="24"/>
          <w:szCs w:val="24"/>
        </w:rPr>
        <w:t>s</w:t>
      </w:r>
      <w:r w:rsidR="008D67F1" w:rsidRPr="00B41C42">
        <w:rPr>
          <w:rFonts w:ascii="PermianSerifTypeface" w:hAnsi="PermianSerifTypeface"/>
          <w:sz w:val="24"/>
          <w:szCs w:val="24"/>
        </w:rPr>
        <w:t xml:space="preserve"> of this Regulation</w:t>
      </w:r>
      <w:r w:rsidR="00865E0D" w:rsidRPr="00B41C42">
        <w:rPr>
          <w:rFonts w:ascii="PermianSerifTypeface" w:hAnsi="PermianSerifTypeface"/>
          <w:sz w:val="24"/>
          <w:szCs w:val="24"/>
        </w:rPr>
        <w:t xml:space="preserve">, </w:t>
      </w:r>
      <w:r w:rsidR="008D67F1" w:rsidRPr="00B41C42">
        <w:rPr>
          <w:rFonts w:ascii="PermianSerifTypeface" w:hAnsi="PermianSerifTypeface"/>
          <w:sz w:val="24"/>
          <w:szCs w:val="24"/>
        </w:rPr>
        <w:t>the following terms and expressions</w:t>
      </w:r>
      <w:r w:rsidR="00865E0D" w:rsidRPr="00B41C42">
        <w:rPr>
          <w:rFonts w:ascii="PermianSerifTypeface" w:hAnsi="PermianSerifTypeface"/>
          <w:sz w:val="24"/>
          <w:szCs w:val="24"/>
        </w:rPr>
        <w:t xml:space="preserve"> shall apply:</w:t>
      </w:r>
    </w:p>
    <w:p w14:paraId="3CF5738A" w14:textId="5D292A96" w:rsidR="009537D0" w:rsidRPr="00B41C42" w:rsidRDefault="008D67F1" w:rsidP="006A2041">
      <w:pPr>
        <w:spacing w:after="120" w:line="276" w:lineRule="auto"/>
        <w:jc w:val="both"/>
        <w:rPr>
          <w:rFonts w:ascii="PermianSerifTypeface" w:hAnsi="PermianSerifTypeface"/>
          <w:i/>
          <w:iCs/>
          <w:sz w:val="24"/>
          <w:szCs w:val="24"/>
        </w:rPr>
      </w:pPr>
      <w:r w:rsidRPr="00B41C42">
        <w:rPr>
          <w:rFonts w:ascii="PermianSerifTypeface" w:hAnsi="PermianSerifTypeface"/>
          <w:i/>
          <w:iCs/>
          <w:sz w:val="24"/>
          <w:szCs w:val="24"/>
        </w:rPr>
        <w:t>B</w:t>
      </w:r>
      <w:r w:rsidR="009537D0" w:rsidRPr="00B41C42">
        <w:rPr>
          <w:rFonts w:ascii="PermianSerifTypeface" w:hAnsi="PermianSerifTypeface"/>
          <w:i/>
          <w:iCs/>
          <w:sz w:val="24"/>
          <w:szCs w:val="24"/>
        </w:rPr>
        <w:t>iometric</w:t>
      </w:r>
      <w:r w:rsidRPr="00B41C42">
        <w:rPr>
          <w:rFonts w:ascii="PermianSerifTypeface" w:hAnsi="PermianSerifTypeface"/>
          <w:i/>
          <w:iCs/>
          <w:sz w:val="24"/>
          <w:szCs w:val="24"/>
        </w:rPr>
        <w:t xml:space="preserve"> data</w:t>
      </w:r>
      <w:r w:rsidR="009537D0" w:rsidRPr="00B41C42">
        <w:rPr>
          <w:rFonts w:ascii="PermianSerifTypeface" w:hAnsi="PermianSerifTypeface"/>
          <w:i/>
          <w:iCs/>
          <w:sz w:val="24"/>
          <w:szCs w:val="24"/>
        </w:rPr>
        <w:t xml:space="preserve"> </w:t>
      </w:r>
      <w:r w:rsidRPr="00B41C42">
        <w:rPr>
          <w:rFonts w:ascii="PermianSerifTypeface" w:hAnsi="PermianSerifTypeface"/>
          <w:i/>
          <w:iCs/>
          <w:sz w:val="24"/>
          <w:szCs w:val="24"/>
        </w:rPr>
        <w:t>–</w:t>
      </w:r>
      <w:r w:rsidR="009537D0" w:rsidRPr="00B41C42">
        <w:rPr>
          <w:rFonts w:ascii="PermianSerifTypeface" w:hAnsi="PermianSerifTypeface"/>
          <w:i/>
          <w:iCs/>
          <w:sz w:val="24"/>
          <w:szCs w:val="24"/>
        </w:rPr>
        <w:t xml:space="preserve"> </w:t>
      </w:r>
      <w:r w:rsidR="00722376" w:rsidRPr="00B41C42">
        <w:rPr>
          <w:rFonts w:ascii="PermianSerifTypeface" w:hAnsi="PermianSerifTypeface"/>
          <w:sz w:val="24"/>
          <w:szCs w:val="24"/>
        </w:rPr>
        <w:t xml:space="preserve">means </w:t>
      </w:r>
      <w:r w:rsidRPr="00B41C42">
        <w:rPr>
          <w:rFonts w:ascii="PermianSerifTypeface" w:hAnsi="PermianSerifTypeface"/>
          <w:sz w:val="24"/>
          <w:szCs w:val="24"/>
        </w:rPr>
        <w:t xml:space="preserve">personal data </w:t>
      </w:r>
      <w:r w:rsidR="00722376" w:rsidRPr="00B41C42">
        <w:rPr>
          <w:rFonts w:ascii="PermianSerifTypeface" w:hAnsi="PermianSerifTypeface"/>
          <w:sz w:val="24"/>
          <w:szCs w:val="24"/>
        </w:rPr>
        <w:t>resulting from</w:t>
      </w:r>
      <w:r w:rsidRPr="00B41C42">
        <w:rPr>
          <w:rFonts w:ascii="PermianSerifTypeface" w:hAnsi="PermianSerifTypeface"/>
          <w:sz w:val="24"/>
          <w:szCs w:val="24"/>
        </w:rPr>
        <w:t xml:space="preserve"> specific processing techniques</w:t>
      </w:r>
      <w:r w:rsidR="005C0573" w:rsidRPr="00B41C42">
        <w:rPr>
          <w:rFonts w:ascii="PermianSerifTypeface" w:hAnsi="PermianSerifTypeface"/>
          <w:sz w:val="24"/>
          <w:szCs w:val="24"/>
        </w:rPr>
        <w:t xml:space="preserve"> </w:t>
      </w:r>
      <w:r w:rsidRPr="00B41C42">
        <w:rPr>
          <w:rFonts w:ascii="PermianSerifTypeface" w:hAnsi="PermianSerifTypeface"/>
          <w:sz w:val="24"/>
          <w:szCs w:val="24"/>
        </w:rPr>
        <w:t xml:space="preserve">to the physical, </w:t>
      </w:r>
      <w:r w:rsidR="00FE0895" w:rsidRPr="00B41C42">
        <w:rPr>
          <w:rFonts w:ascii="PermianSerifTypeface" w:hAnsi="PermianSerifTypeface"/>
          <w:sz w:val="24"/>
          <w:szCs w:val="24"/>
        </w:rPr>
        <w:t>physiological</w:t>
      </w:r>
      <w:r w:rsidR="00A87F7C" w:rsidRPr="00B41C42">
        <w:rPr>
          <w:rFonts w:ascii="PermianSerifTypeface" w:hAnsi="PermianSerifTypeface"/>
          <w:sz w:val="24"/>
          <w:szCs w:val="24"/>
        </w:rPr>
        <w:t xml:space="preserve"> or behavioral characteristics of a</w:t>
      </w:r>
      <w:r w:rsidR="00722376" w:rsidRPr="00B41C42">
        <w:rPr>
          <w:rFonts w:ascii="PermianSerifTypeface" w:hAnsi="PermianSerifTypeface"/>
          <w:sz w:val="24"/>
          <w:szCs w:val="24"/>
        </w:rPr>
        <w:t xml:space="preserve"> natural person,</w:t>
      </w:r>
      <w:r w:rsidR="00A87F7C" w:rsidRPr="00B41C42">
        <w:rPr>
          <w:rFonts w:ascii="PermianSerifTypeface" w:hAnsi="PermianSerifTypeface"/>
          <w:sz w:val="24"/>
          <w:szCs w:val="24"/>
        </w:rPr>
        <w:t xml:space="preserve"> which allow or confirm the unique identification of that person, such as facial images or fingerprint </w:t>
      </w:r>
      <w:proofErr w:type="gramStart"/>
      <w:r w:rsidR="00A87F7C" w:rsidRPr="00B41C42">
        <w:rPr>
          <w:rFonts w:ascii="PermianSerifTypeface" w:hAnsi="PermianSerifTypeface"/>
          <w:sz w:val="24"/>
          <w:szCs w:val="24"/>
        </w:rPr>
        <w:t>data</w:t>
      </w:r>
      <w:r w:rsidR="0036492D" w:rsidRPr="00B41C42">
        <w:rPr>
          <w:rFonts w:ascii="PermianSerifTypeface" w:hAnsi="PermianSerifTypeface"/>
          <w:sz w:val="24"/>
          <w:szCs w:val="24"/>
        </w:rPr>
        <w:t>;</w:t>
      </w:r>
      <w:proofErr w:type="gramEnd"/>
    </w:p>
    <w:p w14:paraId="388DE578" w14:textId="2B54FBCA" w:rsidR="0008693A" w:rsidRPr="00B41C42" w:rsidRDefault="00FE0895" w:rsidP="006A2041">
      <w:pPr>
        <w:spacing w:after="120" w:line="276" w:lineRule="auto"/>
        <w:jc w:val="both"/>
        <w:rPr>
          <w:rFonts w:ascii="PermianSerifTypeface" w:hAnsi="PermianSerifTypeface"/>
          <w:sz w:val="24"/>
          <w:szCs w:val="24"/>
        </w:rPr>
      </w:pPr>
      <w:r w:rsidRPr="00B41C42">
        <w:rPr>
          <w:rFonts w:ascii="PermianSerifTypeface" w:hAnsi="PermianSerifTypeface"/>
          <w:i/>
          <w:iCs/>
          <w:sz w:val="24"/>
          <w:szCs w:val="24"/>
        </w:rPr>
        <w:t>I</w:t>
      </w:r>
      <w:r w:rsidR="0008693A" w:rsidRPr="00B41C42">
        <w:rPr>
          <w:rFonts w:ascii="PermianSerifTypeface" w:hAnsi="PermianSerifTypeface"/>
          <w:i/>
          <w:iCs/>
          <w:sz w:val="24"/>
          <w:szCs w:val="24"/>
        </w:rPr>
        <w:t>dentific</w:t>
      </w:r>
      <w:r w:rsidRPr="00B41C42">
        <w:rPr>
          <w:rFonts w:ascii="PermianSerifTypeface" w:hAnsi="PermianSerifTypeface"/>
          <w:i/>
          <w:iCs/>
          <w:sz w:val="24"/>
          <w:szCs w:val="24"/>
        </w:rPr>
        <w:t>ation</w:t>
      </w:r>
      <w:r w:rsidR="0008693A" w:rsidRPr="00B41C42">
        <w:rPr>
          <w:rFonts w:ascii="PermianSerifTypeface" w:hAnsi="PermianSerifTypeface"/>
          <w:i/>
          <w:iCs/>
          <w:sz w:val="24"/>
          <w:szCs w:val="24"/>
        </w:rPr>
        <w:t xml:space="preserve"> </w:t>
      </w:r>
      <w:r w:rsidRPr="00B41C42">
        <w:rPr>
          <w:rFonts w:ascii="PermianSerifTypeface" w:hAnsi="PermianSerifTypeface"/>
          <w:i/>
          <w:iCs/>
          <w:sz w:val="24"/>
          <w:szCs w:val="24"/>
        </w:rPr>
        <w:t xml:space="preserve">and </w:t>
      </w:r>
      <w:r w:rsidR="00EF4BF9" w:rsidRPr="00B41C42">
        <w:rPr>
          <w:rFonts w:ascii="PermianSerifTypeface" w:hAnsi="PermianSerifTypeface"/>
          <w:i/>
          <w:iCs/>
          <w:sz w:val="24"/>
          <w:szCs w:val="24"/>
        </w:rPr>
        <w:t>verification</w:t>
      </w:r>
      <w:r w:rsidRPr="00B41C42">
        <w:rPr>
          <w:rFonts w:ascii="PermianSerifTypeface" w:hAnsi="PermianSerifTypeface"/>
          <w:i/>
          <w:iCs/>
          <w:sz w:val="24"/>
          <w:szCs w:val="24"/>
        </w:rPr>
        <w:t xml:space="preserve"> of the </w:t>
      </w:r>
      <w:r w:rsidR="000B5437" w:rsidRPr="00B41C42">
        <w:rPr>
          <w:rFonts w:ascii="PermianSerifTypeface" w:hAnsi="PermianSerifTypeface"/>
          <w:i/>
          <w:iCs/>
          <w:sz w:val="24"/>
          <w:szCs w:val="24"/>
        </w:rPr>
        <w:t>customer</w:t>
      </w:r>
      <w:r w:rsidRPr="00B41C42">
        <w:rPr>
          <w:rFonts w:ascii="PermianSerifTypeface" w:hAnsi="PermianSerifTypeface"/>
          <w:i/>
          <w:iCs/>
          <w:sz w:val="24"/>
          <w:szCs w:val="24"/>
        </w:rPr>
        <w:t>s’ identity by electronic means</w:t>
      </w:r>
      <w:r w:rsidR="0008693A" w:rsidRPr="00B41C42">
        <w:rPr>
          <w:rFonts w:ascii="PermianSerifTypeface" w:hAnsi="PermianSerifTypeface"/>
          <w:i/>
          <w:iCs/>
          <w:sz w:val="24"/>
          <w:szCs w:val="24"/>
        </w:rPr>
        <w:t xml:space="preserve"> </w:t>
      </w:r>
      <w:proofErr w:type="gramStart"/>
      <w:r w:rsidR="0008693A" w:rsidRPr="00B41C42">
        <w:rPr>
          <w:rFonts w:ascii="PermianSerifTypeface" w:hAnsi="PermianSerifTypeface"/>
          <w:sz w:val="24"/>
          <w:szCs w:val="24"/>
        </w:rPr>
        <w:t>–  repre</w:t>
      </w:r>
      <w:r w:rsidRPr="00B41C42">
        <w:rPr>
          <w:rFonts w:ascii="PermianSerifTypeface" w:hAnsi="PermianSerifTypeface"/>
          <w:sz w:val="24"/>
          <w:szCs w:val="24"/>
        </w:rPr>
        <w:t>sent</w:t>
      </w:r>
      <w:proofErr w:type="gramEnd"/>
      <w:r w:rsidR="0008693A" w:rsidRPr="00B41C42">
        <w:rPr>
          <w:rFonts w:ascii="PermianSerifTypeface" w:hAnsi="PermianSerifTypeface"/>
          <w:sz w:val="24"/>
          <w:szCs w:val="24"/>
        </w:rPr>
        <w:t xml:space="preserve"> </w:t>
      </w:r>
      <w:r w:rsidR="00722376" w:rsidRPr="00B41C42">
        <w:rPr>
          <w:rFonts w:ascii="PermianSerifTypeface" w:hAnsi="PermianSerifTypeface"/>
          <w:sz w:val="24"/>
          <w:szCs w:val="24"/>
        </w:rPr>
        <w:t>the</w:t>
      </w:r>
      <w:r w:rsidRPr="00B41C42">
        <w:rPr>
          <w:rFonts w:ascii="PermianSerifTypeface" w:hAnsi="PermianSerifTypeface"/>
          <w:sz w:val="24"/>
          <w:szCs w:val="24"/>
        </w:rPr>
        <w:t xml:space="preserve"> process</w:t>
      </w:r>
      <w:r w:rsidR="00722376" w:rsidRPr="00B41C42">
        <w:rPr>
          <w:rFonts w:ascii="PermianSerifTypeface" w:hAnsi="PermianSerifTypeface"/>
          <w:sz w:val="24"/>
          <w:szCs w:val="24"/>
        </w:rPr>
        <w:t xml:space="preserve"> of identifying</w:t>
      </w:r>
      <w:r w:rsidRPr="00B41C42">
        <w:rPr>
          <w:rFonts w:ascii="PermianSerifTypeface" w:hAnsi="PermianSerifTypeface"/>
          <w:sz w:val="24"/>
          <w:szCs w:val="24"/>
        </w:rPr>
        <w:t xml:space="preserve"> and remote</w:t>
      </w:r>
      <w:r w:rsidR="00722376" w:rsidRPr="00B41C42">
        <w:rPr>
          <w:rFonts w:ascii="PermianSerifTypeface" w:hAnsi="PermianSerifTypeface"/>
          <w:sz w:val="24"/>
          <w:szCs w:val="24"/>
        </w:rPr>
        <w:t>ly verifying</w:t>
      </w:r>
      <w:r w:rsidRPr="00B41C42">
        <w:rPr>
          <w:rFonts w:ascii="PermianSerifTypeface" w:hAnsi="PermianSerifTypeface"/>
          <w:sz w:val="24"/>
          <w:szCs w:val="24"/>
        </w:rPr>
        <w:t xml:space="preserve"> the </w:t>
      </w:r>
      <w:r w:rsidR="000B5437" w:rsidRPr="00B41C42">
        <w:rPr>
          <w:rFonts w:ascii="PermianSerifTypeface" w:hAnsi="PermianSerifTypeface"/>
          <w:sz w:val="24"/>
          <w:szCs w:val="24"/>
        </w:rPr>
        <w:t>customer</w:t>
      </w:r>
      <w:r w:rsidRPr="00B41C42">
        <w:rPr>
          <w:rFonts w:ascii="PermianSerifTypeface" w:hAnsi="PermianSerifTypeface"/>
          <w:sz w:val="24"/>
          <w:szCs w:val="24"/>
        </w:rPr>
        <w:t>’s identity</w:t>
      </w:r>
      <w:r w:rsidR="0008693A" w:rsidRPr="00B41C42">
        <w:rPr>
          <w:rFonts w:ascii="PermianSerifTypeface" w:hAnsi="PermianSerifTypeface"/>
          <w:sz w:val="24"/>
          <w:szCs w:val="24"/>
        </w:rPr>
        <w:t xml:space="preserve"> </w:t>
      </w:r>
      <w:r w:rsidRPr="00B41C42">
        <w:rPr>
          <w:rFonts w:ascii="PermianSerifTypeface" w:hAnsi="PermianSerifTypeface"/>
          <w:sz w:val="24"/>
          <w:szCs w:val="24"/>
        </w:rPr>
        <w:t xml:space="preserve">based on </w:t>
      </w:r>
      <w:r w:rsidRPr="00B41C42">
        <w:rPr>
          <w:rFonts w:ascii="PermianSerifTypeface" w:hAnsi="PermianSerifTypeface"/>
          <w:sz w:val="24"/>
          <w:szCs w:val="24"/>
        </w:rPr>
        <w:lastRenderedPageBreak/>
        <w:t xml:space="preserve">an appropriate </w:t>
      </w:r>
      <w:r w:rsidR="00722376" w:rsidRPr="00B41C42">
        <w:rPr>
          <w:rFonts w:ascii="PermianSerifTypeface" w:hAnsi="PermianSerifTypeface"/>
          <w:sz w:val="24"/>
          <w:szCs w:val="24"/>
        </w:rPr>
        <w:t xml:space="preserve">risk assessment </w:t>
      </w:r>
      <w:r w:rsidRPr="00B41C42">
        <w:rPr>
          <w:rFonts w:ascii="PermianSerifTypeface" w:hAnsi="PermianSerifTypeface"/>
          <w:sz w:val="24"/>
          <w:szCs w:val="24"/>
        </w:rPr>
        <w:t>and</w:t>
      </w:r>
      <w:r w:rsidR="00EF0038" w:rsidRPr="00B41C42">
        <w:rPr>
          <w:rFonts w:ascii="PermianSerifTypeface" w:hAnsi="PermianSerifTypeface"/>
          <w:sz w:val="24"/>
          <w:szCs w:val="24"/>
        </w:rPr>
        <w:t xml:space="preserve"> according to the level</w:t>
      </w:r>
      <w:r w:rsidR="00722376" w:rsidRPr="00B41C42">
        <w:rPr>
          <w:rFonts w:ascii="PermianSerifTypeface" w:hAnsi="PermianSerifTypeface"/>
          <w:sz w:val="24"/>
          <w:szCs w:val="24"/>
        </w:rPr>
        <w:t xml:space="preserve"> of risk</w:t>
      </w:r>
      <w:r w:rsidR="00EF0038" w:rsidRPr="00B41C42">
        <w:rPr>
          <w:rFonts w:ascii="PermianSerifTypeface" w:hAnsi="PermianSerifTypeface"/>
          <w:sz w:val="24"/>
          <w:szCs w:val="24"/>
        </w:rPr>
        <w:t>,</w:t>
      </w:r>
      <w:r w:rsidR="00722376" w:rsidRPr="00B41C42">
        <w:rPr>
          <w:rFonts w:ascii="PermianSerifTypeface" w:hAnsi="PermianSerifTypeface"/>
          <w:sz w:val="24"/>
          <w:szCs w:val="24"/>
        </w:rPr>
        <w:t xml:space="preserve"> </w:t>
      </w:r>
      <w:proofErr w:type="gramStart"/>
      <w:r w:rsidR="00722376" w:rsidRPr="00B41C42">
        <w:rPr>
          <w:rFonts w:ascii="PermianSerifTypeface" w:hAnsi="PermianSerifTypeface"/>
          <w:sz w:val="24"/>
          <w:szCs w:val="24"/>
        </w:rPr>
        <w:t>through</w:t>
      </w:r>
      <w:r w:rsidRPr="00B41C42">
        <w:rPr>
          <w:rFonts w:ascii="PermianSerifTypeface" w:hAnsi="PermianSerifTypeface"/>
          <w:sz w:val="24"/>
          <w:szCs w:val="24"/>
        </w:rPr>
        <w:t xml:space="preserve"> the use of</w:t>
      </w:r>
      <w:proofErr w:type="gramEnd"/>
      <w:r w:rsidRPr="00B41C42">
        <w:rPr>
          <w:rFonts w:ascii="PermianSerifTypeface" w:hAnsi="PermianSerifTypeface"/>
          <w:sz w:val="24"/>
          <w:szCs w:val="24"/>
        </w:rPr>
        <w:t xml:space="preserve"> one or more</w:t>
      </w:r>
      <w:r w:rsidR="00722376" w:rsidRPr="00B41C42">
        <w:rPr>
          <w:rFonts w:ascii="PermianSerifTypeface" w:hAnsi="PermianSerifTypeface"/>
          <w:sz w:val="24"/>
          <w:szCs w:val="24"/>
        </w:rPr>
        <w:t xml:space="preserve"> of the</w:t>
      </w:r>
      <w:r w:rsidRPr="00B41C42">
        <w:rPr>
          <w:rFonts w:ascii="PermianSerifTypeface" w:hAnsi="PermianSerifTypeface"/>
          <w:sz w:val="24"/>
          <w:szCs w:val="24"/>
        </w:rPr>
        <w:t xml:space="preserve"> methods provided in article 5</w:t>
      </w:r>
      <w:r w:rsidRPr="00B41C42">
        <w:rPr>
          <w:rFonts w:ascii="PermianSerifTypeface" w:hAnsi="PermianSerifTypeface"/>
          <w:sz w:val="24"/>
          <w:szCs w:val="24"/>
          <w:vertAlign w:val="superscript"/>
        </w:rPr>
        <w:t xml:space="preserve">1 </w:t>
      </w:r>
      <w:r w:rsidRPr="00B41C42">
        <w:rPr>
          <w:rFonts w:ascii="PermianSerifTypeface" w:hAnsi="PermianSerifTypeface"/>
          <w:sz w:val="24"/>
          <w:szCs w:val="24"/>
        </w:rPr>
        <w:t>paragraph (2) of L</w:t>
      </w:r>
      <w:r w:rsidR="00EF0038" w:rsidRPr="00B41C42">
        <w:rPr>
          <w:rFonts w:ascii="PermianSerifTypeface" w:hAnsi="PermianSerifTypeface"/>
          <w:sz w:val="24"/>
          <w:szCs w:val="24"/>
        </w:rPr>
        <w:t>aw</w:t>
      </w:r>
      <w:r w:rsidRPr="00B41C42">
        <w:rPr>
          <w:rFonts w:ascii="PermianSerifTypeface" w:hAnsi="PermianSerifTypeface"/>
          <w:sz w:val="24"/>
          <w:szCs w:val="24"/>
        </w:rPr>
        <w:t xml:space="preserve"> n</w:t>
      </w:r>
      <w:r w:rsidR="00EF0038" w:rsidRPr="00B41C42">
        <w:rPr>
          <w:rFonts w:ascii="PermianSerifTypeface" w:hAnsi="PermianSerifTypeface"/>
          <w:sz w:val="24"/>
          <w:szCs w:val="24"/>
        </w:rPr>
        <w:t xml:space="preserve">o. </w:t>
      </w:r>
      <w:proofErr w:type="gramStart"/>
      <w:r w:rsidRPr="00B41C42">
        <w:rPr>
          <w:rFonts w:ascii="PermianSerifTypeface" w:hAnsi="PermianSerifTypeface"/>
          <w:sz w:val="24"/>
          <w:szCs w:val="24"/>
        </w:rPr>
        <w:t>308/2017</w:t>
      </w:r>
      <w:r w:rsidR="00EF0038" w:rsidRPr="00B41C42">
        <w:rPr>
          <w:rFonts w:ascii="PermianSerifTypeface" w:hAnsi="PermianSerifTypeface"/>
          <w:sz w:val="24"/>
          <w:szCs w:val="24"/>
        </w:rPr>
        <w:t>;</w:t>
      </w:r>
      <w:proofErr w:type="gramEnd"/>
    </w:p>
    <w:p w14:paraId="2C7847EE" w14:textId="5723776F" w:rsidR="00382ADD" w:rsidRPr="00B41C42" w:rsidRDefault="00756C75" w:rsidP="00EC7554">
      <w:pPr>
        <w:pStyle w:val="ListParagraph"/>
        <w:spacing w:before="120" w:after="120" w:line="276" w:lineRule="auto"/>
        <w:ind w:left="0"/>
        <w:contextualSpacing w:val="0"/>
        <w:jc w:val="both"/>
        <w:rPr>
          <w:rFonts w:ascii="PermianSerifTypeface" w:hAnsi="PermianSerifTypeface"/>
          <w:sz w:val="24"/>
          <w:szCs w:val="24"/>
        </w:rPr>
      </w:pPr>
      <w:r w:rsidRPr="00B41C42">
        <w:rPr>
          <w:rFonts w:ascii="PermianSerifTypeface" w:hAnsi="PermianSerifTypeface"/>
          <w:i/>
          <w:sz w:val="24"/>
          <w:szCs w:val="24"/>
        </w:rPr>
        <w:t>IT solution</w:t>
      </w:r>
      <w:r w:rsidR="00983604" w:rsidRPr="00B41C42">
        <w:rPr>
          <w:rFonts w:ascii="PermianSerifTypeface" w:hAnsi="PermianSerifTypeface"/>
          <w:i/>
          <w:sz w:val="24"/>
          <w:szCs w:val="24"/>
        </w:rPr>
        <w:t xml:space="preserve"> </w:t>
      </w:r>
      <w:r w:rsidR="00EF0038" w:rsidRPr="00B41C42">
        <w:rPr>
          <w:rFonts w:ascii="PermianSerifTypeface" w:hAnsi="PermianSerifTypeface"/>
          <w:i/>
          <w:sz w:val="24"/>
          <w:szCs w:val="24"/>
        </w:rPr>
        <w:t xml:space="preserve">of establishing remote business </w:t>
      </w:r>
      <w:proofErr w:type="gramStart"/>
      <w:r w:rsidR="00EF0038" w:rsidRPr="00B41C42">
        <w:rPr>
          <w:rFonts w:ascii="PermianSerifTypeface" w:hAnsi="PermianSerifTypeface"/>
          <w:i/>
          <w:sz w:val="24"/>
          <w:szCs w:val="24"/>
        </w:rPr>
        <w:t>relation</w:t>
      </w:r>
      <w:r w:rsidR="007B0B62" w:rsidRPr="00B41C42">
        <w:rPr>
          <w:rFonts w:ascii="PermianSerifTypeface" w:hAnsi="PermianSerifTypeface"/>
          <w:i/>
          <w:sz w:val="24"/>
          <w:szCs w:val="24"/>
        </w:rPr>
        <w:t>ships</w:t>
      </w:r>
      <w:r w:rsidR="00EF0038" w:rsidRPr="00B41C42">
        <w:rPr>
          <w:rFonts w:ascii="PermianSerifTypeface" w:hAnsi="PermianSerifTypeface"/>
          <w:i/>
          <w:sz w:val="24"/>
          <w:szCs w:val="24"/>
        </w:rPr>
        <w:t xml:space="preserve"> </w:t>
      </w:r>
      <w:r w:rsidR="00D1272F" w:rsidRPr="00B41C42">
        <w:rPr>
          <w:rFonts w:ascii="PermianSerifTypeface" w:hAnsi="PermianSerifTypeface"/>
          <w:i/>
          <w:sz w:val="24"/>
          <w:szCs w:val="24"/>
        </w:rPr>
        <w:t xml:space="preserve"> </w:t>
      </w:r>
      <w:r w:rsidR="00523E88" w:rsidRPr="00B41C42">
        <w:rPr>
          <w:rFonts w:ascii="PermianSerifTypeface" w:hAnsi="PermianSerifTypeface"/>
          <w:i/>
          <w:sz w:val="24"/>
          <w:szCs w:val="24"/>
        </w:rPr>
        <w:t>(</w:t>
      </w:r>
      <w:proofErr w:type="gramEnd"/>
      <w:r w:rsidRPr="00B41C42">
        <w:rPr>
          <w:rFonts w:ascii="PermianSerifTypeface" w:hAnsi="PermianSerifTypeface"/>
          <w:i/>
          <w:sz w:val="24"/>
          <w:szCs w:val="24"/>
        </w:rPr>
        <w:t>IT solution</w:t>
      </w:r>
      <w:r w:rsidR="00523E88" w:rsidRPr="00B41C42">
        <w:rPr>
          <w:rFonts w:ascii="PermianSerifTypeface" w:hAnsi="PermianSerifTypeface"/>
          <w:i/>
          <w:sz w:val="24"/>
          <w:szCs w:val="24"/>
        </w:rPr>
        <w:t>)</w:t>
      </w:r>
      <w:r w:rsidR="00382ADD" w:rsidRPr="00B41C42">
        <w:rPr>
          <w:rFonts w:ascii="PermianSerifTypeface" w:hAnsi="PermianSerifTypeface"/>
          <w:sz w:val="24"/>
          <w:szCs w:val="24"/>
        </w:rPr>
        <w:t xml:space="preserve"> – </w:t>
      </w:r>
      <w:r w:rsidR="007B0B62" w:rsidRPr="00B41C42">
        <w:rPr>
          <w:rFonts w:ascii="PermianSerifTypeface" w:hAnsi="PermianSerifTypeface"/>
          <w:sz w:val="24"/>
          <w:szCs w:val="24"/>
        </w:rPr>
        <w:t xml:space="preserve">means </w:t>
      </w:r>
      <w:r w:rsidR="00F77759" w:rsidRPr="00B41C42">
        <w:rPr>
          <w:rFonts w:ascii="PermianSerifTypeface" w:hAnsi="PermianSerifTypeface"/>
          <w:sz w:val="24"/>
          <w:szCs w:val="24"/>
        </w:rPr>
        <w:t xml:space="preserve">a </w:t>
      </w:r>
      <w:r w:rsidR="007B0B62" w:rsidRPr="00B41C42">
        <w:rPr>
          <w:rFonts w:ascii="PermianSerifTypeface" w:hAnsi="PermianSerifTypeface"/>
          <w:sz w:val="24"/>
          <w:szCs w:val="24"/>
        </w:rPr>
        <w:t xml:space="preserve">set of </w:t>
      </w:r>
      <w:r w:rsidR="00F77759" w:rsidRPr="00B41C42">
        <w:rPr>
          <w:rFonts w:ascii="PermianSerifTypeface" w:hAnsi="PermianSerifTypeface"/>
          <w:sz w:val="24"/>
          <w:szCs w:val="24"/>
        </w:rPr>
        <w:t xml:space="preserve">technological </w:t>
      </w:r>
      <w:r w:rsidR="007B0B62" w:rsidRPr="00B41C42">
        <w:rPr>
          <w:rFonts w:ascii="PermianSerifTypeface" w:hAnsi="PermianSerifTypeface"/>
          <w:sz w:val="24"/>
          <w:szCs w:val="24"/>
        </w:rPr>
        <w:t>components</w:t>
      </w:r>
      <w:r w:rsidR="00F77759" w:rsidRPr="00B41C42">
        <w:rPr>
          <w:rFonts w:ascii="PermianSerifTypeface" w:hAnsi="PermianSerifTypeface"/>
          <w:sz w:val="24"/>
          <w:szCs w:val="24"/>
        </w:rPr>
        <w:t xml:space="preserve"> involved in the remote</w:t>
      </w:r>
      <w:r w:rsidR="007B0B62" w:rsidRPr="00B41C42">
        <w:rPr>
          <w:rFonts w:ascii="PermianSerifTypeface" w:hAnsi="PermianSerifTypeface"/>
          <w:sz w:val="24"/>
          <w:szCs w:val="24"/>
        </w:rPr>
        <w:t xml:space="preserve"> electronic</w:t>
      </w:r>
      <w:r w:rsidR="00F77759" w:rsidRPr="00B41C42">
        <w:rPr>
          <w:rFonts w:ascii="PermianSerifTypeface" w:hAnsi="PermianSerifTypeface"/>
          <w:sz w:val="24"/>
          <w:szCs w:val="24"/>
        </w:rPr>
        <w:t xml:space="preserve"> identification</w:t>
      </w:r>
      <w:r w:rsidR="007B0B62" w:rsidRPr="00B41C42">
        <w:rPr>
          <w:rFonts w:ascii="PermianSerifTypeface" w:hAnsi="PermianSerifTypeface"/>
          <w:sz w:val="24"/>
          <w:szCs w:val="24"/>
        </w:rPr>
        <w:t xml:space="preserve"> process</w:t>
      </w:r>
      <w:r w:rsidR="00382ADD" w:rsidRPr="00B41C42">
        <w:rPr>
          <w:rFonts w:ascii="PermianSerifTypeface" w:hAnsi="PermianSerifTypeface"/>
          <w:sz w:val="24"/>
          <w:szCs w:val="24"/>
        </w:rPr>
        <w:t xml:space="preserve"> </w:t>
      </w:r>
      <w:r w:rsidR="00F77759" w:rsidRPr="00B41C42">
        <w:rPr>
          <w:rFonts w:ascii="PermianSerifTypeface" w:hAnsi="PermianSerifTypeface"/>
          <w:sz w:val="24"/>
          <w:szCs w:val="24"/>
        </w:rPr>
        <w:t xml:space="preserve">of </w:t>
      </w:r>
      <w:r w:rsidR="007B0B62" w:rsidRPr="00B41C42">
        <w:rPr>
          <w:rFonts w:ascii="PermianSerifTypeface" w:hAnsi="PermianSerifTypeface"/>
          <w:sz w:val="24"/>
          <w:szCs w:val="24"/>
        </w:rPr>
        <w:t>a</w:t>
      </w:r>
      <w:r w:rsidR="00F77759" w:rsidRPr="00B41C42">
        <w:rPr>
          <w:rFonts w:ascii="PermianSerifTypeface" w:hAnsi="PermianSerifTypeface"/>
          <w:sz w:val="24"/>
          <w:szCs w:val="24"/>
        </w:rPr>
        <w:t xml:space="preserve"> person</w:t>
      </w:r>
      <w:r w:rsidR="007B0B62" w:rsidRPr="00B41C42">
        <w:rPr>
          <w:rFonts w:ascii="PermianSerifTypeface" w:hAnsi="PermianSerifTypeface"/>
          <w:sz w:val="24"/>
          <w:szCs w:val="24"/>
        </w:rPr>
        <w:t xml:space="preserve">, </w:t>
      </w:r>
      <w:r w:rsidR="00F77759" w:rsidRPr="00B41C42">
        <w:rPr>
          <w:rFonts w:ascii="PermianSerifTypeface" w:hAnsi="PermianSerifTypeface"/>
          <w:sz w:val="24"/>
          <w:szCs w:val="24"/>
        </w:rPr>
        <w:t xml:space="preserve">through which data </w:t>
      </w:r>
      <w:r w:rsidR="007B0B62" w:rsidRPr="00B41C42">
        <w:rPr>
          <w:rFonts w:ascii="PermianSerifTypeface" w:hAnsi="PermianSerifTypeface"/>
          <w:sz w:val="24"/>
          <w:szCs w:val="24"/>
        </w:rPr>
        <w:t>are</w:t>
      </w:r>
      <w:r w:rsidR="00F77759" w:rsidRPr="00B41C42">
        <w:rPr>
          <w:rFonts w:ascii="PermianSerifTypeface" w:hAnsi="PermianSerifTypeface"/>
          <w:sz w:val="24"/>
          <w:szCs w:val="24"/>
        </w:rPr>
        <w:t xml:space="preserve"> transmitted</w:t>
      </w:r>
      <w:r w:rsidR="00E96D07" w:rsidRPr="00B41C42">
        <w:rPr>
          <w:rFonts w:ascii="PermianSerifTypeface" w:hAnsi="PermianSerifTypeface"/>
          <w:sz w:val="24"/>
          <w:szCs w:val="24"/>
        </w:rPr>
        <w:t>, images</w:t>
      </w:r>
      <w:r w:rsidR="007B0B62" w:rsidRPr="00B41C42">
        <w:rPr>
          <w:rFonts w:ascii="PermianSerifTypeface" w:hAnsi="PermianSerifTypeface"/>
          <w:sz w:val="24"/>
          <w:szCs w:val="24"/>
        </w:rPr>
        <w:t xml:space="preserve"> </w:t>
      </w:r>
      <w:r w:rsidR="00E96D07" w:rsidRPr="00B41C42">
        <w:rPr>
          <w:rFonts w:ascii="PermianSerifTypeface" w:hAnsi="PermianSerifTypeface"/>
          <w:sz w:val="24"/>
          <w:szCs w:val="24"/>
        </w:rPr>
        <w:t>captured</w:t>
      </w:r>
      <w:r w:rsidR="00DF066B" w:rsidRPr="00B41C42">
        <w:rPr>
          <w:rFonts w:ascii="PermianSerifTypeface" w:hAnsi="PermianSerifTypeface"/>
          <w:sz w:val="24"/>
          <w:szCs w:val="24"/>
        </w:rPr>
        <w:t>/</w:t>
      </w:r>
      <w:r w:rsidR="00E96D07" w:rsidRPr="00B41C42">
        <w:rPr>
          <w:rFonts w:ascii="PermianSerifTypeface" w:hAnsi="PermianSerifTypeface"/>
          <w:sz w:val="24"/>
          <w:szCs w:val="24"/>
        </w:rPr>
        <w:t xml:space="preserve">uploaded and/or information </w:t>
      </w:r>
      <w:r w:rsidR="007B0B62" w:rsidRPr="00B41C42">
        <w:rPr>
          <w:rFonts w:ascii="PermianSerifTypeface" w:hAnsi="PermianSerifTypeface"/>
          <w:sz w:val="24"/>
          <w:szCs w:val="24"/>
        </w:rPr>
        <w:t xml:space="preserve">is </w:t>
      </w:r>
      <w:r w:rsidR="00E96D07" w:rsidRPr="00B41C42">
        <w:rPr>
          <w:rFonts w:ascii="PermianSerifTypeface" w:hAnsi="PermianSerifTypeface"/>
          <w:sz w:val="24"/>
          <w:szCs w:val="24"/>
        </w:rPr>
        <w:t xml:space="preserve">provided by the </w:t>
      </w:r>
      <w:proofErr w:type="gramStart"/>
      <w:r w:rsidR="00E96D07" w:rsidRPr="00B41C42">
        <w:rPr>
          <w:rFonts w:ascii="PermianSerifTypeface" w:hAnsi="PermianSerifTypeface"/>
          <w:sz w:val="24"/>
          <w:szCs w:val="24"/>
        </w:rPr>
        <w:t>applicant</w:t>
      </w:r>
      <w:r w:rsidR="00BF6469" w:rsidRPr="00B41C42">
        <w:rPr>
          <w:rFonts w:ascii="PermianSerifTypeface" w:hAnsi="PermianSerifTypeface"/>
          <w:sz w:val="24"/>
          <w:szCs w:val="24"/>
        </w:rPr>
        <w:t>;</w:t>
      </w:r>
      <w:proofErr w:type="gramEnd"/>
    </w:p>
    <w:p w14:paraId="04D19901" w14:textId="1E53EE25" w:rsidR="0064289E" w:rsidRPr="00B41C42" w:rsidRDefault="00E96D07" w:rsidP="009D1A86">
      <w:pPr>
        <w:pStyle w:val="ListParagraph"/>
        <w:spacing w:before="120" w:after="120" w:line="276" w:lineRule="auto"/>
        <w:ind w:left="0"/>
        <w:contextualSpacing w:val="0"/>
        <w:jc w:val="both"/>
        <w:rPr>
          <w:rFonts w:ascii="PermianSerifTypeface" w:hAnsi="PermianSerifTypeface"/>
          <w:sz w:val="24"/>
          <w:szCs w:val="24"/>
        </w:rPr>
      </w:pPr>
      <w:r w:rsidRPr="00B41C42">
        <w:rPr>
          <w:rFonts w:ascii="PermianSerifTypeface" w:hAnsi="PermianSerifTypeface"/>
          <w:i/>
          <w:iCs/>
          <w:sz w:val="24"/>
          <w:szCs w:val="24"/>
        </w:rPr>
        <w:t>Electronic means</w:t>
      </w:r>
      <w:r w:rsidR="00915671" w:rsidRPr="00B41C42">
        <w:rPr>
          <w:rFonts w:ascii="PermianSerifTypeface" w:hAnsi="PermianSerifTypeface"/>
          <w:sz w:val="24"/>
          <w:szCs w:val="24"/>
        </w:rPr>
        <w:t xml:space="preserve"> </w:t>
      </w:r>
      <w:r w:rsidR="00BD3149" w:rsidRPr="00B41C42">
        <w:rPr>
          <w:rFonts w:ascii="PermianSerifTypeface" w:hAnsi="PermianSerifTypeface"/>
          <w:sz w:val="24"/>
          <w:szCs w:val="24"/>
        </w:rPr>
        <w:t xml:space="preserve">- </w:t>
      </w:r>
      <w:r w:rsidR="00B36AED" w:rsidRPr="00B41C42">
        <w:rPr>
          <w:rFonts w:ascii="PermianSerifTypeface" w:hAnsi="PermianSerifTypeface"/>
          <w:sz w:val="24"/>
          <w:szCs w:val="24"/>
        </w:rPr>
        <w:t xml:space="preserve">represent </w:t>
      </w:r>
      <w:r w:rsidR="003C3266" w:rsidRPr="00B41C42">
        <w:rPr>
          <w:rFonts w:ascii="PermianSerifTypeface" w:hAnsi="PermianSerifTypeface"/>
          <w:sz w:val="24"/>
          <w:szCs w:val="24"/>
        </w:rPr>
        <w:t xml:space="preserve">tools </w:t>
      </w:r>
      <w:r w:rsidRPr="00B41C42">
        <w:rPr>
          <w:rFonts w:ascii="PermianSerifTypeface" w:hAnsi="PermianSerifTypeface"/>
          <w:sz w:val="24"/>
          <w:szCs w:val="24"/>
        </w:rPr>
        <w:t xml:space="preserve">that </w:t>
      </w:r>
      <w:r w:rsidR="000538E7" w:rsidRPr="00B41C42">
        <w:rPr>
          <w:rFonts w:ascii="PermianSerifTypeface" w:hAnsi="PermianSerifTypeface"/>
          <w:sz w:val="24"/>
          <w:szCs w:val="24"/>
        </w:rPr>
        <w:t>operate</w:t>
      </w:r>
      <w:r w:rsidR="003C3266" w:rsidRPr="00B41C42">
        <w:rPr>
          <w:rFonts w:ascii="PermianSerifTypeface" w:hAnsi="PermianSerifTypeface"/>
          <w:sz w:val="24"/>
          <w:szCs w:val="24"/>
        </w:rPr>
        <w:t xml:space="preserve"> through</w:t>
      </w:r>
      <w:r w:rsidRPr="00B41C42">
        <w:rPr>
          <w:rFonts w:ascii="PermianSerifTypeface" w:hAnsi="PermianSerifTypeface"/>
          <w:sz w:val="24"/>
          <w:szCs w:val="24"/>
        </w:rPr>
        <w:t xml:space="preserve"> innovative digital technologies </w:t>
      </w:r>
      <w:r w:rsidR="003C3266" w:rsidRPr="00B41C42">
        <w:rPr>
          <w:rFonts w:ascii="PermianSerifTypeface" w:hAnsi="PermianSerifTypeface"/>
          <w:sz w:val="24"/>
          <w:szCs w:val="24"/>
        </w:rPr>
        <w:t>using</w:t>
      </w:r>
      <w:r w:rsidRPr="00B41C42">
        <w:rPr>
          <w:rFonts w:ascii="PermianSerifTypeface" w:hAnsi="PermianSerifTypeface"/>
          <w:sz w:val="24"/>
          <w:szCs w:val="24"/>
        </w:rPr>
        <w:t>, inter alia, artificial intelligence and/or machine learning processes, such as applications perform</w:t>
      </w:r>
      <w:r w:rsidR="003C3266" w:rsidRPr="00B41C42">
        <w:rPr>
          <w:rFonts w:ascii="PermianSerifTypeface" w:hAnsi="PermianSerifTypeface"/>
          <w:sz w:val="24"/>
          <w:szCs w:val="24"/>
        </w:rPr>
        <w:t>ing</w:t>
      </w:r>
      <w:r w:rsidRPr="00B41C42">
        <w:rPr>
          <w:rFonts w:ascii="PermianSerifTypeface" w:hAnsi="PermianSerifTypeface"/>
          <w:sz w:val="24"/>
          <w:szCs w:val="24"/>
        </w:rPr>
        <w:t xml:space="preserve"> person identification and/or identity document</w:t>
      </w:r>
      <w:r w:rsidR="00027B85" w:rsidRPr="00B41C42">
        <w:rPr>
          <w:rFonts w:ascii="PermianSerifTypeface" w:hAnsi="PermianSerifTypeface"/>
          <w:sz w:val="24"/>
          <w:szCs w:val="24"/>
        </w:rPr>
        <w:t xml:space="preserve"> verification</w:t>
      </w:r>
      <w:r w:rsidRPr="00B41C42">
        <w:rPr>
          <w:rFonts w:ascii="PermianSerifTypeface" w:hAnsi="PermianSerifTypeface"/>
          <w:sz w:val="24"/>
          <w:szCs w:val="24"/>
        </w:rPr>
        <w:t xml:space="preserve"> (e.g. digital image capture, facial biometric</w:t>
      </w:r>
      <w:r w:rsidR="00027B85" w:rsidRPr="00B41C42">
        <w:rPr>
          <w:rFonts w:ascii="PermianSerifTypeface" w:hAnsi="PermianSerifTypeface"/>
          <w:sz w:val="24"/>
          <w:szCs w:val="24"/>
        </w:rPr>
        <w:t xml:space="preserve"> measurement</w:t>
      </w:r>
      <w:r w:rsidRPr="00B41C42">
        <w:rPr>
          <w:rFonts w:ascii="PermianSerifTypeface" w:hAnsi="PermianSerifTypeface"/>
          <w:sz w:val="24"/>
          <w:szCs w:val="24"/>
        </w:rPr>
        <w:t>, image matching),</w:t>
      </w:r>
      <w:r w:rsidR="00027B85" w:rsidRPr="00B41C42">
        <w:rPr>
          <w:rFonts w:ascii="PermianSerifTypeface" w:hAnsi="PermianSerifTypeface"/>
          <w:sz w:val="24"/>
          <w:szCs w:val="24"/>
        </w:rPr>
        <w:t xml:space="preserve"> </w:t>
      </w:r>
      <w:r w:rsidRPr="00B41C42">
        <w:rPr>
          <w:rFonts w:ascii="PermianSerifTypeface" w:hAnsi="PermianSerifTypeface"/>
          <w:sz w:val="24"/>
          <w:szCs w:val="24"/>
        </w:rPr>
        <w:t>NFC (</w:t>
      </w:r>
      <w:r w:rsidR="00027B85" w:rsidRPr="00B41C42">
        <w:rPr>
          <w:rFonts w:ascii="PermianSerifTypeface" w:hAnsi="PermianSerifTypeface"/>
          <w:sz w:val="24"/>
          <w:szCs w:val="24"/>
        </w:rPr>
        <w:t>N</w:t>
      </w:r>
      <w:r w:rsidRPr="00B41C42">
        <w:rPr>
          <w:rFonts w:ascii="PermianSerifTypeface" w:hAnsi="PermianSerifTypeface"/>
          <w:sz w:val="24"/>
          <w:szCs w:val="24"/>
        </w:rPr>
        <w:t xml:space="preserve">ear </w:t>
      </w:r>
      <w:r w:rsidR="00027B85" w:rsidRPr="00B41C42">
        <w:rPr>
          <w:rFonts w:ascii="PermianSerifTypeface" w:hAnsi="PermianSerifTypeface"/>
          <w:sz w:val="24"/>
          <w:szCs w:val="24"/>
        </w:rPr>
        <w:t>F</w:t>
      </w:r>
      <w:r w:rsidRPr="00B41C42">
        <w:rPr>
          <w:rFonts w:ascii="PermianSerifTypeface" w:hAnsi="PermianSerifTypeface"/>
          <w:sz w:val="24"/>
          <w:szCs w:val="24"/>
        </w:rPr>
        <w:t xml:space="preserve">ield </w:t>
      </w:r>
      <w:r w:rsidR="00027B85" w:rsidRPr="00B41C42">
        <w:rPr>
          <w:rFonts w:ascii="PermianSerifTypeface" w:hAnsi="PermianSerifTypeface"/>
          <w:sz w:val="24"/>
          <w:szCs w:val="24"/>
        </w:rPr>
        <w:t>C</w:t>
      </w:r>
      <w:r w:rsidRPr="00B41C42">
        <w:rPr>
          <w:rFonts w:ascii="PermianSerifTypeface" w:hAnsi="PermianSerifTypeface"/>
          <w:sz w:val="24"/>
          <w:szCs w:val="24"/>
        </w:rPr>
        <w:t>ommunication) technology embedded in electronic identity documents.</w:t>
      </w:r>
    </w:p>
    <w:p w14:paraId="333BEFBB" w14:textId="60E44936" w:rsidR="004771F7" w:rsidRPr="00B41C42" w:rsidRDefault="00053943" w:rsidP="00EC7554">
      <w:pPr>
        <w:spacing w:after="120" w:line="276" w:lineRule="auto"/>
        <w:ind w:left="360" w:hanging="360"/>
        <w:jc w:val="center"/>
        <w:rPr>
          <w:rFonts w:ascii="PermianSerifTypeface" w:hAnsi="PermianSerifTypeface"/>
          <w:b/>
          <w:sz w:val="24"/>
          <w:szCs w:val="24"/>
        </w:rPr>
      </w:pPr>
      <w:r w:rsidRPr="00B41C42">
        <w:rPr>
          <w:rFonts w:ascii="PermianSerifTypeface" w:hAnsi="PermianSerifTypeface"/>
          <w:b/>
          <w:sz w:val="24"/>
          <w:szCs w:val="24"/>
        </w:rPr>
        <w:t>C</w:t>
      </w:r>
      <w:r w:rsidR="00196C60" w:rsidRPr="00B41C42">
        <w:rPr>
          <w:rFonts w:ascii="PermianSerifTypeface" w:hAnsi="PermianSerifTypeface"/>
          <w:b/>
          <w:sz w:val="24"/>
          <w:szCs w:val="24"/>
        </w:rPr>
        <w:t>hapter II</w:t>
      </w:r>
      <w:r w:rsidRPr="00B41C42">
        <w:rPr>
          <w:rFonts w:ascii="PermianSerifTypeface" w:hAnsi="PermianSerifTypeface"/>
          <w:b/>
          <w:sz w:val="24"/>
          <w:szCs w:val="24"/>
        </w:rPr>
        <w:t xml:space="preserve">. </w:t>
      </w:r>
      <w:r w:rsidR="00076A60" w:rsidRPr="00B41C42">
        <w:rPr>
          <w:rFonts w:ascii="PermianSerifTypeface" w:hAnsi="PermianSerifTypeface"/>
          <w:b/>
          <w:sz w:val="24"/>
          <w:szCs w:val="24"/>
        </w:rPr>
        <w:t>Poli</w:t>
      </w:r>
      <w:r w:rsidR="00196C60" w:rsidRPr="00B41C42">
        <w:rPr>
          <w:rFonts w:ascii="PermianSerifTypeface" w:hAnsi="PermianSerifTypeface"/>
          <w:b/>
          <w:sz w:val="24"/>
          <w:szCs w:val="24"/>
        </w:rPr>
        <w:t>cies and procedures</w:t>
      </w:r>
      <w:r w:rsidR="00076A60" w:rsidRPr="00B41C42">
        <w:rPr>
          <w:rFonts w:ascii="PermianSerifTypeface" w:hAnsi="PermianSerifTypeface"/>
          <w:b/>
          <w:sz w:val="24"/>
          <w:szCs w:val="24"/>
        </w:rPr>
        <w:t xml:space="preserve"> re</w:t>
      </w:r>
      <w:r w:rsidR="00196C60" w:rsidRPr="00B41C42">
        <w:rPr>
          <w:rFonts w:ascii="PermianSerifTypeface" w:hAnsi="PermianSerifTypeface"/>
          <w:b/>
          <w:sz w:val="24"/>
          <w:szCs w:val="24"/>
        </w:rPr>
        <w:t xml:space="preserve">lated to identification and </w:t>
      </w:r>
      <w:r w:rsidR="000538E7" w:rsidRPr="00B41C42">
        <w:rPr>
          <w:rFonts w:ascii="PermianSerifTypeface" w:hAnsi="PermianSerifTypeface"/>
          <w:b/>
          <w:sz w:val="24"/>
          <w:szCs w:val="24"/>
        </w:rPr>
        <w:t>verification</w:t>
      </w:r>
      <w:r w:rsidR="00196C60" w:rsidRPr="00B41C42">
        <w:rPr>
          <w:rFonts w:ascii="PermianSerifTypeface" w:hAnsi="PermianSerifTypeface"/>
          <w:b/>
          <w:sz w:val="24"/>
          <w:szCs w:val="24"/>
        </w:rPr>
        <w:t xml:space="preserve"> of the</w:t>
      </w:r>
      <w:r w:rsidR="006D2B22" w:rsidRPr="00B41C42">
        <w:rPr>
          <w:rFonts w:ascii="PermianSerifTypeface" w:hAnsi="PermianSerifTypeface"/>
          <w:b/>
          <w:sz w:val="24"/>
          <w:szCs w:val="24"/>
        </w:rPr>
        <w:t xml:space="preserve"> </w:t>
      </w:r>
      <w:r w:rsidR="00A01730" w:rsidRPr="00B41C42">
        <w:rPr>
          <w:rFonts w:ascii="PermianSerifTypeface" w:hAnsi="PermianSerifTypeface"/>
          <w:b/>
          <w:sz w:val="24"/>
          <w:szCs w:val="24"/>
        </w:rPr>
        <w:t>customers</w:t>
      </w:r>
      <w:r w:rsidR="0024115E" w:rsidRPr="00B41C42">
        <w:rPr>
          <w:rFonts w:ascii="PermianSerifTypeface" w:hAnsi="PermianSerifTypeface"/>
          <w:b/>
          <w:sz w:val="24"/>
          <w:szCs w:val="24"/>
        </w:rPr>
        <w:t>’</w:t>
      </w:r>
      <w:r w:rsidR="00196C60" w:rsidRPr="00B41C42">
        <w:rPr>
          <w:rFonts w:ascii="PermianSerifTypeface" w:hAnsi="PermianSerifTypeface"/>
          <w:b/>
          <w:sz w:val="24"/>
          <w:szCs w:val="24"/>
        </w:rPr>
        <w:t xml:space="preserve"> </w:t>
      </w:r>
      <w:r w:rsidR="0024115E" w:rsidRPr="00B41C42">
        <w:rPr>
          <w:rFonts w:ascii="PermianSerifTypeface" w:hAnsi="PermianSerifTypeface"/>
          <w:b/>
          <w:sz w:val="24"/>
          <w:szCs w:val="24"/>
        </w:rPr>
        <w:t xml:space="preserve">identity </w:t>
      </w:r>
      <w:r w:rsidR="00196C60" w:rsidRPr="00B41C42">
        <w:rPr>
          <w:rFonts w:ascii="PermianSerifTypeface" w:hAnsi="PermianSerifTypeface"/>
          <w:b/>
          <w:sz w:val="24"/>
          <w:szCs w:val="24"/>
        </w:rPr>
        <w:t xml:space="preserve">by </w:t>
      </w:r>
      <w:proofErr w:type="gramStart"/>
      <w:r w:rsidR="00196C60" w:rsidRPr="00B41C42">
        <w:rPr>
          <w:rFonts w:ascii="PermianSerifTypeface" w:hAnsi="PermianSerifTypeface"/>
          <w:b/>
          <w:sz w:val="24"/>
          <w:szCs w:val="24"/>
        </w:rPr>
        <w:t>the electronic</w:t>
      </w:r>
      <w:proofErr w:type="gramEnd"/>
      <w:r w:rsidR="00196C60" w:rsidRPr="00B41C42">
        <w:rPr>
          <w:rFonts w:ascii="PermianSerifTypeface" w:hAnsi="PermianSerifTypeface"/>
          <w:b/>
          <w:sz w:val="24"/>
          <w:szCs w:val="24"/>
        </w:rPr>
        <w:t xml:space="preserve"> means</w:t>
      </w:r>
      <w:r w:rsidR="00076A60" w:rsidRPr="00B41C42">
        <w:rPr>
          <w:rFonts w:ascii="PermianSerifTypeface" w:hAnsi="PermianSerifTypeface"/>
          <w:b/>
          <w:sz w:val="24"/>
          <w:szCs w:val="24"/>
        </w:rPr>
        <w:t xml:space="preserve"> </w:t>
      </w:r>
    </w:p>
    <w:p w14:paraId="5B20FDD1" w14:textId="6F8ACA32" w:rsidR="008C4899" w:rsidRPr="00B41C42" w:rsidRDefault="001B2081" w:rsidP="00440110">
      <w:pPr>
        <w:spacing w:after="0" w:line="276" w:lineRule="auto"/>
        <w:ind w:left="357"/>
        <w:jc w:val="center"/>
        <w:rPr>
          <w:rFonts w:ascii="PermianSerifTypeface" w:hAnsi="PermianSerifTypeface"/>
          <w:b/>
          <w:sz w:val="24"/>
          <w:szCs w:val="24"/>
        </w:rPr>
      </w:pPr>
      <w:r w:rsidRPr="00B41C42">
        <w:rPr>
          <w:rFonts w:ascii="PermianSerifTypeface" w:hAnsi="PermianSerifTypeface"/>
          <w:b/>
          <w:sz w:val="24"/>
          <w:szCs w:val="24"/>
        </w:rPr>
        <w:t>Sec</w:t>
      </w:r>
      <w:r w:rsidR="003F7D2A" w:rsidRPr="00B41C42">
        <w:rPr>
          <w:rFonts w:ascii="PermianSerifTypeface" w:hAnsi="PermianSerifTypeface"/>
          <w:b/>
          <w:sz w:val="24"/>
          <w:szCs w:val="24"/>
        </w:rPr>
        <w:t>tion 1</w:t>
      </w:r>
    </w:p>
    <w:p w14:paraId="1381D6E1" w14:textId="10BC4494" w:rsidR="001803D8" w:rsidRPr="00B41C42" w:rsidRDefault="001803D8" w:rsidP="00440110">
      <w:pPr>
        <w:spacing w:after="0" w:line="276" w:lineRule="auto"/>
        <w:ind w:left="357"/>
        <w:jc w:val="center"/>
        <w:rPr>
          <w:rFonts w:ascii="PermianSerifTypeface" w:hAnsi="PermianSerifTypeface"/>
          <w:b/>
          <w:sz w:val="24"/>
          <w:szCs w:val="24"/>
        </w:rPr>
      </w:pPr>
      <w:r w:rsidRPr="00B41C42">
        <w:rPr>
          <w:rFonts w:ascii="PermianSerifTypeface" w:hAnsi="PermianSerifTypeface"/>
          <w:b/>
          <w:sz w:val="24"/>
          <w:szCs w:val="24"/>
        </w:rPr>
        <w:t>Poli</w:t>
      </w:r>
      <w:r w:rsidR="003F7D2A" w:rsidRPr="00B41C42">
        <w:rPr>
          <w:rFonts w:ascii="PermianSerifTypeface" w:hAnsi="PermianSerifTypeface"/>
          <w:b/>
          <w:sz w:val="24"/>
          <w:szCs w:val="24"/>
        </w:rPr>
        <w:t xml:space="preserve">cies and procedures </w:t>
      </w:r>
      <w:r w:rsidR="00E1347E" w:rsidRPr="00B41C42">
        <w:rPr>
          <w:rFonts w:ascii="PermianSerifTypeface" w:hAnsi="PermianSerifTypeface"/>
          <w:b/>
          <w:sz w:val="24"/>
          <w:szCs w:val="24"/>
        </w:rPr>
        <w:t xml:space="preserve"> </w:t>
      </w:r>
    </w:p>
    <w:p w14:paraId="096D7B20" w14:textId="3CD6D112" w:rsidR="00076A60" w:rsidRPr="00B41C42" w:rsidRDefault="003F7D2A"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 xml:space="preserve">The reporting entity shall develop remote identification policies and procedures </w:t>
      </w:r>
      <w:proofErr w:type="gramStart"/>
      <w:r w:rsidR="00E74983" w:rsidRPr="00B41C42">
        <w:rPr>
          <w:rFonts w:ascii="PermianSerifTypeface" w:hAnsi="PermianSerifTypeface"/>
          <w:sz w:val="24"/>
          <w:szCs w:val="24"/>
        </w:rPr>
        <w:t xml:space="preserve">in order </w:t>
      </w:r>
      <w:r w:rsidRPr="00B41C42">
        <w:rPr>
          <w:rFonts w:ascii="PermianSerifTypeface" w:hAnsi="PermianSerifTypeface"/>
          <w:sz w:val="24"/>
          <w:szCs w:val="24"/>
        </w:rPr>
        <w:t>to</w:t>
      </w:r>
      <w:proofErr w:type="gramEnd"/>
      <w:r w:rsidRPr="00B41C42">
        <w:rPr>
          <w:rFonts w:ascii="PermianSerifTypeface" w:hAnsi="PermianSerifTypeface"/>
          <w:sz w:val="24"/>
          <w:szCs w:val="24"/>
        </w:rPr>
        <w:t xml:space="preserve"> comply with its obligations under Article 5(</w:t>
      </w:r>
      <w:proofErr w:type="gramStart"/>
      <w:r w:rsidRPr="00B41C42">
        <w:rPr>
          <w:rFonts w:ascii="PermianSerifTypeface" w:hAnsi="PermianSerifTypeface"/>
          <w:sz w:val="24"/>
          <w:szCs w:val="24"/>
        </w:rPr>
        <w:t>2)</w:t>
      </w:r>
      <w:proofErr w:type="gramEnd"/>
      <w:r w:rsidRPr="00B41C42">
        <w:rPr>
          <w:rFonts w:ascii="PermianSerifTypeface" w:hAnsi="PermianSerifTypeface"/>
          <w:sz w:val="24"/>
          <w:szCs w:val="24"/>
        </w:rPr>
        <w:t xml:space="preserve">(a) of Law 308/2017 in </w:t>
      </w:r>
      <w:r w:rsidR="00E74983" w:rsidRPr="00B41C42">
        <w:rPr>
          <w:rFonts w:ascii="PermianSerifTypeface" w:hAnsi="PermianSerifTypeface"/>
          <w:sz w:val="24"/>
          <w:szCs w:val="24"/>
        </w:rPr>
        <w:t>cases</w:t>
      </w:r>
      <w:r w:rsidRPr="00B41C42">
        <w:rPr>
          <w:rFonts w:ascii="PermianSerifTypeface" w:hAnsi="PermianSerifTypeface"/>
          <w:sz w:val="24"/>
          <w:szCs w:val="24"/>
        </w:rPr>
        <w:t xml:space="preserve"> where the </w:t>
      </w:r>
      <w:r w:rsidR="000B5437" w:rsidRPr="00B41C42">
        <w:rPr>
          <w:rFonts w:ascii="PermianSerifTypeface" w:hAnsi="PermianSerifTypeface"/>
          <w:sz w:val="24"/>
          <w:szCs w:val="24"/>
        </w:rPr>
        <w:t>customer</w:t>
      </w:r>
      <w:r w:rsidRPr="00B41C42">
        <w:rPr>
          <w:rFonts w:ascii="PermianSerifTypeface" w:hAnsi="PermianSerifTypeface"/>
          <w:sz w:val="24"/>
          <w:szCs w:val="24"/>
        </w:rPr>
        <w:t xml:space="preserve"> is identified</w:t>
      </w:r>
      <w:r w:rsidR="00E74983" w:rsidRPr="00B41C42">
        <w:rPr>
          <w:rFonts w:ascii="PermianSerifTypeface" w:hAnsi="PermianSerifTypeface"/>
          <w:sz w:val="24"/>
          <w:szCs w:val="24"/>
        </w:rPr>
        <w:t xml:space="preserve"> remotely</w:t>
      </w:r>
      <w:r w:rsidRPr="00B41C42">
        <w:rPr>
          <w:rFonts w:ascii="PermianSerifTypeface" w:hAnsi="PermianSerifTypeface"/>
          <w:sz w:val="24"/>
          <w:szCs w:val="24"/>
        </w:rPr>
        <w:t xml:space="preserve">. These policies and procedures shall be established </w:t>
      </w:r>
      <w:r w:rsidR="00787AC4" w:rsidRPr="00B41C42">
        <w:rPr>
          <w:rFonts w:ascii="PermianSerifTypeface" w:hAnsi="PermianSerifTypeface"/>
          <w:sz w:val="24"/>
          <w:szCs w:val="24"/>
        </w:rPr>
        <w:t>based on the</w:t>
      </w:r>
      <w:r w:rsidRPr="00B41C42">
        <w:rPr>
          <w:rFonts w:ascii="PermianSerifTypeface" w:hAnsi="PermianSerifTypeface"/>
          <w:sz w:val="24"/>
          <w:szCs w:val="24"/>
        </w:rPr>
        <w:t xml:space="preserve"> money laundering and </w:t>
      </w:r>
      <w:r w:rsidR="00D85814" w:rsidRPr="00B41C42">
        <w:rPr>
          <w:rFonts w:ascii="PermianSerifTypeface" w:hAnsi="PermianSerifTypeface"/>
          <w:sz w:val="24"/>
          <w:szCs w:val="24"/>
        </w:rPr>
        <w:t>terrorist</w:t>
      </w:r>
      <w:r w:rsidRPr="00B41C42">
        <w:rPr>
          <w:rFonts w:ascii="PermianSerifTypeface" w:hAnsi="PermianSerifTypeface"/>
          <w:sz w:val="24"/>
          <w:szCs w:val="24"/>
        </w:rPr>
        <w:t xml:space="preserve"> financing risks </w:t>
      </w:r>
      <w:r w:rsidR="00787AC4" w:rsidRPr="00B41C42">
        <w:rPr>
          <w:rFonts w:ascii="PermianSerifTypeface" w:hAnsi="PermianSerifTypeface"/>
          <w:sz w:val="24"/>
          <w:szCs w:val="24"/>
        </w:rPr>
        <w:t xml:space="preserve">identified </w:t>
      </w:r>
      <w:r w:rsidRPr="00B41C42">
        <w:rPr>
          <w:rFonts w:ascii="PermianSerifTypeface" w:hAnsi="PermianSerifTypeface"/>
          <w:sz w:val="24"/>
          <w:szCs w:val="24"/>
        </w:rPr>
        <w:t>and shall include</w:t>
      </w:r>
      <w:r w:rsidR="00787AC4" w:rsidRPr="00B41C42">
        <w:rPr>
          <w:rFonts w:ascii="PermianSerifTypeface" w:hAnsi="PermianSerifTypeface"/>
          <w:sz w:val="24"/>
          <w:szCs w:val="24"/>
        </w:rPr>
        <w:t>,</w:t>
      </w:r>
      <w:r w:rsidRPr="00B41C42">
        <w:rPr>
          <w:rFonts w:ascii="PermianSerifTypeface" w:hAnsi="PermianSerifTypeface"/>
          <w:sz w:val="24"/>
          <w:szCs w:val="24"/>
        </w:rPr>
        <w:t xml:space="preserve"> at</w:t>
      </w:r>
      <w:r w:rsidR="00787AC4" w:rsidRPr="00B41C42">
        <w:rPr>
          <w:rFonts w:ascii="PermianSerifTypeface" w:hAnsi="PermianSerifTypeface"/>
          <w:sz w:val="24"/>
          <w:szCs w:val="24"/>
        </w:rPr>
        <w:t xml:space="preserve"> a minimum,</w:t>
      </w:r>
      <w:r w:rsidRPr="00B41C42">
        <w:rPr>
          <w:rFonts w:ascii="PermianSerifTypeface" w:hAnsi="PermianSerifTypeface"/>
          <w:sz w:val="24"/>
          <w:szCs w:val="24"/>
        </w:rPr>
        <w:t xml:space="preserve"> the following</w:t>
      </w:r>
      <w:r w:rsidR="002A7831" w:rsidRPr="00B41C42">
        <w:rPr>
          <w:rFonts w:ascii="PermianSerifTypeface" w:hAnsi="PermianSerifTypeface"/>
          <w:sz w:val="24"/>
          <w:szCs w:val="24"/>
        </w:rPr>
        <w:t>:</w:t>
      </w:r>
    </w:p>
    <w:p w14:paraId="6ADDDC38" w14:textId="55B807C6" w:rsidR="00933909" w:rsidRPr="00B41C42" w:rsidRDefault="001C4209" w:rsidP="00FA1D24">
      <w:pPr>
        <w:pStyle w:val="ListParagraph"/>
        <w:numPr>
          <w:ilvl w:val="0"/>
          <w:numId w:val="9"/>
        </w:numPr>
        <w:spacing w:after="120" w:line="276" w:lineRule="auto"/>
        <w:ind w:left="568" w:hanging="284"/>
        <w:contextualSpacing w:val="0"/>
        <w:jc w:val="both"/>
        <w:rPr>
          <w:rFonts w:ascii="PermianSerifTypeface" w:hAnsi="PermianSerifTypeface"/>
          <w:sz w:val="24"/>
          <w:szCs w:val="24"/>
        </w:rPr>
      </w:pPr>
      <w:proofErr w:type="gramStart"/>
      <w:r w:rsidRPr="00B41C42">
        <w:rPr>
          <w:rFonts w:ascii="PermianSerifTypeface" w:hAnsi="PermianSerifTypeface"/>
          <w:sz w:val="24"/>
          <w:szCs w:val="24"/>
        </w:rPr>
        <w:t>a general</w:t>
      </w:r>
      <w:proofErr w:type="gramEnd"/>
      <w:r w:rsidRPr="00B41C42">
        <w:rPr>
          <w:rFonts w:ascii="PermianSerifTypeface" w:hAnsi="PermianSerifTypeface"/>
          <w:sz w:val="24"/>
          <w:szCs w:val="24"/>
        </w:rPr>
        <w:t xml:space="preserve"> description of the IT solution use</w:t>
      </w:r>
      <w:r w:rsidR="008F1BDD" w:rsidRPr="00B41C42">
        <w:rPr>
          <w:rFonts w:ascii="PermianSerifTypeface" w:hAnsi="PermianSerifTypeface"/>
          <w:sz w:val="24"/>
          <w:szCs w:val="24"/>
        </w:rPr>
        <w:t>d</w:t>
      </w:r>
      <w:r w:rsidRPr="00B41C42">
        <w:rPr>
          <w:rFonts w:ascii="PermianSerifTypeface" w:hAnsi="PermianSerifTypeface"/>
          <w:sz w:val="24"/>
          <w:szCs w:val="24"/>
        </w:rPr>
        <w:t xml:space="preserve"> to collect, store, </w:t>
      </w:r>
      <w:r w:rsidR="008F1BDD" w:rsidRPr="00B41C42">
        <w:rPr>
          <w:rFonts w:ascii="PermianSerifTypeface" w:hAnsi="PermianSerifTypeface"/>
          <w:sz w:val="24"/>
          <w:szCs w:val="24"/>
        </w:rPr>
        <w:t>compare</w:t>
      </w:r>
      <w:r w:rsidRPr="00B41C42">
        <w:rPr>
          <w:rFonts w:ascii="PermianSerifTypeface" w:hAnsi="PermianSerifTypeface"/>
          <w:sz w:val="24"/>
          <w:szCs w:val="24"/>
        </w:rPr>
        <w:t>, verify, validate and update information throughout the process of establishing remote c</w:t>
      </w:r>
      <w:r w:rsidR="009E534C" w:rsidRPr="00B41C42">
        <w:rPr>
          <w:rFonts w:ascii="PermianSerifTypeface" w:hAnsi="PermianSerifTypeface"/>
          <w:sz w:val="24"/>
          <w:szCs w:val="24"/>
        </w:rPr>
        <w:t xml:space="preserve">ustomer </w:t>
      </w:r>
      <w:r w:rsidR="008F1BDD" w:rsidRPr="00B41C42">
        <w:rPr>
          <w:rFonts w:ascii="PermianSerifTypeface" w:hAnsi="PermianSerifTypeface"/>
          <w:sz w:val="24"/>
          <w:szCs w:val="24"/>
        </w:rPr>
        <w:t xml:space="preserve">business </w:t>
      </w:r>
      <w:r w:rsidRPr="00B41C42">
        <w:rPr>
          <w:rFonts w:ascii="PermianSerifTypeface" w:hAnsi="PermianSerifTypeface"/>
          <w:sz w:val="24"/>
          <w:szCs w:val="24"/>
        </w:rPr>
        <w:t xml:space="preserve">relationships. This </w:t>
      </w:r>
      <w:r w:rsidR="008F1BDD" w:rsidRPr="00B41C42">
        <w:rPr>
          <w:rFonts w:ascii="PermianSerifTypeface" w:hAnsi="PermianSerifTypeface"/>
          <w:sz w:val="24"/>
          <w:szCs w:val="24"/>
        </w:rPr>
        <w:t>shall</w:t>
      </w:r>
      <w:r w:rsidRPr="00B41C42">
        <w:rPr>
          <w:rFonts w:ascii="PermianSerifTypeface" w:hAnsi="PermianSerifTypeface"/>
          <w:sz w:val="24"/>
          <w:szCs w:val="24"/>
        </w:rPr>
        <w:t xml:space="preserve"> include an explanation of the </w:t>
      </w:r>
      <w:r w:rsidR="008F1BDD" w:rsidRPr="00B41C42">
        <w:rPr>
          <w:rFonts w:ascii="PermianSerifTypeface" w:hAnsi="PermianSerifTypeface"/>
          <w:sz w:val="24"/>
          <w:szCs w:val="24"/>
        </w:rPr>
        <w:t>components</w:t>
      </w:r>
      <w:r w:rsidR="009E534C" w:rsidRPr="00B41C42">
        <w:rPr>
          <w:rFonts w:ascii="PermianSerifTypeface" w:hAnsi="PermianSerifTypeface"/>
          <w:sz w:val="24"/>
          <w:szCs w:val="24"/>
        </w:rPr>
        <w:t xml:space="preserve"> </w:t>
      </w:r>
      <w:r w:rsidR="00857E53" w:rsidRPr="00B41C42">
        <w:rPr>
          <w:rFonts w:ascii="PermianSerifTypeface" w:hAnsi="PermianSerifTypeface"/>
          <w:sz w:val="24"/>
          <w:szCs w:val="24"/>
        </w:rPr>
        <w:t xml:space="preserve">and </w:t>
      </w:r>
      <w:proofErr w:type="gramStart"/>
      <w:r w:rsidR="00857E53" w:rsidRPr="00B41C42">
        <w:rPr>
          <w:rFonts w:ascii="PermianSerifTypeface" w:hAnsi="PermianSerifTypeface"/>
          <w:sz w:val="24"/>
          <w:szCs w:val="24"/>
        </w:rPr>
        <w:t>functioning</w:t>
      </w:r>
      <w:r w:rsidR="009E534C" w:rsidRPr="00B41C42">
        <w:rPr>
          <w:rFonts w:ascii="PermianSerifTypeface" w:hAnsi="PermianSerifTypeface"/>
          <w:sz w:val="24"/>
          <w:szCs w:val="24"/>
        </w:rPr>
        <w:t xml:space="preserve"> </w:t>
      </w:r>
      <w:r w:rsidRPr="00B41C42">
        <w:rPr>
          <w:rFonts w:ascii="PermianSerifTypeface" w:hAnsi="PermianSerifTypeface"/>
          <w:sz w:val="24"/>
          <w:szCs w:val="24"/>
        </w:rPr>
        <w:t xml:space="preserve"> </w:t>
      </w:r>
      <w:r w:rsidR="009E534C" w:rsidRPr="00B41C42">
        <w:rPr>
          <w:rFonts w:ascii="PermianSerifTypeface" w:hAnsi="PermianSerifTypeface"/>
          <w:sz w:val="24"/>
          <w:szCs w:val="24"/>
        </w:rPr>
        <w:t>of</w:t>
      </w:r>
      <w:proofErr w:type="gramEnd"/>
      <w:r w:rsidR="009E534C" w:rsidRPr="00B41C42">
        <w:rPr>
          <w:rFonts w:ascii="PermianSerifTypeface" w:hAnsi="PermianSerifTypeface"/>
          <w:sz w:val="24"/>
          <w:szCs w:val="24"/>
        </w:rPr>
        <w:t xml:space="preserve"> </w:t>
      </w:r>
      <w:r w:rsidRPr="00B41C42">
        <w:rPr>
          <w:rFonts w:ascii="PermianSerifTypeface" w:hAnsi="PermianSerifTypeface"/>
          <w:sz w:val="24"/>
          <w:szCs w:val="24"/>
        </w:rPr>
        <w:t xml:space="preserve">the IT </w:t>
      </w:r>
      <w:proofErr w:type="gramStart"/>
      <w:r w:rsidRPr="00B41C42">
        <w:rPr>
          <w:rFonts w:ascii="PermianSerifTypeface" w:hAnsi="PermianSerifTypeface"/>
          <w:sz w:val="24"/>
          <w:szCs w:val="24"/>
        </w:rPr>
        <w:t>solution</w:t>
      </w:r>
      <w:r w:rsidR="002A7831" w:rsidRPr="00B41C42">
        <w:rPr>
          <w:rFonts w:ascii="PermianSerifTypeface" w:hAnsi="PermianSerifTypeface"/>
          <w:sz w:val="24"/>
          <w:szCs w:val="24"/>
        </w:rPr>
        <w:t>;</w:t>
      </w:r>
      <w:proofErr w:type="gramEnd"/>
    </w:p>
    <w:p w14:paraId="28426A0F" w14:textId="73EC7E9D" w:rsidR="0024045C" w:rsidRPr="00B41C42" w:rsidRDefault="00857E53" w:rsidP="00FA1D24">
      <w:pPr>
        <w:pStyle w:val="ListParagraph"/>
        <w:numPr>
          <w:ilvl w:val="0"/>
          <w:numId w:val="9"/>
        </w:numPr>
        <w:spacing w:after="120" w:line="276" w:lineRule="auto"/>
        <w:ind w:left="568" w:hanging="284"/>
        <w:contextualSpacing w:val="0"/>
        <w:jc w:val="both"/>
        <w:rPr>
          <w:rFonts w:ascii="PermianSerifTypeface" w:hAnsi="PermianSerifTypeface"/>
          <w:sz w:val="24"/>
          <w:szCs w:val="24"/>
        </w:rPr>
      </w:pPr>
      <w:r w:rsidRPr="00B41C42">
        <w:rPr>
          <w:rFonts w:ascii="PermianSerifTypeface" w:hAnsi="PermianSerifTypeface"/>
          <w:sz w:val="24"/>
          <w:szCs w:val="24"/>
        </w:rPr>
        <w:t>the circumstances</w:t>
      </w:r>
      <w:r w:rsidR="00BE45AB" w:rsidRPr="00B41C42">
        <w:rPr>
          <w:rFonts w:ascii="PermianSerifTypeface" w:hAnsi="PermianSerifTypeface"/>
          <w:sz w:val="24"/>
          <w:szCs w:val="24"/>
        </w:rPr>
        <w:t xml:space="preserve"> </w:t>
      </w:r>
      <w:r w:rsidRPr="00B41C42">
        <w:rPr>
          <w:rFonts w:ascii="PermianSerifTypeface" w:hAnsi="PermianSerifTypeface"/>
          <w:sz w:val="24"/>
          <w:szCs w:val="24"/>
        </w:rPr>
        <w:t>under</w:t>
      </w:r>
      <w:r w:rsidR="00BE45AB" w:rsidRPr="00B41C42">
        <w:rPr>
          <w:rFonts w:ascii="PermianSerifTypeface" w:hAnsi="PermianSerifTypeface"/>
          <w:sz w:val="24"/>
          <w:szCs w:val="24"/>
        </w:rPr>
        <w:t xml:space="preserve"> which the IT solution may be used </w:t>
      </w:r>
      <w:proofErr w:type="gramStart"/>
      <w:r w:rsidR="00BE45AB" w:rsidRPr="00B41C42">
        <w:rPr>
          <w:rFonts w:ascii="PermianSerifTypeface" w:hAnsi="PermianSerifTypeface"/>
          <w:sz w:val="24"/>
          <w:szCs w:val="24"/>
        </w:rPr>
        <w:t>taking into account</w:t>
      </w:r>
      <w:proofErr w:type="gramEnd"/>
      <w:r w:rsidR="00BE45AB" w:rsidRPr="00B41C42">
        <w:rPr>
          <w:rFonts w:ascii="PermianSerifTypeface" w:hAnsi="PermianSerifTypeface"/>
          <w:sz w:val="24"/>
          <w:szCs w:val="24"/>
        </w:rPr>
        <w:t xml:space="preserve"> the risk factors identified and assessed in accordance with article 6 paragraph (1) of Law no. 308/2017, </w:t>
      </w:r>
      <w:r w:rsidR="00AA3B2F" w:rsidRPr="00B41C42">
        <w:rPr>
          <w:rFonts w:ascii="PermianSerifTypeface" w:hAnsi="PermianSerifTypeface"/>
          <w:sz w:val="24"/>
          <w:szCs w:val="24"/>
        </w:rPr>
        <w:t>within the</w:t>
      </w:r>
      <w:r w:rsidR="00BE45AB" w:rsidRPr="00B41C42">
        <w:rPr>
          <w:rFonts w:ascii="PermianSerifTypeface" w:hAnsi="PermianSerifTypeface"/>
          <w:sz w:val="24"/>
          <w:szCs w:val="24"/>
        </w:rPr>
        <w:t xml:space="preserve"> framework of the</w:t>
      </w:r>
      <w:r w:rsidR="00AA3B2F" w:rsidRPr="00B41C42">
        <w:rPr>
          <w:rFonts w:ascii="PermianSerifTypeface" w:hAnsi="PermianSerifTypeface"/>
          <w:sz w:val="24"/>
          <w:szCs w:val="24"/>
        </w:rPr>
        <w:t xml:space="preserve"> entity’s</w:t>
      </w:r>
      <w:r w:rsidR="005E7686" w:rsidRPr="00B41C42">
        <w:rPr>
          <w:rFonts w:ascii="PermianSerifTypeface" w:hAnsi="PermianSerifTypeface"/>
          <w:sz w:val="24"/>
          <w:szCs w:val="24"/>
        </w:rPr>
        <w:t xml:space="preserve"> own</w:t>
      </w:r>
      <w:r w:rsidR="00BE45AB" w:rsidRPr="00B41C42">
        <w:rPr>
          <w:rFonts w:ascii="PermianSerifTypeface" w:hAnsi="PermianSerifTypeface"/>
          <w:sz w:val="24"/>
          <w:szCs w:val="24"/>
        </w:rPr>
        <w:t xml:space="preserve"> risk assessment, including </w:t>
      </w:r>
      <w:r w:rsidR="005E7686" w:rsidRPr="00B41C42">
        <w:rPr>
          <w:rFonts w:ascii="PermianSerifTypeface" w:hAnsi="PermianSerifTypeface"/>
          <w:sz w:val="24"/>
          <w:szCs w:val="24"/>
        </w:rPr>
        <w:t>a</w:t>
      </w:r>
      <w:r w:rsidR="00BE45AB" w:rsidRPr="00B41C42">
        <w:rPr>
          <w:rFonts w:ascii="PermianSerifTypeface" w:hAnsi="PermianSerifTypeface"/>
          <w:sz w:val="24"/>
          <w:szCs w:val="24"/>
        </w:rPr>
        <w:t xml:space="preserve"> description of the categor</w:t>
      </w:r>
      <w:r w:rsidR="005E7686" w:rsidRPr="00B41C42">
        <w:rPr>
          <w:rFonts w:ascii="PermianSerifTypeface" w:hAnsi="PermianSerifTypeface"/>
          <w:sz w:val="24"/>
          <w:szCs w:val="24"/>
        </w:rPr>
        <w:t>ies</w:t>
      </w:r>
      <w:r w:rsidR="00BE45AB" w:rsidRPr="00B41C42">
        <w:rPr>
          <w:rFonts w:ascii="PermianSerifTypeface" w:hAnsi="PermianSerifTypeface"/>
          <w:sz w:val="24"/>
          <w:szCs w:val="24"/>
        </w:rPr>
        <w:t xml:space="preserve"> of </w:t>
      </w:r>
      <w:r w:rsidR="000B5437" w:rsidRPr="00B41C42">
        <w:rPr>
          <w:rFonts w:ascii="PermianSerifTypeface" w:hAnsi="PermianSerifTypeface"/>
          <w:sz w:val="24"/>
          <w:szCs w:val="24"/>
        </w:rPr>
        <w:t>customer</w:t>
      </w:r>
      <w:r w:rsidR="005E7686" w:rsidRPr="00B41C42">
        <w:rPr>
          <w:rFonts w:ascii="PermianSerifTypeface" w:hAnsi="PermianSerifTypeface"/>
          <w:sz w:val="24"/>
          <w:szCs w:val="24"/>
        </w:rPr>
        <w:t>s</w:t>
      </w:r>
      <w:r w:rsidR="00BE45AB" w:rsidRPr="00B41C42">
        <w:rPr>
          <w:rFonts w:ascii="PermianSerifTypeface" w:hAnsi="PermianSerifTypeface"/>
          <w:sz w:val="24"/>
          <w:szCs w:val="24"/>
        </w:rPr>
        <w:t>, products and services eligible for remote</w:t>
      </w:r>
      <w:r w:rsidR="005E7686" w:rsidRPr="00B41C42">
        <w:rPr>
          <w:rFonts w:ascii="PermianSerifTypeface" w:hAnsi="PermianSerifTypeface"/>
          <w:sz w:val="24"/>
          <w:szCs w:val="24"/>
        </w:rPr>
        <w:t xml:space="preserve"> </w:t>
      </w:r>
      <w:proofErr w:type="gramStart"/>
      <w:r w:rsidR="005E7686" w:rsidRPr="00B41C42">
        <w:rPr>
          <w:rFonts w:ascii="PermianSerifTypeface" w:hAnsi="PermianSerifTypeface"/>
          <w:sz w:val="24"/>
          <w:szCs w:val="24"/>
        </w:rPr>
        <w:t>identification</w:t>
      </w:r>
      <w:r w:rsidR="002A7831" w:rsidRPr="00B41C42">
        <w:rPr>
          <w:rFonts w:ascii="PermianSerifTypeface" w:hAnsi="PermianSerifTypeface"/>
          <w:sz w:val="24"/>
          <w:szCs w:val="24"/>
        </w:rPr>
        <w:t>;</w:t>
      </w:r>
      <w:proofErr w:type="gramEnd"/>
    </w:p>
    <w:p w14:paraId="6D73DE5E" w14:textId="79B5D246" w:rsidR="0024045C" w:rsidRPr="00B41C42" w:rsidRDefault="004D2B95" w:rsidP="00FA1D24">
      <w:pPr>
        <w:pStyle w:val="ListParagraph"/>
        <w:numPr>
          <w:ilvl w:val="0"/>
          <w:numId w:val="9"/>
        </w:numPr>
        <w:spacing w:after="120" w:line="276" w:lineRule="auto"/>
        <w:ind w:left="568" w:hanging="284"/>
        <w:contextualSpacing w:val="0"/>
        <w:jc w:val="both"/>
        <w:rPr>
          <w:rFonts w:ascii="PermianSerifTypeface" w:hAnsi="PermianSerifTypeface"/>
          <w:sz w:val="24"/>
          <w:szCs w:val="24"/>
        </w:rPr>
      </w:pPr>
      <w:r w:rsidRPr="00B41C42">
        <w:rPr>
          <w:rFonts w:ascii="PermianSerifTypeface" w:hAnsi="PermianSerifTypeface"/>
          <w:sz w:val="24"/>
          <w:szCs w:val="24"/>
        </w:rPr>
        <w:t>the stages</w:t>
      </w:r>
      <w:r w:rsidR="00BE45AB" w:rsidRPr="00B41C42">
        <w:rPr>
          <w:rFonts w:ascii="PermianSerifTypeface" w:hAnsi="PermianSerifTypeface"/>
          <w:sz w:val="24"/>
          <w:szCs w:val="24"/>
        </w:rPr>
        <w:t xml:space="preserve"> that are fully </w:t>
      </w:r>
      <w:r w:rsidR="00992FDA" w:rsidRPr="00B41C42">
        <w:rPr>
          <w:rFonts w:ascii="PermianSerifTypeface" w:hAnsi="PermianSerifTypeface"/>
          <w:sz w:val="24"/>
          <w:szCs w:val="24"/>
        </w:rPr>
        <w:t>auto</w:t>
      </w:r>
      <w:r w:rsidRPr="00B41C42">
        <w:rPr>
          <w:rFonts w:ascii="PermianSerifTypeface" w:hAnsi="PermianSerifTypeface"/>
          <w:sz w:val="24"/>
          <w:szCs w:val="24"/>
        </w:rPr>
        <w:t>mated</w:t>
      </w:r>
      <w:r w:rsidR="00BE45AB" w:rsidRPr="00B41C42">
        <w:rPr>
          <w:rFonts w:ascii="PermianSerifTypeface" w:hAnsi="PermianSerifTypeface"/>
          <w:sz w:val="24"/>
          <w:szCs w:val="24"/>
        </w:rPr>
        <w:t xml:space="preserve"> and </w:t>
      </w:r>
      <w:r w:rsidRPr="00B41C42">
        <w:rPr>
          <w:rFonts w:ascii="PermianSerifTypeface" w:hAnsi="PermianSerifTypeface"/>
          <w:sz w:val="24"/>
          <w:szCs w:val="24"/>
        </w:rPr>
        <w:t>those</w:t>
      </w:r>
      <w:r w:rsidR="00BE45AB" w:rsidRPr="00B41C42">
        <w:rPr>
          <w:rFonts w:ascii="PermianSerifTypeface" w:hAnsi="PermianSerifTypeface"/>
          <w:sz w:val="24"/>
          <w:szCs w:val="24"/>
        </w:rPr>
        <w:t xml:space="preserve"> that require human </w:t>
      </w:r>
      <w:proofErr w:type="gramStart"/>
      <w:r w:rsidRPr="00B41C42">
        <w:rPr>
          <w:rFonts w:ascii="PermianSerifTypeface" w:hAnsi="PermianSerifTypeface"/>
          <w:sz w:val="24"/>
          <w:szCs w:val="24"/>
        </w:rPr>
        <w:t>intervention;</w:t>
      </w:r>
      <w:proofErr w:type="gramEnd"/>
    </w:p>
    <w:p w14:paraId="7E17D1B0" w14:textId="22D1241B" w:rsidR="00807F00" w:rsidRPr="00B41C42" w:rsidRDefault="004D2B95" w:rsidP="00FA1D24">
      <w:pPr>
        <w:pStyle w:val="ListParagraph"/>
        <w:numPr>
          <w:ilvl w:val="0"/>
          <w:numId w:val="9"/>
        </w:numPr>
        <w:spacing w:after="120" w:line="276" w:lineRule="auto"/>
        <w:ind w:left="568" w:hanging="284"/>
        <w:contextualSpacing w:val="0"/>
        <w:jc w:val="both"/>
        <w:rPr>
          <w:rFonts w:ascii="PermianSerifTypeface" w:hAnsi="PermianSerifTypeface"/>
          <w:sz w:val="24"/>
          <w:szCs w:val="24"/>
        </w:rPr>
      </w:pPr>
      <w:r w:rsidRPr="00B41C42">
        <w:rPr>
          <w:rFonts w:ascii="PermianSerifTypeface" w:hAnsi="PermianSerifTypeface"/>
          <w:sz w:val="24"/>
          <w:szCs w:val="24"/>
        </w:rPr>
        <w:t xml:space="preserve">the </w:t>
      </w:r>
      <w:r w:rsidR="00BE45AB" w:rsidRPr="00B41C42">
        <w:rPr>
          <w:rFonts w:ascii="PermianSerifTypeface" w:hAnsi="PermianSerifTypeface"/>
          <w:sz w:val="24"/>
          <w:szCs w:val="24"/>
        </w:rPr>
        <w:t xml:space="preserve">controls </w:t>
      </w:r>
      <w:r w:rsidRPr="00B41C42">
        <w:rPr>
          <w:rFonts w:ascii="PermianSerifTypeface" w:hAnsi="PermianSerifTypeface"/>
          <w:sz w:val="24"/>
          <w:szCs w:val="24"/>
        </w:rPr>
        <w:t>established t</w:t>
      </w:r>
      <w:r w:rsidR="00BE45AB" w:rsidRPr="00B41C42">
        <w:rPr>
          <w:rFonts w:ascii="PermianSerifTypeface" w:hAnsi="PermianSerifTypeface"/>
          <w:sz w:val="24"/>
          <w:szCs w:val="24"/>
        </w:rPr>
        <w:t xml:space="preserve">o ensure that the first transaction with a newly </w:t>
      </w:r>
      <w:r w:rsidR="00281BBB" w:rsidRPr="00B41C42">
        <w:rPr>
          <w:rFonts w:ascii="PermianSerifTypeface" w:hAnsi="PermianSerifTypeface"/>
          <w:sz w:val="24"/>
          <w:szCs w:val="24"/>
        </w:rPr>
        <w:t xml:space="preserve">onboarded </w:t>
      </w:r>
      <w:r w:rsidR="000B5437" w:rsidRPr="00B41C42">
        <w:rPr>
          <w:rFonts w:ascii="PermianSerifTypeface" w:hAnsi="PermianSerifTypeface"/>
          <w:sz w:val="24"/>
          <w:szCs w:val="24"/>
        </w:rPr>
        <w:t>customer</w:t>
      </w:r>
      <w:r w:rsidR="0023626E" w:rsidRPr="00B41C42">
        <w:rPr>
          <w:rFonts w:ascii="PermianSerifTypeface" w:hAnsi="PermianSerifTypeface"/>
          <w:sz w:val="24"/>
          <w:szCs w:val="24"/>
        </w:rPr>
        <w:t xml:space="preserve"> identified </w:t>
      </w:r>
      <w:r w:rsidR="00BE45AB" w:rsidRPr="00B41C42">
        <w:rPr>
          <w:rFonts w:ascii="PermianSerifTypeface" w:hAnsi="PermianSerifTypeface"/>
          <w:sz w:val="24"/>
          <w:szCs w:val="24"/>
        </w:rPr>
        <w:t xml:space="preserve">remotely is executed only after all </w:t>
      </w:r>
      <w:r w:rsidR="000B5437" w:rsidRPr="00B41C42">
        <w:rPr>
          <w:rFonts w:ascii="PermianSerifTypeface" w:hAnsi="PermianSerifTypeface"/>
          <w:sz w:val="24"/>
          <w:szCs w:val="24"/>
        </w:rPr>
        <w:t>customer</w:t>
      </w:r>
      <w:r w:rsidR="00BE45AB" w:rsidRPr="00B41C42">
        <w:rPr>
          <w:rFonts w:ascii="PermianSerifTypeface" w:hAnsi="PermianSerifTypeface"/>
          <w:sz w:val="24"/>
          <w:szCs w:val="24"/>
        </w:rPr>
        <w:t xml:space="preserve"> due diligence measures</w:t>
      </w:r>
      <w:r w:rsidRPr="00B41C42">
        <w:rPr>
          <w:rFonts w:ascii="PermianSerifTypeface" w:hAnsi="PermianSerifTypeface"/>
          <w:sz w:val="24"/>
          <w:szCs w:val="24"/>
        </w:rPr>
        <w:t>,</w:t>
      </w:r>
      <w:r w:rsidR="00BE45AB" w:rsidRPr="00B41C42">
        <w:rPr>
          <w:rFonts w:ascii="PermianSerifTypeface" w:hAnsi="PermianSerifTypeface"/>
          <w:sz w:val="24"/>
          <w:szCs w:val="24"/>
        </w:rPr>
        <w:t xml:space="preserve"> </w:t>
      </w:r>
      <w:r w:rsidRPr="00B41C42">
        <w:rPr>
          <w:rFonts w:ascii="PermianSerifTypeface" w:hAnsi="PermianSerifTypeface"/>
          <w:sz w:val="24"/>
          <w:szCs w:val="24"/>
        </w:rPr>
        <w:t xml:space="preserve">as </w:t>
      </w:r>
      <w:r w:rsidR="00BE45AB" w:rsidRPr="00B41C42">
        <w:rPr>
          <w:rFonts w:ascii="PermianSerifTypeface" w:hAnsi="PermianSerifTypeface"/>
          <w:sz w:val="24"/>
          <w:szCs w:val="24"/>
        </w:rPr>
        <w:t xml:space="preserve">required </w:t>
      </w:r>
      <w:r w:rsidRPr="00B41C42">
        <w:rPr>
          <w:rFonts w:ascii="PermianSerifTypeface" w:hAnsi="PermianSerifTypeface"/>
          <w:sz w:val="24"/>
          <w:szCs w:val="24"/>
        </w:rPr>
        <w:t>under</w:t>
      </w:r>
      <w:r w:rsidR="00BE45AB" w:rsidRPr="00B41C42">
        <w:rPr>
          <w:rFonts w:ascii="PermianSerifTypeface" w:hAnsi="PermianSerifTypeface"/>
          <w:sz w:val="24"/>
          <w:szCs w:val="24"/>
        </w:rPr>
        <w:t xml:space="preserve"> Law 308/2017 have been </w:t>
      </w:r>
      <w:proofErr w:type="gramStart"/>
      <w:r w:rsidR="00BE45AB" w:rsidRPr="00B41C42">
        <w:rPr>
          <w:rFonts w:ascii="PermianSerifTypeface" w:hAnsi="PermianSerifTypeface"/>
          <w:sz w:val="24"/>
          <w:szCs w:val="24"/>
        </w:rPr>
        <w:t>applied;</w:t>
      </w:r>
      <w:proofErr w:type="gramEnd"/>
    </w:p>
    <w:p w14:paraId="0CAC298F" w14:textId="6ED2D773" w:rsidR="00807F00" w:rsidRPr="00B41C42" w:rsidRDefault="004D2B95" w:rsidP="00FA1D24">
      <w:pPr>
        <w:pStyle w:val="ListParagraph"/>
        <w:numPr>
          <w:ilvl w:val="0"/>
          <w:numId w:val="9"/>
        </w:numPr>
        <w:spacing w:after="120" w:line="276" w:lineRule="auto"/>
        <w:ind w:left="568" w:hanging="284"/>
        <w:contextualSpacing w:val="0"/>
        <w:jc w:val="both"/>
        <w:rPr>
          <w:rFonts w:ascii="PermianSerifTypeface" w:hAnsi="PermianSerifTypeface"/>
          <w:sz w:val="24"/>
          <w:szCs w:val="24"/>
        </w:rPr>
      </w:pPr>
      <w:r w:rsidRPr="00B41C42">
        <w:rPr>
          <w:rFonts w:ascii="PermianSerifTypeface" w:hAnsi="PermianSerifTypeface"/>
          <w:sz w:val="24"/>
          <w:szCs w:val="24"/>
        </w:rPr>
        <w:t xml:space="preserve">a </w:t>
      </w:r>
      <w:r w:rsidR="00BE45AB" w:rsidRPr="00B41C42">
        <w:rPr>
          <w:rFonts w:ascii="PermianSerifTypeface" w:hAnsi="PermianSerifTypeface"/>
          <w:sz w:val="24"/>
          <w:szCs w:val="24"/>
        </w:rPr>
        <w:t xml:space="preserve">description of </w:t>
      </w:r>
      <w:r w:rsidRPr="00B41C42">
        <w:rPr>
          <w:rFonts w:ascii="PermianSerifTypeface" w:hAnsi="PermianSerifTypeface"/>
          <w:sz w:val="24"/>
          <w:szCs w:val="24"/>
        </w:rPr>
        <w:t xml:space="preserve">the </w:t>
      </w:r>
      <w:r w:rsidR="00BE45AB" w:rsidRPr="00B41C42">
        <w:rPr>
          <w:rFonts w:ascii="PermianSerifTypeface" w:hAnsi="PermianSerifTypeface"/>
          <w:sz w:val="24"/>
          <w:szCs w:val="24"/>
        </w:rPr>
        <w:t xml:space="preserve">induction and </w:t>
      </w:r>
      <w:r w:rsidRPr="00B41C42">
        <w:rPr>
          <w:rFonts w:ascii="PermianSerifTypeface" w:hAnsi="PermianSerifTypeface"/>
          <w:sz w:val="24"/>
          <w:szCs w:val="24"/>
        </w:rPr>
        <w:t>periodic</w:t>
      </w:r>
      <w:r w:rsidR="00BE45AB" w:rsidRPr="00B41C42">
        <w:rPr>
          <w:rFonts w:ascii="PermianSerifTypeface" w:hAnsi="PermianSerifTypeface"/>
          <w:sz w:val="24"/>
          <w:szCs w:val="24"/>
        </w:rPr>
        <w:t xml:space="preserve"> training </w:t>
      </w:r>
      <w:r w:rsidR="00B94C31" w:rsidRPr="00B41C42">
        <w:rPr>
          <w:rFonts w:ascii="PermianSerifTypeface" w:hAnsi="PermianSerifTypeface"/>
          <w:sz w:val="24"/>
          <w:szCs w:val="24"/>
        </w:rPr>
        <w:t>programs</w:t>
      </w:r>
      <w:r w:rsidR="00BE45AB" w:rsidRPr="00B41C42">
        <w:rPr>
          <w:rFonts w:ascii="PermianSerifTypeface" w:hAnsi="PermianSerifTypeface"/>
          <w:sz w:val="24"/>
          <w:szCs w:val="24"/>
        </w:rPr>
        <w:t xml:space="preserve"> </w:t>
      </w:r>
      <w:r w:rsidRPr="00B41C42">
        <w:rPr>
          <w:rFonts w:ascii="PermianSerifTypeface" w:hAnsi="PermianSerifTypeface"/>
          <w:sz w:val="24"/>
          <w:szCs w:val="24"/>
        </w:rPr>
        <w:t xml:space="preserve">aimed at </w:t>
      </w:r>
      <w:r w:rsidR="00BE45AB" w:rsidRPr="00B41C42">
        <w:rPr>
          <w:rFonts w:ascii="PermianSerifTypeface" w:hAnsi="PermianSerifTypeface"/>
          <w:sz w:val="24"/>
          <w:szCs w:val="24"/>
        </w:rPr>
        <w:t>ensur</w:t>
      </w:r>
      <w:r w:rsidRPr="00B41C42">
        <w:rPr>
          <w:rFonts w:ascii="PermianSerifTypeface" w:hAnsi="PermianSerifTypeface"/>
          <w:sz w:val="24"/>
          <w:szCs w:val="24"/>
        </w:rPr>
        <w:t>ing</w:t>
      </w:r>
      <w:r w:rsidR="00BE45AB" w:rsidRPr="00B41C42">
        <w:rPr>
          <w:rFonts w:ascii="PermianSerifTypeface" w:hAnsi="PermianSerifTypeface"/>
          <w:sz w:val="24"/>
          <w:szCs w:val="24"/>
        </w:rPr>
        <w:t xml:space="preserve"> staff awareness, </w:t>
      </w:r>
      <w:r w:rsidR="00B94C31" w:rsidRPr="00B41C42">
        <w:rPr>
          <w:rFonts w:ascii="PermianSerifTypeface" w:hAnsi="PermianSerifTypeface"/>
          <w:sz w:val="24"/>
          <w:szCs w:val="24"/>
        </w:rPr>
        <w:t xml:space="preserve">ongoing training </w:t>
      </w:r>
      <w:r w:rsidR="00BE45AB" w:rsidRPr="00B41C42">
        <w:rPr>
          <w:rFonts w:ascii="PermianSerifTypeface" w:hAnsi="PermianSerifTypeface"/>
          <w:sz w:val="24"/>
          <w:szCs w:val="24"/>
        </w:rPr>
        <w:t xml:space="preserve">and </w:t>
      </w:r>
      <w:r w:rsidRPr="00B41C42">
        <w:rPr>
          <w:rFonts w:ascii="PermianSerifTypeface" w:hAnsi="PermianSerifTypeface"/>
          <w:sz w:val="24"/>
          <w:szCs w:val="24"/>
        </w:rPr>
        <w:t>u</w:t>
      </w:r>
      <w:r w:rsidR="00BE45AB" w:rsidRPr="00B41C42">
        <w:rPr>
          <w:rFonts w:ascii="PermianSerifTypeface" w:hAnsi="PermianSerifTypeface"/>
          <w:sz w:val="24"/>
          <w:szCs w:val="24"/>
        </w:rPr>
        <w:t>nderstanding of the functioning of the IT solution and</w:t>
      </w:r>
      <w:r w:rsidRPr="00B41C42">
        <w:rPr>
          <w:rFonts w:ascii="PermianSerifTypeface" w:hAnsi="PermianSerifTypeface"/>
          <w:sz w:val="24"/>
          <w:szCs w:val="24"/>
        </w:rPr>
        <w:t xml:space="preserve"> the</w:t>
      </w:r>
      <w:r w:rsidR="00BE45AB" w:rsidRPr="00B41C42">
        <w:rPr>
          <w:rFonts w:ascii="PermianSerifTypeface" w:hAnsi="PermianSerifTypeface"/>
          <w:sz w:val="24"/>
          <w:szCs w:val="24"/>
        </w:rPr>
        <w:t xml:space="preserve"> associated </w:t>
      </w:r>
      <w:proofErr w:type="gramStart"/>
      <w:r w:rsidR="00BE45AB" w:rsidRPr="00B41C42">
        <w:rPr>
          <w:rFonts w:ascii="PermianSerifTypeface" w:hAnsi="PermianSerifTypeface"/>
          <w:sz w:val="24"/>
          <w:szCs w:val="24"/>
        </w:rPr>
        <w:t>risks</w:t>
      </w:r>
      <w:r w:rsidR="00C41B52" w:rsidRPr="00B41C42">
        <w:rPr>
          <w:rFonts w:ascii="PermianSerifTypeface" w:hAnsi="PermianSerifTypeface"/>
          <w:sz w:val="24"/>
          <w:szCs w:val="24"/>
        </w:rPr>
        <w:t>;</w:t>
      </w:r>
      <w:proofErr w:type="gramEnd"/>
    </w:p>
    <w:p w14:paraId="7C7C8E23" w14:textId="2DABDF68" w:rsidR="00506860" w:rsidRPr="00B41C42" w:rsidRDefault="007979FC" w:rsidP="009D1A86">
      <w:pPr>
        <w:pStyle w:val="ListParagraph"/>
        <w:numPr>
          <w:ilvl w:val="0"/>
          <w:numId w:val="9"/>
        </w:numPr>
        <w:spacing w:after="120" w:line="276" w:lineRule="auto"/>
        <w:ind w:left="568" w:hanging="284"/>
        <w:contextualSpacing w:val="0"/>
        <w:jc w:val="both"/>
        <w:rPr>
          <w:rFonts w:ascii="PermianSerifTypeface" w:hAnsi="PermianSerifTypeface"/>
          <w:sz w:val="24"/>
          <w:szCs w:val="24"/>
        </w:rPr>
      </w:pPr>
      <w:r w:rsidRPr="00B41C42">
        <w:rPr>
          <w:rFonts w:ascii="PermianSerifTypeface" w:hAnsi="PermianSerifTypeface"/>
          <w:sz w:val="24"/>
          <w:szCs w:val="24"/>
        </w:rPr>
        <w:lastRenderedPageBreak/>
        <w:t xml:space="preserve">the </w:t>
      </w:r>
      <w:r w:rsidR="00BE45AB" w:rsidRPr="00B41C42">
        <w:rPr>
          <w:rFonts w:ascii="PermianSerifTypeface" w:hAnsi="PermianSerifTypeface"/>
          <w:sz w:val="24"/>
          <w:szCs w:val="24"/>
        </w:rPr>
        <w:t xml:space="preserve">requirements for the </w:t>
      </w:r>
      <w:r w:rsidRPr="00B41C42">
        <w:rPr>
          <w:rFonts w:ascii="PermianSerifTypeface" w:hAnsi="PermianSerifTypeface"/>
          <w:sz w:val="24"/>
          <w:szCs w:val="24"/>
        </w:rPr>
        <w:t xml:space="preserve">retention of </w:t>
      </w:r>
      <w:r w:rsidR="00BE45AB" w:rsidRPr="00B41C42">
        <w:rPr>
          <w:rFonts w:ascii="PermianSerifTypeface" w:hAnsi="PermianSerifTypeface"/>
          <w:sz w:val="24"/>
          <w:szCs w:val="24"/>
        </w:rPr>
        <w:t xml:space="preserve">data and information </w:t>
      </w:r>
      <w:r w:rsidRPr="00B41C42">
        <w:rPr>
          <w:rFonts w:ascii="PermianSerifTypeface" w:hAnsi="PermianSerifTypeface"/>
          <w:sz w:val="24"/>
          <w:szCs w:val="24"/>
        </w:rPr>
        <w:t>collected</w:t>
      </w:r>
      <w:r w:rsidR="00BE45AB" w:rsidRPr="00B41C42">
        <w:rPr>
          <w:rFonts w:ascii="PermianSerifTypeface" w:hAnsi="PermianSerifTypeface"/>
          <w:sz w:val="24"/>
          <w:szCs w:val="24"/>
        </w:rPr>
        <w:t xml:space="preserve"> in the process of</w:t>
      </w:r>
      <w:r w:rsidRPr="00B41C42">
        <w:rPr>
          <w:rFonts w:ascii="PermianSerifTypeface" w:hAnsi="PermianSerifTypeface"/>
          <w:sz w:val="24"/>
          <w:szCs w:val="24"/>
        </w:rPr>
        <w:t xml:space="preserve"> </w:t>
      </w:r>
      <w:r w:rsidR="00BE45AB" w:rsidRPr="00B41C42">
        <w:rPr>
          <w:rFonts w:ascii="PermianSerifTypeface" w:hAnsi="PermianSerifTypeface"/>
          <w:sz w:val="24"/>
          <w:szCs w:val="24"/>
        </w:rPr>
        <w:t>identif</w:t>
      </w:r>
      <w:r w:rsidRPr="00B41C42">
        <w:rPr>
          <w:rFonts w:ascii="PermianSerifTypeface" w:hAnsi="PermianSerifTypeface"/>
          <w:sz w:val="24"/>
          <w:szCs w:val="24"/>
        </w:rPr>
        <w:t>ication</w:t>
      </w:r>
      <w:r w:rsidR="00BE45AB" w:rsidRPr="00B41C42">
        <w:rPr>
          <w:rFonts w:ascii="PermianSerifTypeface" w:hAnsi="PermianSerifTypeface"/>
          <w:sz w:val="24"/>
          <w:szCs w:val="24"/>
        </w:rPr>
        <w:t xml:space="preserve"> and veri</w:t>
      </w:r>
      <w:r w:rsidRPr="00B41C42">
        <w:rPr>
          <w:rFonts w:ascii="PermianSerifTypeface" w:hAnsi="PermianSerifTypeface"/>
          <w:sz w:val="24"/>
          <w:szCs w:val="24"/>
        </w:rPr>
        <w:t>fication</w:t>
      </w:r>
      <w:r w:rsidR="00BE45AB" w:rsidRPr="00B41C42">
        <w:rPr>
          <w:rFonts w:ascii="PermianSerifTypeface" w:hAnsi="PermianSerifTypeface"/>
          <w:sz w:val="24"/>
          <w:szCs w:val="24"/>
        </w:rPr>
        <w:t xml:space="preserve"> of the </w:t>
      </w:r>
      <w:r w:rsidRPr="00B41C42">
        <w:rPr>
          <w:rFonts w:ascii="PermianSerifTypeface" w:hAnsi="PermianSerifTypeface"/>
          <w:sz w:val="24"/>
          <w:szCs w:val="24"/>
        </w:rPr>
        <w:t>customer’s identity</w:t>
      </w:r>
      <w:r w:rsidR="00BE45AB" w:rsidRPr="00B41C42">
        <w:rPr>
          <w:rFonts w:ascii="PermianSerifTypeface" w:hAnsi="PermianSerifTypeface"/>
          <w:sz w:val="24"/>
          <w:szCs w:val="24"/>
        </w:rPr>
        <w:t xml:space="preserve"> by electronic means</w:t>
      </w:r>
      <w:r w:rsidR="00BC2CD0" w:rsidRPr="00B41C42">
        <w:rPr>
          <w:rFonts w:ascii="PermianSerifTypeface" w:hAnsi="PermianSerifTypeface"/>
          <w:sz w:val="24"/>
          <w:szCs w:val="24"/>
        </w:rPr>
        <w:t>.</w:t>
      </w:r>
    </w:p>
    <w:p w14:paraId="3044100C" w14:textId="47707388" w:rsidR="008C4899" w:rsidRPr="00B41C42" w:rsidRDefault="001B2081" w:rsidP="00440110">
      <w:pPr>
        <w:pStyle w:val="ListParagraph"/>
        <w:spacing w:after="0" w:line="276" w:lineRule="auto"/>
        <w:ind w:left="714"/>
        <w:contextualSpacing w:val="0"/>
        <w:jc w:val="center"/>
        <w:rPr>
          <w:rFonts w:ascii="PermianSerifTypeface" w:hAnsi="PermianSerifTypeface"/>
          <w:b/>
          <w:sz w:val="24"/>
          <w:szCs w:val="24"/>
        </w:rPr>
      </w:pPr>
      <w:r w:rsidRPr="00B41C42">
        <w:rPr>
          <w:rFonts w:ascii="PermianSerifTypeface" w:hAnsi="PermianSerifTypeface"/>
          <w:b/>
          <w:sz w:val="24"/>
          <w:szCs w:val="24"/>
        </w:rPr>
        <w:t>Sec</w:t>
      </w:r>
      <w:r w:rsidR="00286C29" w:rsidRPr="00B41C42">
        <w:rPr>
          <w:rFonts w:ascii="PermianSerifTypeface" w:hAnsi="PermianSerifTypeface"/>
          <w:b/>
          <w:sz w:val="24"/>
          <w:szCs w:val="24"/>
        </w:rPr>
        <w:t>tion</w:t>
      </w:r>
      <w:r w:rsidRPr="00B41C42">
        <w:rPr>
          <w:rFonts w:ascii="PermianSerifTypeface" w:hAnsi="PermianSerifTypeface"/>
          <w:b/>
          <w:sz w:val="24"/>
          <w:szCs w:val="24"/>
        </w:rPr>
        <w:t xml:space="preserve"> 2</w:t>
      </w:r>
    </w:p>
    <w:p w14:paraId="5B9F3F3B" w14:textId="7449F458" w:rsidR="001803D8" w:rsidRPr="00B41C42" w:rsidRDefault="00286C29" w:rsidP="00440110">
      <w:pPr>
        <w:pStyle w:val="ListParagraph"/>
        <w:spacing w:after="0" w:line="276" w:lineRule="auto"/>
        <w:ind w:left="714"/>
        <w:contextualSpacing w:val="0"/>
        <w:jc w:val="center"/>
        <w:rPr>
          <w:rFonts w:ascii="PermianSerifTypeface" w:hAnsi="PermianSerifTypeface"/>
          <w:b/>
          <w:sz w:val="24"/>
          <w:szCs w:val="24"/>
        </w:rPr>
      </w:pPr>
      <w:r w:rsidRPr="00B41C42">
        <w:rPr>
          <w:rFonts w:ascii="PermianSerifTypeface" w:hAnsi="PermianSerifTypeface"/>
          <w:b/>
          <w:sz w:val="24"/>
          <w:szCs w:val="24"/>
        </w:rPr>
        <w:t>Pre-implementation</w:t>
      </w:r>
      <w:r w:rsidR="00401A55" w:rsidRPr="00B41C42">
        <w:rPr>
          <w:rFonts w:ascii="PermianSerifTypeface" w:hAnsi="PermianSerifTypeface"/>
          <w:b/>
          <w:sz w:val="24"/>
          <w:szCs w:val="24"/>
        </w:rPr>
        <w:t xml:space="preserve"> </w:t>
      </w:r>
      <w:r w:rsidRPr="00B41C42">
        <w:rPr>
          <w:rFonts w:ascii="PermianSerifTypeface" w:hAnsi="PermianSerifTypeface"/>
          <w:b/>
          <w:sz w:val="24"/>
          <w:szCs w:val="24"/>
        </w:rPr>
        <w:t xml:space="preserve">of </w:t>
      </w:r>
      <w:r w:rsidR="00756C75" w:rsidRPr="00B41C42">
        <w:rPr>
          <w:rFonts w:ascii="PermianSerifTypeface" w:hAnsi="PermianSerifTypeface"/>
          <w:b/>
          <w:sz w:val="24"/>
          <w:szCs w:val="24"/>
        </w:rPr>
        <w:t>IT solution</w:t>
      </w:r>
      <w:r w:rsidR="00155FB1" w:rsidRPr="00B41C42">
        <w:rPr>
          <w:rFonts w:ascii="PermianSerifTypeface" w:hAnsi="PermianSerifTypeface"/>
          <w:b/>
          <w:sz w:val="24"/>
          <w:szCs w:val="24"/>
        </w:rPr>
        <w:t xml:space="preserve"> </w:t>
      </w:r>
    </w:p>
    <w:p w14:paraId="3FDE400E" w14:textId="3A430B05" w:rsidR="002D656B" w:rsidRPr="00B41C42" w:rsidRDefault="004274AE"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W</w:t>
      </w:r>
      <w:r w:rsidR="00E72B4D" w:rsidRPr="00B41C42">
        <w:rPr>
          <w:rFonts w:ascii="PermianSerifTypeface" w:hAnsi="PermianSerifTypeface"/>
          <w:sz w:val="24"/>
          <w:szCs w:val="24"/>
        </w:rPr>
        <w:t>hen considering the implementation of a</w:t>
      </w:r>
      <w:r w:rsidR="00E250B4" w:rsidRPr="00B41C42">
        <w:rPr>
          <w:rFonts w:ascii="PermianSerifTypeface" w:hAnsi="PermianSerifTypeface"/>
          <w:sz w:val="24"/>
          <w:szCs w:val="24"/>
        </w:rPr>
        <w:t>n</w:t>
      </w:r>
      <w:r w:rsidR="00E72B4D" w:rsidRPr="00B41C42">
        <w:rPr>
          <w:rFonts w:ascii="PermianSerifTypeface" w:hAnsi="PermianSerifTypeface"/>
          <w:sz w:val="24"/>
          <w:szCs w:val="24"/>
        </w:rPr>
        <w:t xml:space="preserve"> </w:t>
      </w:r>
      <w:r w:rsidR="00756C75" w:rsidRPr="00B41C42">
        <w:rPr>
          <w:rFonts w:ascii="PermianSerifTypeface" w:hAnsi="PermianSerifTypeface"/>
          <w:sz w:val="24"/>
          <w:szCs w:val="24"/>
        </w:rPr>
        <w:t>IT solution</w:t>
      </w:r>
      <w:r w:rsidR="00E72B4D" w:rsidRPr="00B41C42">
        <w:rPr>
          <w:rFonts w:ascii="PermianSerifTypeface" w:hAnsi="PermianSerifTypeface"/>
          <w:sz w:val="24"/>
          <w:szCs w:val="24"/>
        </w:rPr>
        <w:t xml:space="preserve"> for </w:t>
      </w:r>
      <w:r w:rsidRPr="00B41C42">
        <w:rPr>
          <w:rFonts w:ascii="PermianSerifTypeface" w:hAnsi="PermianSerifTypeface"/>
          <w:sz w:val="24"/>
          <w:szCs w:val="24"/>
        </w:rPr>
        <w:t xml:space="preserve">the purpose of </w:t>
      </w:r>
      <w:r w:rsidR="00E72B4D" w:rsidRPr="00B41C42">
        <w:rPr>
          <w:rFonts w:ascii="PermianSerifTypeface" w:hAnsi="PermianSerifTypeface"/>
          <w:sz w:val="24"/>
          <w:szCs w:val="24"/>
        </w:rPr>
        <w:t xml:space="preserve">remote </w:t>
      </w:r>
      <w:r w:rsidR="000B5437" w:rsidRPr="00B41C42">
        <w:rPr>
          <w:rFonts w:ascii="PermianSerifTypeface" w:hAnsi="PermianSerifTypeface"/>
          <w:sz w:val="24"/>
          <w:szCs w:val="24"/>
        </w:rPr>
        <w:t>customer</w:t>
      </w:r>
      <w:r w:rsidR="00E72B4D" w:rsidRPr="00B41C42">
        <w:rPr>
          <w:rFonts w:ascii="PermianSerifTypeface" w:hAnsi="PermianSerifTypeface"/>
          <w:sz w:val="24"/>
          <w:szCs w:val="24"/>
        </w:rPr>
        <w:t xml:space="preserve"> identification,</w:t>
      </w:r>
      <w:r w:rsidRPr="00B41C42">
        <w:rPr>
          <w:rFonts w:ascii="PermianSerifTypeface" w:hAnsi="PermianSerifTypeface"/>
          <w:sz w:val="24"/>
          <w:szCs w:val="24"/>
        </w:rPr>
        <w:t xml:space="preserve"> the reporting entity</w:t>
      </w:r>
      <w:r w:rsidR="00E72B4D" w:rsidRPr="00B41C42">
        <w:rPr>
          <w:rFonts w:ascii="PermianSerifTypeface" w:hAnsi="PermianSerifTypeface"/>
          <w:sz w:val="24"/>
          <w:szCs w:val="24"/>
        </w:rPr>
        <w:t xml:space="preserve"> shall conduct a pre-implementation </w:t>
      </w:r>
      <w:r w:rsidR="00FC0D2A" w:rsidRPr="00B41C42">
        <w:rPr>
          <w:rFonts w:ascii="PermianSerifTypeface" w:hAnsi="PermianSerifTypeface"/>
          <w:sz w:val="24"/>
          <w:szCs w:val="24"/>
        </w:rPr>
        <w:t>assessment</w:t>
      </w:r>
      <w:r w:rsidR="00E72B4D" w:rsidRPr="00B41C42">
        <w:rPr>
          <w:rFonts w:ascii="PermianSerifTypeface" w:hAnsi="PermianSerifTypeface"/>
          <w:sz w:val="24"/>
          <w:szCs w:val="24"/>
        </w:rPr>
        <w:t xml:space="preserve"> of th</w:t>
      </w:r>
      <w:r w:rsidR="00FC0D2A" w:rsidRPr="00B41C42">
        <w:rPr>
          <w:rFonts w:ascii="PermianSerifTypeface" w:hAnsi="PermianSerifTypeface"/>
          <w:sz w:val="24"/>
          <w:szCs w:val="24"/>
        </w:rPr>
        <w:t>at</w:t>
      </w:r>
      <w:r w:rsidR="00E72B4D" w:rsidRPr="00B41C42">
        <w:rPr>
          <w:rFonts w:ascii="PermianSerifTypeface" w:hAnsi="PermianSerifTypeface"/>
          <w:sz w:val="24"/>
          <w:szCs w:val="24"/>
        </w:rPr>
        <w:t xml:space="preserve"> solution. </w:t>
      </w:r>
      <w:r w:rsidR="00F44A67" w:rsidRPr="00B41C42">
        <w:rPr>
          <w:rFonts w:ascii="PermianSerifTypeface" w:hAnsi="PermianSerifTypeface"/>
          <w:sz w:val="24"/>
          <w:szCs w:val="24"/>
        </w:rPr>
        <w:t xml:space="preserve">Accordingly, </w:t>
      </w:r>
      <w:r w:rsidR="00E72B4D" w:rsidRPr="00B41C42">
        <w:rPr>
          <w:rFonts w:ascii="PermianSerifTypeface" w:hAnsi="PermianSerifTypeface"/>
          <w:sz w:val="24"/>
          <w:szCs w:val="24"/>
        </w:rPr>
        <w:t>the reporting entity shall de</w:t>
      </w:r>
      <w:r w:rsidR="00FC0D2A" w:rsidRPr="00B41C42">
        <w:rPr>
          <w:rFonts w:ascii="PermianSerifTypeface" w:hAnsi="PermianSerifTypeface"/>
          <w:sz w:val="24"/>
          <w:szCs w:val="24"/>
        </w:rPr>
        <w:t>fine</w:t>
      </w:r>
      <w:r w:rsidR="00E72B4D" w:rsidRPr="00B41C42">
        <w:rPr>
          <w:rFonts w:ascii="PermianSerifTypeface" w:hAnsi="PermianSerifTypeface"/>
          <w:sz w:val="24"/>
          <w:szCs w:val="24"/>
        </w:rPr>
        <w:t xml:space="preserve"> the scope, steps and requirements to be followed, including </w:t>
      </w:r>
      <w:r w:rsidR="00F44A67" w:rsidRPr="00B41C42">
        <w:rPr>
          <w:rFonts w:ascii="PermianSerifTypeface" w:hAnsi="PermianSerifTypeface"/>
          <w:sz w:val="24"/>
          <w:szCs w:val="24"/>
        </w:rPr>
        <w:t>data recording and retention requirements</w:t>
      </w:r>
      <w:r w:rsidR="00E72B4D" w:rsidRPr="00B41C42">
        <w:rPr>
          <w:rFonts w:ascii="PermianSerifTypeface" w:hAnsi="PermianSerifTypeface"/>
          <w:sz w:val="24"/>
          <w:szCs w:val="24"/>
        </w:rPr>
        <w:t>, which sh</w:t>
      </w:r>
      <w:r w:rsidR="00F44A67" w:rsidRPr="00B41C42">
        <w:rPr>
          <w:rFonts w:ascii="PermianSerifTypeface" w:hAnsi="PermianSerifTypeface"/>
          <w:sz w:val="24"/>
          <w:szCs w:val="24"/>
        </w:rPr>
        <w:t>all</w:t>
      </w:r>
      <w:r w:rsidR="00E72B4D" w:rsidRPr="00B41C42">
        <w:rPr>
          <w:rFonts w:ascii="PermianSerifTypeface" w:hAnsi="PermianSerifTypeface"/>
          <w:sz w:val="24"/>
          <w:szCs w:val="24"/>
        </w:rPr>
        <w:t xml:space="preserve"> include</w:t>
      </w:r>
      <w:r w:rsidR="002D656B" w:rsidRPr="00B41C42">
        <w:rPr>
          <w:rFonts w:ascii="PermianSerifTypeface" w:hAnsi="PermianSerifTypeface"/>
          <w:sz w:val="24"/>
          <w:szCs w:val="24"/>
        </w:rPr>
        <w:t xml:space="preserve">: </w:t>
      </w:r>
    </w:p>
    <w:p w14:paraId="4C4C2237" w14:textId="67C09450" w:rsidR="002D656B" w:rsidRPr="00B41C42" w:rsidRDefault="00601BE7" w:rsidP="00FA1D24">
      <w:pPr>
        <w:pStyle w:val="ListParagraph"/>
        <w:numPr>
          <w:ilvl w:val="0"/>
          <w:numId w:val="10"/>
        </w:numPr>
        <w:spacing w:before="120" w:after="120" w:line="276" w:lineRule="auto"/>
        <w:ind w:left="567" w:hanging="283"/>
        <w:contextualSpacing w:val="0"/>
        <w:jc w:val="both"/>
        <w:rPr>
          <w:rFonts w:ascii="PermianSerifTypeface" w:hAnsi="PermianSerifTypeface"/>
          <w:sz w:val="24"/>
          <w:szCs w:val="24"/>
        </w:rPr>
      </w:pPr>
      <w:r w:rsidRPr="00B41C42">
        <w:rPr>
          <w:rFonts w:ascii="PermianSerifTypeface" w:hAnsi="PermianSerifTypeface"/>
          <w:sz w:val="24"/>
          <w:szCs w:val="24"/>
        </w:rPr>
        <w:t xml:space="preserve"> an </w:t>
      </w:r>
      <w:r w:rsidR="00992FDA" w:rsidRPr="00B41C42">
        <w:rPr>
          <w:rFonts w:ascii="PermianSerifTypeface" w:hAnsi="PermianSerifTypeface"/>
          <w:sz w:val="24"/>
          <w:szCs w:val="24"/>
        </w:rPr>
        <w:t>assessment</w:t>
      </w:r>
      <w:r w:rsidRPr="00B41C42">
        <w:rPr>
          <w:rFonts w:ascii="PermianSerifTypeface" w:hAnsi="PermianSerifTypeface"/>
          <w:sz w:val="24"/>
          <w:szCs w:val="24"/>
        </w:rPr>
        <w:t xml:space="preserve"> of the </w:t>
      </w:r>
      <w:r w:rsidR="00052876" w:rsidRPr="00B41C42">
        <w:rPr>
          <w:rFonts w:ascii="PermianSerifTypeface" w:hAnsi="PermianSerifTypeface"/>
          <w:sz w:val="24"/>
          <w:szCs w:val="24"/>
        </w:rPr>
        <w:t>adequacy</w:t>
      </w:r>
      <w:r w:rsidR="00114C93" w:rsidRPr="00B41C42">
        <w:rPr>
          <w:rFonts w:ascii="PermianSerifTypeface" w:hAnsi="PermianSerifTypeface"/>
          <w:sz w:val="24"/>
          <w:szCs w:val="24"/>
        </w:rPr>
        <w:t xml:space="preserve"> </w:t>
      </w:r>
      <w:r w:rsidRPr="00B41C42">
        <w:rPr>
          <w:rFonts w:ascii="PermianSerifTypeface" w:hAnsi="PermianSerifTypeface"/>
          <w:sz w:val="24"/>
          <w:szCs w:val="24"/>
        </w:rPr>
        <w:t xml:space="preserve">and security of the </w:t>
      </w:r>
      <w:r w:rsidR="00756C75" w:rsidRPr="00B41C42">
        <w:rPr>
          <w:rFonts w:ascii="PermianSerifTypeface" w:hAnsi="PermianSerifTypeface"/>
          <w:sz w:val="24"/>
          <w:szCs w:val="24"/>
        </w:rPr>
        <w:t>IT solution</w:t>
      </w:r>
      <w:r w:rsidRPr="00B41C42">
        <w:rPr>
          <w:rFonts w:ascii="PermianSerifTypeface" w:hAnsi="PermianSerifTypeface"/>
          <w:sz w:val="24"/>
          <w:szCs w:val="24"/>
        </w:rPr>
        <w:t xml:space="preserve"> in terms of</w:t>
      </w:r>
      <w:r w:rsidR="00190785" w:rsidRPr="00B41C42">
        <w:rPr>
          <w:rFonts w:ascii="PermianSerifTypeface" w:hAnsi="PermianSerifTypeface"/>
          <w:sz w:val="24"/>
          <w:szCs w:val="24"/>
        </w:rPr>
        <w:t xml:space="preserve"> </w:t>
      </w:r>
      <w:r w:rsidRPr="00B41C42">
        <w:rPr>
          <w:rFonts w:ascii="PermianSerifTypeface" w:hAnsi="PermianSerifTypeface"/>
          <w:sz w:val="24"/>
          <w:szCs w:val="24"/>
        </w:rPr>
        <w:t xml:space="preserve">the accessibility, completeness, accuracy and </w:t>
      </w:r>
      <w:r w:rsidR="00114C93" w:rsidRPr="00B41C42">
        <w:rPr>
          <w:rFonts w:ascii="PermianSerifTypeface" w:hAnsi="PermianSerifTypeface"/>
          <w:sz w:val="24"/>
          <w:szCs w:val="24"/>
        </w:rPr>
        <w:t>integrity (</w:t>
      </w:r>
      <w:r w:rsidRPr="00B41C42">
        <w:rPr>
          <w:rFonts w:ascii="PermianSerifTypeface" w:hAnsi="PermianSerifTypeface"/>
          <w:sz w:val="24"/>
          <w:szCs w:val="24"/>
        </w:rPr>
        <w:t>non-repudiation</w:t>
      </w:r>
      <w:r w:rsidR="00114C93" w:rsidRPr="00B41C42">
        <w:rPr>
          <w:rFonts w:ascii="PermianSerifTypeface" w:hAnsi="PermianSerifTypeface"/>
          <w:sz w:val="24"/>
          <w:szCs w:val="24"/>
        </w:rPr>
        <w:t>)</w:t>
      </w:r>
      <w:r w:rsidRPr="00B41C42">
        <w:rPr>
          <w:rFonts w:ascii="PermianSerifTypeface" w:hAnsi="PermianSerifTypeface"/>
          <w:sz w:val="24"/>
          <w:szCs w:val="24"/>
        </w:rPr>
        <w:t xml:space="preserve"> of the data and documents to be processed, as well as the reliability</w:t>
      </w:r>
      <w:r w:rsidR="00992FDA" w:rsidRPr="00B41C42">
        <w:rPr>
          <w:rFonts w:ascii="PermianSerifTypeface" w:hAnsi="PermianSerifTypeface"/>
          <w:sz w:val="24"/>
          <w:szCs w:val="24"/>
        </w:rPr>
        <w:t>,</w:t>
      </w:r>
      <w:r w:rsidRPr="00B41C42">
        <w:rPr>
          <w:rFonts w:ascii="PermianSerifTypeface" w:hAnsi="PermianSerifTypeface"/>
          <w:sz w:val="24"/>
          <w:szCs w:val="24"/>
        </w:rPr>
        <w:t xml:space="preserve"> </w:t>
      </w:r>
      <w:r w:rsidR="00114C93" w:rsidRPr="00B41C42">
        <w:rPr>
          <w:rFonts w:ascii="PermianSerifTypeface" w:hAnsi="PermianSerifTypeface"/>
          <w:sz w:val="24"/>
          <w:szCs w:val="24"/>
        </w:rPr>
        <w:t>authenti</w:t>
      </w:r>
      <w:r w:rsidRPr="00B41C42">
        <w:rPr>
          <w:rFonts w:ascii="PermianSerifTypeface" w:hAnsi="PermianSerifTypeface"/>
          <w:sz w:val="24"/>
          <w:szCs w:val="24"/>
        </w:rPr>
        <w:t xml:space="preserve">city and independence of the information sources </w:t>
      </w:r>
      <w:proofErr w:type="gramStart"/>
      <w:r w:rsidRPr="00B41C42">
        <w:rPr>
          <w:rFonts w:ascii="PermianSerifTypeface" w:hAnsi="PermianSerifTypeface"/>
          <w:sz w:val="24"/>
          <w:szCs w:val="24"/>
        </w:rPr>
        <w:t>used;</w:t>
      </w:r>
      <w:proofErr w:type="gramEnd"/>
    </w:p>
    <w:p w14:paraId="1FC97C9D" w14:textId="7A5506AC" w:rsidR="002D656B" w:rsidRPr="00B41C42" w:rsidRDefault="00601BE7" w:rsidP="00FA1D24">
      <w:pPr>
        <w:pStyle w:val="ListParagraph"/>
        <w:numPr>
          <w:ilvl w:val="0"/>
          <w:numId w:val="10"/>
        </w:numPr>
        <w:spacing w:before="120" w:after="120" w:line="276" w:lineRule="auto"/>
        <w:ind w:left="567" w:hanging="283"/>
        <w:contextualSpacing w:val="0"/>
        <w:jc w:val="both"/>
        <w:rPr>
          <w:rFonts w:ascii="PermianSerifTypeface" w:hAnsi="PermianSerifTypeface"/>
          <w:sz w:val="24"/>
          <w:szCs w:val="24"/>
        </w:rPr>
      </w:pPr>
      <w:r w:rsidRPr="00B41C42">
        <w:rPr>
          <w:rFonts w:ascii="PermianSerifTypeface" w:hAnsi="PermianSerifTypeface"/>
          <w:sz w:val="24"/>
          <w:szCs w:val="24"/>
        </w:rPr>
        <w:t xml:space="preserve">an </w:t>
      </w:r>
      <w:r w:rsidR="00992FDA" w:rsidRPr="00B41C42">
        <w:rPr>
          <w:rFonts w:ascii="PermianSerifTypeface" w:hAnsi="PermianSerifTypeface"/>
          <w:sz w:val="24"/>
          <w:szCs w:val="24"/>
        </w:rPr>
        <w:t>assessment</w:t>
      </w:r>
      <w:r w:rsidR="00992FDA" w:rsidRPr="00B41C42" w:rsidDel="00992FDA">
        <w:rPr>
          <w:rFonts w:ascii="PermianSerifTypeface" w:hAnsi="PermianSerifTypeface"/>
          <w:sz w:val="24"/>
          <w:szCs w:val="24"/>
        </w:rPr>
        <w:t xml:space="preserve"> </w:t>
      </w:r>
      <w:r w:rsidRPr="00B41C42">
        <w:rPr>
          <w:rFonts w:ascii="PermianSerifTypeface" w:hAnsi="PermianSerifTypeface"/>
          <w:sz w:val="24"/>
          <w:szCs w:val="24"/>
        </w:rPr>
        <w:t>of the impact of the use of the</w:t>
      </w:r>
      <w:r w:rsidR="00244213" w:rsidRPr="00B41C42">
        <w:rPr>
          <w:rFonts w:ascii="PermianSerifTypeface" w:hAnsi="PermianSerifTypeface"/>
          <w:sz w:val="24"/>
          <w:szCs w:val="24"/>
        </w:rPr>
        <w:t xml:space="preserve"> </w:t>
      </w:r>
      <w:proofErr w:type="gramStart"/>
      <w:r w:rsidR="00244213" w:rsidRPr="00B41C42">
        <w:rPr>
          <w:rFonts w:ascii="PermianSerifTypeface" w:hAnsi="PermianSerifTypeface"/>
          <w:sz w:val="24"/>
          <w:szCs w:val="24"/>
        </w:rPr>
        <w:t>IT</w:t>
      </w:r>
      <w:r w:rsidRPr="00B41C42">
        <w:rPr>
          <w:rFonts w:ascii="PermianSerifTypeface" w:hAnsi="PermianSerifTypeface"/>
          <w:sz w:val="24"/>
          <w:szCs w:val="24"/>
        </w:rPr>
        <w:t xml:space="preserve">  solution</w:t>
      </w:r>
      <w:proofErr w:type="gramEnd"/>
      <w:r w:rsidRPr="00B41C42">
        <w:rPr>
          <w:rFonts w:ascii="PermianSerifTypeface" w:hAnsi="PermianSerifTypeface"/>
          <w:sz w:val="24"/>
          <w:szCs w:val="24"/>
        </w:rPr>
        <w:t xml:space="preserve"> on the specific risks of the entity, including money laundering and </w:t>
      </w:r>
      <w:r w:rsidR="00D85814" w:rsidRPr="00B41C42">
        <w:rPr>
          <w:rFonts w:ascii="PermianSerifTypeface" w:hAnsi="PermianSerifTypeface"/>
          <w:sz w:val="24"/>
          <w:szCs w:val="24"/>
        </w:rPr>
        <w:t>terrorist</w:t>
      </w:r>
      <w:r w:rsidRPr="00B41C42">
        <w:rPr>
          <w:rFonts w:ascii="PermianSerifTypeface" w:hAnsi="PermianSerifTypeface"/>
          <w:sz w:val="24"/>
          <w:szCs w:val="24"/>
        </w:rPr>
        <w:t xml:space="preserve"> financing</w:t>
      </w:r>
      <w:r w:rsidR="00F64470" w:rsidRPr="00B41C42">
        <w:rPr>
          <w:rFonts w:ascii="PermianSerifTypeface" w:hAnsi="PermianSerifTypeface"/>
          <w:sz w:val="24"/>
          <w:szCs w:val="24"/>
        </w:rPr>
        <w:t xml:space="preserve"> risks</w:t>
      </w:r>
      <w:r w:rsidRPr="00B41C42">
        <w:rPr>
          <w:rFonts w:ascii="PermianSerifTypeface" w:hAnsi="PermianSerifTypeface"/>
          <w:sz w:val="24"/>
          <w:szCs w:val="24"/>
        </w:rPr>
        <w:t xml:space="preserve">, </w:t>
      </w:r>
      <w:r w:rsidR="00F64470" w:rsidRPr="00B41C42">
        <w:rPr>
          <w:rFonts w:ascii="PermianSerifTypeface" w:hAnsi="PermianSerifTypeface"/>
          <w:sz w:val="24"/>
          <w:szCs w:val="24"/>
        </w:rPr>
        <w:t xml:space="preserve">as well as </w:t>
      </w:r>
      <w:r w:rsidRPr="00B41C42">
        <w:rPr>
          <w:rFonts w:ascii="PermianSerifTypeface" w:hAnsi="PermianSerifTypeface"/>
          <w:sz w:val="24"/>
          <w:szCs w:val="24"/>
        </w:rPr>
        <w:t xml:space="preserve">operational, reputational and legal risks, including the impact evaluation on the protection of personal data under the Law No </w:t>
      </w:r>
      <w:proofErr w:type="gramStart"/>
      <w:r w:rsidRPr="00B41C42">
        <w:rPr>
          <w:rFonts w:ascii="PermianSerifTypeface" w:hAnsi="PermianSerifTypeface"/>
          <w:sz w:val="24"/>
          <w:szCs w:val="24"/>
        </w:rPr>
        <w:t>133/2011</w:t>
      </w:r>
      <w:r w:rsidR="00190785" w:rsidRPr="00B41C42">
        <w:rPr>
          <w:rFonts w:ascii="PermianSerifTypeface" w:hAnsi="PermianSerifTypeface"/>
          <w:sz w:val="24"/>
          <w:szCs w:val="24"/>
        </w:rPr>
        <w:t>;</w:t>
      </w:r>
      <w:proofErr w:type="gramEnd"/>
    </w:p>
    <w:p w14:paraId="0FBE4457" w14:textId="022A9FCB" w:rsidR="002D656B" w:rsidRPr="00B41C42" w:rsidRDefault="00010A44" w:rsidP="00FA1D24">
      <w:pPr>
        <w:pStyle w:val="ListParagraph"/>
        <w:numPr>
          <w:ilvl w:val="0"/>
          <w:numId w:val="10"/>
        </w:numPr>
        <w:spacing w:before="120" w:after="120" w:line="276" w:lineRule="auto"/>
        <w:ind w:left="567" w:hanging="283"/>
        <w:contextualSpacing w:val="0"/>
        <w:jc w:val="both"/>
        <w:rPr>
          <w:rFonts w:ascii="PermianSerifTypeface" w:hAnsi="PermianSerifTypeface"/>
          <w:sz w:val="24"/>
          <w:szCs w:val="24"/>
        </w:rPr>
      </w:pPr>
      <w:r w:rsidRPr="00B41C42">
        <w:rPr>
          <w:rFonts w:ascii="PermianSerifTypeface" w:hAnsi="PermianSerifTypeface"/>
          <w:sz w:val="24"/>
          <w:szCs w:val="24"/>
        </w:rPr>
        <w:t xml:space="preserve">the </w:t>
      </w:r>
      <w:r w:rsidR="002D656B" w:rsidRPr="00B41C42">
        <w:rPr>
          <w:rFonts w:ascii="PermianSerifTypeface" w:hAnsi="PermianSerifTypeface"/>
          <w:sz w:val="24"/>
          <w:szCs w:val="24"/>
        </w:rPr>
        <w:t>identific</w:t>
      </w:r>
      <w:r w:rsidR="000503AB" w:rsidRPr="00B41C42">
        <w:rPr>
          <w:rFonts w:ascii="PermianSerifTypeface" w:hAnsi="PermianSerifTypeface"/>
          <w:sz w:val="24"/>
          <w:szCs w:val="24"/>
        </w:rPr>
        <w:t>ation</w:t>
      </w:r>
      <w:r w:rsidR="002D656B" w:rsidRPr="00B41C42">
        <w:rPr>
          <w:rFonts w:ascii="PermianSerifTypeface" w:hAnsi="PermianSerifTypeface"/>
          <w:sz w:val="24"/>
          <w:szCs w:val="24"/>
        </w:rPr>
        <w:t xml:space="preserve"> </w:t>
      </w:r>
      <w:r w:rsidR="000503AB" w:rsidRPr="00B41C42">
        <w:rPr>
          <w:rFonts w:ascii="PermianSerifTypeface" w:hAnsi="PermianSerifTypeface"/>
          <w:sz w:val="24"/>
          <w:szCs w:val="24"/>
        </w:rPr>
        <w:t>of possible</w:t>
      </w:r>
      <w:r w:rsidR="002D656B" w:rsidRPr="00B41C42">
        <w:rPr>
          <w:rFonts w:ascii="PermianSerifTypeface" w:hAnsi="PermianSerifTypeface"/>
          <w:sz w:val="24"/>
          <w:szCs w:val="24"/>
        </w:rPr>
        <w:t xml:space="preserve"> </w:t>
      </w:r>
      <w:r w:rsidR="000503AB" w:rsidRPr="00B41C42">
        <w:rPr>
          <w:rFonts w:ascii="PermianSerifTypeface" w:hAnsi="PermianSerifTypeface"/>
          <w:sz w:val="24"/>
          <w:szCs w:val="24"/>
        </w:rPr>
        <w:t>mitigati</w:t>
      </w:r>
      <w:r w:rsidR="00992FDA" w:rsidRPr="00B41C42">
        <w:rPr>
          <w:rFonts w:ascii="PermianSerifTypeface" w:hAnsi="PermianSerifTypeface"/>
          <w:sz w:val="24"/>
          <w:szCs w:val="24"/>
        </w:rPr>
        <w:t>ng</w:t>
      </w:r>
      <w:r w:rsidR="000503AB" w:rsidRPr="00B41C42">
        <w:rPr>
          <w:rFonts w:ascii="PermianSerifTypeface" w:hAnsi="PermianSerifTypeface"/>
          <w:sz w:val="24"/>
          <w:szCs w:val="24"/>
        </w:rPr>
        <w:t xml:space="preserve"> measures and </w:t>
      </w:r>
      <w:r w:rsidR="00992FDA" w:rsidRPr="00B41C42">
        <w:rPr>
          <w:rFonts w:ascii="PermianSerifTypeface" w:hAnsi="PermianSerifTypeface"/>
          <w:sz w:val="24"/>
          <w:szCs w:val="24"/>
        </w:rPr>
        <w:t xml:space="preserve">remedial </w:t>
      </w:r>
      <w:r w:rsidR="000503AB" w:rsidRPr="00B41C42">
        <w:rPr>
          <w:rFonts w:ascii="PermianSerifTypeface" w:hAnsi="PermianSerifTypeface"/>
          <w:sz w:val="24"/>
          <w:szCs w:val="24"/>
        </w:rPr>
        <w:t xml:space="preserve">actions </w:t>
      </w:r>
      <w:r w:rsidR="00992FDA" w:rsidRPr="00B41C42">
        <w:rPr>
          <w:rFonts w:ascii="PermianSerifTypeface" w:hAnsi="PermianSerifTypeface"/>
          <w:sz w:val="24"/>
          <w:szCs w:val="24"/>
        </w:rPr>
        <w:t xml:space="preserve">for each </w:t>
      </w:r>
      <w:r w:rsidR="000503AB" w:rsidRPr="00B41C42">
        <w:rPr>
          <w:rFonts w:ascii="PermianSerifTypeface" w:hAnsi="PermianSerifTypeface"/>
          <w:sz w:val="24"/>
          <w:szCs w:val="24"/>
        </w:rPr>
        <w:t>risk</w:t>
      </w:r>
      <w:r w:rsidR="00992FDA" w:rsidRPr="00B41C42">
        <w:rPr>
          <w:rFonts w:ascii="PermianSerifTypeface" w:hAnsi="PermianSerifTypeface"/>
          <w:sz w:val="24"/>
          <w:szCs w:val="24"/>
        </w:rPr>
        <w:t xml:space="preserve"> </w:t>
      </w:r>
      <w:proofErr w:type="gramStart"/>
      <w:r w:rsidR="00992FDA" w:rsidRPr="00B41C42">
        <w:rPr>
          <w:rFonts w:ascii="PermianSerifTypeface" w:hAnsi="PermianSerifTypeface"/>
          <w:sz w:val="24"/>
          <w:szCs w:val="24"/>
        </w:rPr>
        <w:t>identified</w:t>
      </w:r>
      <w:r w:rsidR="000503AB" w:rsidRPr="00B41C42">
        <w:rPr>
          <w:rFonts w:ascii="PermianSerifTypeface" w:hAnsi="PermianSerifTypeface"/>
          <w:sz w:val="24"/>
          <w:szCs w:val="24"/>
        </w:rPr>
        <w:t>;</w:t>
      </w:r>
      <w:proofErr w:type="gramEnd"/>
      <w:r w:rsidR="002D656B" w:rsidRPr="00B41C42">
        <w:rPr>
          <w:rFonts w:ascii="PermianSerifTypeface" w:hAnsi="PermianSerifTypeface"/>
          <w:sz w:val="24"/>
          <w:szCs w:val="24"/>
        </w:rPr>
        <w:t xml:space="preserve"> </w:t>
      </w:r>
    </w:p>
    <w:p w14:paraId="4F4A8F9C" w14:textId="0CF4F5BC" w:rsidR="0011472A" w:rsidRPr="00B41C42" w:rsidRDefault="00010A44" w:rsidP="00FA1D24">
      <w:pPr>
        <w:pStyle w:val="ListParagraph"/>
        <w:numPr>
          <w:ilvl w:val="0"/>
          <w:numId w:val="10"/>
        </w:numPr>
        <w:spacing w:before="120" w:after="120" w:line="276" w:lineRule="auto"/>
        <w:ind w:left="567" w:hanging="283"/>
        <w:contextualSpacing w:val="0"/>
        <w:jc w:val="both"/>
        <w:rPr>
          <w:rFonts w:ascii="PermianSerifTypeface" w:hAnsi="PermianSerifTypeface"/>
          <w:sz w:val="24"/>
          <w:szCs w:val="24"/>
        </w:rPr>
      </w:pPr>
      <w:r w:rsidRPr="00B41C42">
        <w:rPr>
          <w:rFonts w:ascii="PermianSerifTypeface" w:hAnsi="PermianSerifTypeface"/>
          <w:sz w:val="24"/>
          <w:szCs w:val="24"/>
        </w:rPr>
        <w:t xml:space="preserve">the </w:t>
      </w:r>
      <w:r w:rsidR="0011472A" w:rsidRPr="00B41C42">
        <w:rPr>
          <w:rFonts w:ascii="PermianSerifTypeface" w:hAnsi="PermianSerifTypeface"/>
          <w:sz w:val="24"/>
          <w:szCs w:val="24"/>
        </w:rPr>
        <w:t>identifica</w:t>
      </w:r>
      <w:r w:rsidR="000503AB" w:rsidRPr="00B41C42">
        <w:rPr>
          <w:rFonts w:ascii="PermianSerifTypeface" w:hAnsi="PermianSerifTypeface"/>
          <w:sz w:val="24"/>
          <w:szCs w:val="24"/>
        </w:rPr>
        <w:t>tion</w:t>
      </w:r>
      <w:r w:rsidR="0011472A" w:rsidRPr="00B41C42">
        <w:rPr>
          <w:rFonts w:ascii="PermianSerifTypeface" w:hAnsi="PermianSerifTypeface"/>
          <w:sz w:val="24"/>
          <w:szCs w:val="24"/>
        </w:rPr>
        <w:t xml:space="preserve"> </w:t>
      </w:r>
      <w:r w:rsidR="000503AB" w:rsidRPr="00B41C42">
        <w:rPr>
          <w:rFonts w:ascii="PermianSerifTypeface" w:hAnsi="PermianSerifTypeface"/>
          <w:sz w:val="24"/>
          <w:szCs w:val="24"/>
        </w:rPr>
        <w:t xml:space="preserve">of </w:t>
      </w:r>
      <w:r w:rsidRPr="00B41C42">
        <w:rPr>
          <w:rFonts w:ascii="PermianSerifTypeface" w:hAnsi="PermianSerifTypeface"/>
          <w:sz w:val="24"/>
          <w:szCs w:val="24"/>
        </w:rPr>
        <w:t xml:space="preserve">the </w:t>
      </w:r>
      <w:r w:rsidR="00756C75" w:rsidRPr="00B41C42">
        <w:rPr>
          <w:rFonts w:ascii="PermianSerifTypeface" w:hAnsi="PermianSerifTypeface"/>
          <w:sz w:val="24"/>
          <w:szCs w:val="24"/>
        </w:rPr>
        <w:t>IT solution</w:t>
      </w:r>
      <w:r w:rsidRPr="00B41C42">
        <w:rPr>
          <w:rFonts w:ascii="PermianSerifTypeface" w:hAnsi="PermianSerifTypeface"/>
          <w:sz w:val="24"/>
          <w:szCs w:val="24"/>
        </w:rPr>
        <w:t>’s</w:t>
      </w:r>
      <w:r w:rsidR="000503AB" w:rsidRPr="00B41C42">
        <w:rPr>
          <w:rFonts w:ascii="PermianSerifTypeface" w:hAnsi="PermianSerifTypeface"/>
          <w:sz w:val="24"/>
          <w:szCs w:val="24"/>
        </w:rPr>
        <w:t xml:space="preserve"> capability to </w:t>
      </w:r>
      <w:r w:rsidRPr="00B41C42">
        <w:rPr>
          <w:rFonts w:ascii="PermianSerifTypeface" w:hAnsi="PermianSerifTypeface"/>
          <w:sz w:val="24"/>
          <w:szCs w:val="24"/>
        </w:rPr>
        <w:t>mitigate</w:t>
      </w:r>
      <w:r w:rsidR="000503AB" w:rsidRPr="00B41C42">
        <w:rPr>
          <w:rFonts w:ascii="PermianSerifTypeface" w:hAnsi="PermianSerifTypeface"/>
          <w:sz w:val="24"/>
          <w:szCs w:val="24"/>
        </w:rPr>
        <w:t xml:space="preserve"> the risk of using virtual</w:t>
      </w:r>
      <w:r w:rsidR="00503042" w:rsidRPr="00B41C42">
        <w:rPr>
          <w:rFonts w:ascii="PermianSerifTypeface" w:hAnsi="PermianSerifTypeface"/>
          <w:sz w:val="24"/>
          <w:szCs w:val="24"/>
        </w:rPr>
        <w:t xml:space="preserve"> private</w:t>
      </w:r>
      <w:r w:rsidR="000503AB" w:rsidRPr="00B41C42">
        <w:rPr>
          <w:rFonts w:ascii="PermianSerifTypeface" w:hAnsi="PermianSerifTypeface"/>
          <w:sz w:val="24"/>
          <w:szCs w:val="24"/>
        </w:rPr>
        <w:t xml:space="preserve"> networks</w:t>
      </w:r>
      <w:r w:rsidR="0011472A" w:rsidRPr="00B41C42">
        <w:rPr>
          <w:rFonts w:ascii="PermianSerifTypeface" w:hAnsi="PermianSerifTypeface"/>
          <w:sz w:val="24"/>
          <w:szCs w:val="24"/>
        </w:rPr>
        <w:t xml:space="preserve"> </w:t>
      </w:r>
      <w:r w:rsidR="00184E53" w:rsidRPr="00B41C42">
        <w:rPr>
          <w:rFonts w:ascii="PermianSerifTypeface" w:hAnsi="PermianSerifTypeface"/>
          <w:sz w:val="24"/>
          <w:szCs w:val="24"/>
        </w:rPr>
        <w:t>(VPN</w:t>
      </w:r>
      <w:r w:rsidR="00503042" w:rsidRPr="00B41C42">
        <w:rPr>
          <w:rFonts w:ascii="PermianSerifTypeface" w:hAnsi="PermianSerifTypeface"/>
          <w:sz w:val="24"/>
          <w:szCs w:val="24"/>
        </w:rPr>
        <w:t>s</w:t>
      </w:r>
      <w:r w:rsidR="00184E53" w:rsidRPr="00B41C42">
        <w:rPr>
          <w:rFonts w:ascii="PermianSerifTypeface" w:hAnsi="PermianSerifTypeface"/>
          <w:sz w:val="24"/>
          <w:szCs w:val="24"/>
        </w:rPr>
        <w:t xml:space="preserve">) </w:t>
      </w:r>
      <w:r w:rsidR="00503042" w:rsidRPr="00B41C42">
        <w:rPr>
          <w:rFonts w:ascii="PermianSerifTypeface" w:hAnsi="PermianSerifTypeface"/>
          <w:sz w:val="24"/>
          <w:szCs w:val="24"/>
        </w:rPr>
        <w:t>or</w:t>
      </w:r>
      <w:r w:rsidR="00184E53" w:rsidRPr="00B41C42">
        <w:rPr>
          <w:rFonts w:ascii="PermianSerifTypeface" w:hAnsi="PermianSerifTypeface"/>
          <w:sz w:val="24"/>
          <w:szCs w:val="24"/>
        </w:rPr>
        <w:t xml:space="preserve"> </w:t>
      </w:r>
      <w:r w:rsidR="0011472A" w:rsidRPr="00B41C42">
        <w:rPr>
          <w:rFonts w:ascii="PermianSerifTypeface" w:hAnsi="PermianSerifTypeface"/>
          <w:sz w:val="24"/>
          <w:szCs w:val="24"/>
        </w:rPr>
        <w:t>proxy</w:t>
      </w:r>
      <w:r w:rsidRPr="00B41C42">
        <w:rPr>
          <w:rFonts w:ascii="PermianSerifTypeface" w:hAnsi="PermianSerifTypeface"/>
          <w:sz w:val="24"/>
          <w:szCs w:val="24"/>
        </w:rPr>
        <w:t xml:space="preserve"> services</w:t>
      </w:r>
      <w:r w:rsidR="0011472A" w:rsidRPr="00B41C42">
        <w:rPr>
          <w:rFonts w:ascii="PermianSerifTypeface" w:hAnsi="PermianSerifTypeface"/>
          <w:sz w:val="24"/>
          <w:szCs w:val="24"/>
        </w:rPr>
        <w:t xml:space="preserve"> </w:t>
      </w:r>
      <w:r w:rsidRPr="00B41C42">
        <w:rPr>
          <w:rFonts w:ascii="PermianSerifTypeface" w:hAnsi="PermianSerifTypeface"/>
          <w:sz w:val="24"/>
          <w:szCs w:val="24"/>
        </w:rPr>
        <w:t xml:space="preserve">aimed at concealing </w:t>
      </w:r>
      <w:r w:rsidR="00503042" w:rsidRPr="00B41C42">
        <w:rPr>
          <w:rFonts w:ascii="PermianSerifTypeface" w:hAnsi="PermianSerifTypeface"/>
          <w:sz w:val="24"/>
          <w:szCs w:val="24"/>
        </w:rPr>
        <w:t xml:space="preserve">location or </w:t>
      </w:r>
      <w:r w:rsidR="00F30BE7" w:rsidRPr="00B41C42">
        <w:rPr>
          <w:rFonts w:ascii="PermianSerifTypeface" w:hAnsi="PermianSerifTypeface"/>
          <w:sz w:val="24"/>
          <w:szCs w:val="24"/>
        </w:rPr>
        <w:t>preventing</w:t>
      </w:r>
      <w:r w:rsidRPr="00B41C42">
        <w:rPr>
          <w:rFonts w:ascii="PermianSerifTypeface" w:hAnsi="PermianSerifTypeface"/>
          <w:sz w:val="24"/>
          <w:szCs w:val="24"/>
        </w:rPr>
        <w:t xml:space="preserve"> the application of</w:t>
      </w:r>
      <w:r w:rsidR="00503042" w:rsidRPr="00B41C42">
        <w:rPr>
          <w:rFonts w:ascii="PermianSerifTypeface" w:hAnsi="PermianSerifTypeface"/>
          <w:sz w:val="24"/>
          <w:szCs w:val="24"/>
        </w:rPr>
        <w:t xml:space="preserve"> monitoring </w:t>
      </w:r>
      <w:proofErr w:type="gramStart"/>
      <w:r w:rsidR="00503042" w:rsidRPr="00B41C42">
        <w:rPr>
          <w:rFonts w:ascii="PermianSerifTypeface" w:hAnsi="PermianSerifTypeface"/>
          <w:sz w:val="24"/>
          <w:szCs w:val="24"/>
        </w:rPr>
        <w:t>requirements</w:t>
      </w:r>
      <w:r w:rsidR="0011472A" w:rsidRPr="00B41C42">
        <w:rPr>
          <w:rFonts w:ascii="PermianSerifTypeface" w:hAnsi="PermianSerifTypeface"/>
          <w:sz w:val="24"/>
          <w:szCs w:val="24"/>
        </w:rPr>
        <w:t>;</w:t>
      </w:r>
      <w:proofErr w:type="gramEnd"/>
    </w:p>
    <w:p w14:paraId="7DC35823" w14:textId="3EB73F66" w:rsidR="007F275F" w:rsidRPr="00B41C42" w:rsidRDefault="00565FA5" w:rsidP="00FA1D24">
      <w:pPr>
        <w:pStyle w:val="ListParagraph"/>
        <w:numPr>
          <w:ilvl w:val="0"/>
          <w:numId w:val="10"/>
        </w:numPr>
        <w:spacing w:before="120" w:after="120" w:line="276" w:lineRule="auto"/>
        <w:ind w:left="567" w:hanging="283"/>
        <w:contextualSpacing w:val="0"/>
        <w:jc w:val="both"/>
        <w:rPr>
          <w:rFonts w:ascii="PermianSerifTypeface" w:hAnsi="PermianSerifTypeface"/>
          <w:sz w:val="24"/>
          <w:szCs w:val="24"/>
        </w:rPr>
      </w:pPr>
      <w:r w:rsidRPr="00B41C42">
        <w:rPr>
          <w:rFonts w:ascii="PermianSerifTypeface" w:hAnsi="PermianSerifTypeface"/>
          <w:sz w:val="24"/>
          <w:szCs w:val="24"/>
        </w:rPr>
        <w:t>an</w:t>
      </w:r>
      <w:r w:rsidR="00052876" w:rsidRPr="00B41C42">
        <w:rPr>
          <w:rFonts w:ascii="PermianSerifTypeface" w:hAnsi="PermianSerifTypeface"/>
          <w:sz w:val="24"/>
          <w:szCs w:val="24"/>
        </w:rPr>
        <w:t xml:space="preserve"> </w:t>
      </w:r>
      <w:proofErr w:type="gramStart"/>
      <w:r w:rsidR="00052876" w:rsidRPr="00B41C42">
        <w:rPr>
          <w:rFonts w:ascii="PermianSerifTypeface" w:hAnsi="PermianSerifTypeface"/>
          <w:sz w:val="24"/>
          <w:szCs w:val="24"/>
        </w:rPr>
        <w:t xml:space="preserve">assessment </w:t>
      </w:r>
      <w:r w:rsidR="00127DE3" w:rsidRPr="00B41C42">
        <w:rPr>
          <w:rFonts w:ascii="PermianSerifTypeface" w:hAnsi="PermianSerifTypeface"/>
          <w:sz w:val="24"/>
          <w:szCs w:val="24"/>
        </w:rPr>
        <w:t xml:space="preserve"> of</w:t>
      </w:r>
      <w:proofErr w:type="gramEnd"/>
      <w:r w:rsidR="00127DE3" w:rsidRPr="00B41C42">
        <w:rPr>
          <w:rFonts w:ascii="PermianSerifTypeface" w:hAnsi="PermianSerifTypeface"/>
          <w:sz w:val="24"/>
          <w:szCs w:val="24"/>
        </w:rPr>
        <w:t xml:space="preserve">  the</w:t>
      </w:r>
      <w:r w:rsidRPr="00B41C42">
        <w:rPr>
          <w:rFonts w:ascii="PermianSerifTypeface" w:hAnsi="PermianSerifTypeface"/>
          <w:sz w:val="24"/>
          <w:szCs w:val="24"/>
        </w:rPr>
        <w:t xml:space="preserve"> compliance of the</w:t>
      </w:r>
      <w:r w:rsidR="00127DE3" w:rsidRPr="00B41C42">
        <w:rPr>
          <w:rFonts w:ascii="PermianSerifTypeface" w:hAnsi="PermianSerifTypeface"/>
          <w:sz w:val="24"/>
          <w:szCs w:val="24"/>
        </w:rPr>
        <w:t xml:space="preserve"> </w:t>
      </w:r>
      <w:r w:rsidR="00756C75" w:rsidRPr="00B41C42">
        <w:rPr>
          <w:rFonts w:ascii="PermianSerifTypeface" w:hAnsi="PermianSerifTypeface"/>
          <w:sz w:val="24"/>
          <w:szCs w:val="24"/>
        </w:rPr>
        <w:t>IT solution</w:t>
      </w:r>
      <w:r w:rsidR="00052876" w:rsidRPr="00B41C42">
        <w:rPr>
          <w:rFonts w:ascii="PermianSerifTypeface" w:hAnsi="PermianSerifTypeface"/>
          <w:sz w:val="24"/>
          <w:szCs w:val="24"/>
        </w:rPr>
        <w:t xml:space="preserve"> </w:t>
      </w:r>
      <w:r w:rsidR="00127DE3" w:rsidRPr="00B41C42">
        <w:rPr>
          <w:rFonts w:ascii="PermianSerifTypeface" w:hAnsi="PermianSerifTypeface"/>
          <w:sz w:val="24"/>
          <w:szCs w:val="24"/>
        </w:rPr>
        <w:t>with the requirements for c</w:t>
      </w:r>
      <w:r w:rsidRPr="00B41C42">
        <w:rPr>
          <w:rFonts w:ascii="PermianSerifTypeface" w:hAnsi="PermianSerifTypeface"/>
          <w:sz w:val="24"/>
          <w:szCs w:val="24"/>
        </w:rPr>
        <w:t>onducting the</w:t>
      </w:r>
      <w:r w:rsidR="00127DE3" w:rsidRPr="00B41C42">
        <w:rPr>
          <w:rFonts w:ascii="PermianSerifTypeface" w:hAnsi="PermianSerifTypeface"/>
          <w:sz w:val="24"/>
          <w:szCs w:val="24"/>
        </w:rPr>
        <w:t xml:space="preserve"> remote</w:t>
      </w:r>
      <w:r w:rsidR="00506E4B" w:rsidRPr="00B41C42">
        <w:rPr>
          <w:rFonts w:ascii="PermianSerifTypeface" w:hAnsi="PermianSerifTypeface"/>
          <w:sz w:val="24"/>
          <w:szCs w:val="24"/>
        </w:rPr>
        <w:t xml:space="preserve"> customer</w:t>
      </w:r>
      <w:r w:rsidR="00127DE3" w:rsidRPr="00B41C42">
        <w:rPr>
          <w:rFonts w:ascii="PermianSerifTypeface" w:hAnsi="PermianSerifTypeface"/>
          <w:sz w:val="24"/>
          <w:szCs w:val="24"/>
        </w:rPr>
        <w:t xml:space="preserve"> identification</w:t>
      </w:r>
      <w:r w:rsidRPr="00B41C42">
        <w:rPr>
          <w:rFonts w:ascii="PermianSerifTypeface" w:hAnsi="PermianSerifTypeface"/>
          <w:sz w:val="24"/>
          <w:szCs w:val="24"/>
        </w:rPr>
        <w:t xml:space="preserve"> procedure </w:t>
      </w:r>
      <w:r w:rsidR="00127DE3" w:rsidRPr="00B41C42">
        <w:rPr>
          <w:rFonts w:ascii="PermianSerifTypeface" w:hAnsi="PermianSerifTypeface"/>
          <w:sz w:val="24"/>
          <w:szCs w:val="24"/>
        </w:rPr>
        <w:t xml:space="preserve">using electronic </w:t>
      </w:r>
      <w:proofErr w:type="gramStart"/>
      <w:r w:rsidR="00127DE3" w:rsidRPr="00B41C42">
        <w:rPr>
          <w:rFonts w:ascii="PermianSerifTypeface" w:hAnsi="PermianSerifTypeface"/>
          <w:sz w:val="24"/>
          <w:szCs w:val="24"/>
        </w:rPr>
        <w:t xml:space="preserve">means </w:t>
      </w:r>
      <w:r w:rsidRPr="00B41C42">
        <w:rPr>
          <w:rFonts w:ascii="PermianSerifTypeface" w:hAnsi="PermianSerifTypeface"/>
          <w:sz w:val="24"/>
          <w:szCs w:val="24"/>
        </w:rPr>
        <w:t>as</w:t>
      </w:r>
      <w:proofErr w:type="gramEnd"/>
      <w:r w:rsidRPr="00B41C42">
        <w:rPr>
          <w:rFonts w:ascii="PermianSerifTypeface" w:hAnsi="PermianSerifTypeface"/>
          <w:sz w:val="24"/>
          <w:szCs w:val="24"/>
        </w:rPr>
        <w:t xml:space="preserve"> </w:t>
      </w:r>
      <w:r w:rsidR="00127DE3" w:rsidRPr="00B41C42">
        <w:rPr>
          <w:rFonts w:ascii="PermianSerifTypeface" w:hAnsi="PermianSerifTypeface"/>
          <w:sz w:val="24"/>
          <w:szCs w:val="24"/>
        </w:rPr>
        <w:t>established for the qualified trust service provider</w:t>
      </w:r>
      <w:r w:rsidRPr="00B41C42">
        <w:rPr>
          <w:rFonts w:ascii="PermianSerifTypeface" w:hAnsi="PermianSerifTypeface"/>
          <w:sz w:val="24"/>
          <w:szCs w:val="24"/>
        </w:rPr>
        <w:t>s</w:t>
      </w:r>
      <w:r w:rsidR="00127DE3" w:rsidRPr="00B41C42">
        <w:rPr>
          <w:rFonts w:ascii="PermianSerifTypeface" w:hAnsi="PermianSerifTypeface"/>
          <w:sz w:val="24"/>
          <w:szCs w:val="24"/>
        </w:rPr>
        <w:t xml:space="preserve">, under the provisions of Law no. 124/2022 and </w:t>
      </w:r>
      <w:r w:rsidRPr="00B41C42">
        <w:rPr>
          <w:rFonts w:ascii="PermianSerifTypeface" w:hAnsi="PermianSerifTypeface"/>
          <w:sz w:val="24"/>
          <w:szCs w:val="24"/>
        </w:rPr>
        <w:t xml:space="preserve">its </w:t>
      </w:r>
      <w:r w:rsidR="00127DE3" w:rsidRPr="00B41C42">
        <w:rPr>
          <w:rFonts w:ascii="PermianSerifTypeface" w:hAnsi="PermianSerifTypeface"/>
          <w:sz w:val="24"/>
          <w:szCs w:val="24"/>
        </w:rPr>
        <w:t xml:space="preserve">subordinate normative </w:t>
      </w:r>
      <w:proofErr w:type="gramStart"/>
      <w:r w:rsidR="00127DE3" w:rsidRPr="00B41C42">
        <w:rPr>
          <w:rFonts w:ascii="PermianSerifTypeface" w:hAnsi="PermianSerifTypeface"/>
          <w:sz w:val="24"/>
          <w:szCs w:val="24"/>
        </w:rPr>
        <w:t>acts;</w:t>
      </w:r>
      <w:proofErr w:type="gramEnd"/>
    </w:p>
    <w:p w14:paraId="64928013" w14:textId="657B74A3" w:rsidR="00645305" w:rsidRPr="00B41C42" w:rsidRDefault="00506E4B" w:rsidP="00FA1D24">
      <w:pPr>
        <w:pStyle w:val="ListParagraph"/>
        <w:numPr>
          <w:ilvl w:val="0"/>
          <w:numId w:val="10"/>
        </w:numPr>
        <w:spacing w:before="120" w:after="120" w:line="276" w:lineRule="auto"/>
        <w:ind w:left="567" w:hanging="283"/>
        <w:contextualSpacing w:val="0"/>
        <w:jc w:val="both"/>
        <w:rPr>
          <w:rFonts w:ascii="PermianSerifTypeface" w:hAnsi="PermianSerifTypeface"/>
          <w:sz w:val="24"/>
          <w:szCs w:val="24"/>
        </w:rPr>
      </w:pPr>
      <w:r w:rsidRPr="00B41C42">
        <w:rPr>
          <w:rFonts w:ascii="PermianSerifTypeface" w:hAnsi="PermianSerifTypeface"/>
          <w:sz w:val="24"/>
          <w:szCs w:val="24"/>
        </w:rPr>
        <w:t xml:space="preserve">an </w:t>
      </w:r>
      <w:r w:rsidR="00052876" w:rsidRPr="00B41C42">
        <w:rPr>
          <w:rFonts w:ascii="PermianSerifTypeface" w:hAnsi="PermianSerifTypeface"/>
          <w:sz w:val="24"/>
          <w:szCs w:val="24"/>
        </w:rPr>
        <w:t>assessment</w:t>
      </w:r>
      <w:r w:rsidR="00645305" w:rsidRPr="00B41C42">
        <w:rPr>
          <w:rFonts w:ascii="PermianSerifTypeface" w:hAnsi="PermianSerifTypeface"/>
          <w:sz w:val="24"/>
          <w:szCs w:val="24"/>
        </w:rPr>
        <w:t xml:space="preserve"> </w:t>
      </w:r>
      <w:r w:rsidR="009B037A" w:rsidRPr="00B41C42">
        <w:rPr>
          <w:rFonts w:ascii="PermianSerifTypeface" w:hAnsi="PermianSerifTypeface"/>
          <w:sz w:val="24"/>
          <w:szCs w:val="24"/>
        </w:rPr>
        <w:t>of the</w:t>
      </w:r>
      <w:r w:rsidRPr="00B41C42">
        <w:rPr>
          <w:rFonts w:ascii="PermianSerifTypeface" w:hAnsi="PermianSerifTypeface"/>
          <w:sz w:val="24"/>
          <w:szCs w:val="24"/>
        </w:rPr>
        <w:t xml:space="preserve"> compliance of the</w:t>
      </w:r>
      <w:r w:rsidR="009B037A" w:rsidRPr="00B41C42">
        <w:rPr>
          <w:rFonts w:ascii="PermianSerifTypeface" w:hAnsi="PermianSerifTypeface"/>
          <w:sz w:val="24"/>
          <w:szCs w:val="24"/>
        </w:rPr>
        <w:t xml:space="preserve"> </w:t>
      </w:r>
      <w:r w:rsidR="00756C75" w:rsidRPr="00B41C42">
        <w:rPr>
          <w:rFonts w:ascii="PermianSerifTypeface" w:hAnsi="PermianSerifTypeface"/>
          <w:sz w:val="24"/>
          <w:szCs w:val="24"/>
        </w:rPr>
        <w:t>IT solution</w:t>
      </w:r>
      <w:r w:rsidR="009B037A" w:rsidRPr="00B41C42">
        <w:rPr>
          <w:rFonts w:ascii="PermianSerifTypeface" w:hAnsi="PermianSerifTypeface"/>
          <w:sz w:val="24"/>
          <w:szCs w:val="24"/>
        </w:rPr>
        <w:t xml:space="preserve"> with the </w:t>
      </w:r>
      <w:proofErr w:type="gramStart"/>
      <w:r w:rsidR="009B037A" w:rsidRPr="00B41C42">
        <w:rPr>
          <w:rFonts w:ascii="PermianSerifTypeface" w:hAnsi="PermianSerifTypeface"/>
          <w:sz w:val="24"/>
          <w:szCs w:val="24"/>
        </w:rPr>
        <w:t>requirements  of</w:t>
      </w:r>
      <w:proofErr w:type="gramEnd"/>
      <w:r w:rsidR="009B037A" w:rsidRPr="00B41C42">
        <w:rPr>
          <w:rFonts w:ascii="PermianSerifTypeface" w:hAnsi="PermianSerifTypeface"/>
          <w:sz w:val="24"/>
          <w:szCs w:val="24"/>
        </w:rPr>
        <w:t xml:space="preserve"> </w:t>
      </w:r>
      <w:r w:rsidRPr="00B41C42">
        <w:rPr>
          <w:rFonts w:ascii="PermianSerifTypeface" w:hAnsi="PermianSerifTypeface"/>
          <w:sz w:val="24"/>
          <w:szCs w:val="24"/>
        </w:rPr>
        <w:t xml:space="preserve">conducting </w:t>
      </w:r>
      <w:r w:rsidR="009B037A" w:rsidRPr="00B41C42">
        <w:rPr>
          <w:rFonts w:ascii="PermianSerifTypeface" w:hAnsi="PermianSerifTypeface"/>
          <w:sz w:val="24"/>
          <w:szCs w:val="24"/>
        </w:rPr>
        <w:t xml:space="preserve">remote </w:t>
      </w:r>
      <w:r w:rsidR="009E534C" w:rsidRPr="00B41C42">
        <w:rPr>
          <w:rFonts w:ascii="PermianSerifTypeface" w:hAnsi="PermianSerifTypeface"/>
          <w:sz w:val="24"/>
          <w:szCs w:val="24"/>
        </w:rPr>
        <w:t xml:space="preserve">customer </w:t>
      </w:r>
      <w:r w:rsidRPr="00B41C42">
        <w:rPr>
          <w:rFonts w:ascii="PermianSerifTypeface" w:hAnsi="PermianSerifTypeface"/>
          <w:sz w:val="24"/>
          <w:szCs w:val="24"/>
        </w:rPr>
        <w:t xml:space="preserve">identification and verification </w:t>
      </w:r>
      <w:r w:rsidR="009E534C" w:rsidRPr="00B41C42">
        <w:rPr>
          <w:rFonts w:ascii="PermianSerifTypeface" w:hAnsi="PermianSerifTypeface"/>
          <w:sz w:val="24"/>
          <w:szCs w:val="24"/>
        </w:rPr>
        <w:t>procedure</w:t>
      </w:r>
      <w:r w:rsidRPr="00B41C42">
        <w:rPr>
          <w:rFonts w:ascii="PermianSerifTypeface" w:hAnsi="PermianSerifTypeface"/>
          <w:sz w:val="24"/>
          <w:szCs w:val="24"/>
        </w:rPr>
        <w:t xml:space="preserve"> </w:t>
      </w:r>
      <w:r w:rsidR="009B037A" w:rsidRPr="00B41C42">
        <w:rPr>
          <w:rFonts w:ascii="PermianSerifTypeface" w:hAnsi="PermianSerifTypeface"/>
          <w:sz w:val="24"/>
          <w:szCs w:val="24"/>
        </w:rPr>
        <w:t xml:space="preserve">using electronic means </w:t>
      </w:r>
      <w:r w:rsidRPr="00B41C42">
        <w:rPr>
          <w:rFonts w:ascii="PermianSerifTypeface" w:hAnsi="PermianSerifTypeface"/>
          <w:sz w:val="24"/>
          <w:szCs w:val="24"/>
        </w:rPr>
        <w:t>as laid down</w:t>
      </w:r>
      <w:r w:rsidR="009B037A" w:rsidRPr="00B41C42">
        <w:rPr>
          <w:rFonts w:ascii="PermianSerifTypeface" w:hAnsi="PermianSerifTypeface"/>
          <w:sz w:val="24"/>
          <w:szCs w:val="24"/>
        </w:rPr>
        <w:t xml:space="preserve"> in international technical </w:t>
      </w:r>
      <w:r w:rsidR="001A1CAF" w:rsidRPr="00B41C42">
        <w:rPr>
          <w:rFonts w:ascii="PermianSerifTypeface" w:hAnsi="PermianSerifTypeface"/>
          <w:sz w:val="24"/>
          <w:szCs w:val="24"/>
        </w:rPr>
        <w:t>standards</w:t>
      </w:r>
      <w:r w:rsidR="009B037A" w:rsidRPr="00B41C42">
        <w:rPr>
          <w:rFonts w:ascii="PermianSerifTypeface" w:hAnsi="PermianSerifTypeface"/>
          <w:sz w:val="24"/>
          <w:szCs w:val="24"/>
        </w:rPr>
        <w:t xml:space="preserve"> </w:t>
      </w:r>
      <w:r w:rsidR="009B037A" w:rsidRPr="00B41C42">
        <w:rPr>
          <w:rStyle w:val="FootnoteReference"/>
          <w:rFonts w:ascii="PermianSerifTypeface" w:hAnsi="PermianSerifTypeface"/>
          <w:sz w:val="24"/>
          <w:szCs w:val="24"/>
        </w:rPr>
        <w:footnoteReference w:id="2"/>
      </w:r>
      <w:r w:rsidR="009B037A" w:rsidRPr="00B41C42">
        <w:rPr>
          <w:rFonts w:ascii="PermianSerifTypeface" w:hAnsi="PermianSerifTypeface"/>
          <w:sz w:val="24"/>
          <w:szCs w:val="24"/>
        </w:rPr>
        <w:t>;</w:t>
      </w:r>
      <w:r w:rsidR="00645305" w:rsidRPr="00B41C42">
        <w:rPr>
          <w:rFonts w:ascii="PermianSerifTypeface" w:hAnsi="PermianSerifTypeface"/>
          <w:sz w:val="24"/>
          <w:szCs w:val="24"/>
        </w:rPr>
        <w:t xml:space="preserve"> </w:t>
      </w:r>
    </w:p>
    <w:p w14:paraId="11508504" w14:textId="316FB5CB" w:rsidR="002D656B" w:rsidRPr="00B41C42" w:rsidRDefault="001A1CAF" w:rsidP="00FA1D24">
      <w:pPr>
        <w:pStyle w:val="ListParagraph"/>
        <w:numPr>
          <w:ilvl w:val="0"/>
          <w:numId w:val="10"/>
        </w:numPr>
        <w:spacing w:before="120" w:after="120" w:line="276" w:lineRule="auto"/>
        <w:ind w:left="567" w:hanging="283"/>
        <w:contextualSpacing w:val="0"/>
        <w:jc w:val="both"/>
        <w:rPr>
          <w:rFonts w:ascii="PermianSerifTypeface" w:hAnsi="PermianSerifTypeface"/>
          <w:sz w:val="24"/>
          <w:szCs w:val="24"/>
        </w:rPr>
      </w:pPr>
      <w:r w:rsidRPr="00B41C42">
        <w:rPr>
          <w:rFonts w:ascii="PermianSerifTypeface" w:hAnsi="PermianSerifTypeface"/>
          <w:sz w:val="24"/>
          <w:szCs w:val="24"/>
        </w:rPr>
        <w:t xml:space="preserve">tests to </w:t>
      </w:r>
      <w:r w:rsidR="009E534C" w:rsidRPr="00B41C42">
        <w:rPr>
          <w:rFonts w:ascii="PermianSerifTypeface" w:hAnsi="PermianSerifTypeface"/>
          <w:sz w:val="24"/>
          <w:szCs w:val="24"/>
        </w:rPr>
        <w:t>assess</w:t>
      </w:r>
      <w:r w:rsidRPr="00B41C42">
        <w:rPr>
          <w:rFonts w:ascii="PermianSerifTypeface" w:hAnsi="PermianSerifTypeface"/>
          <w:sz w:val="24"/>
          <w:szCs w:val="24"/>
        </w:rPr>
        <w:t xml:space="preserve"> </w:t>
      </w:r>
      <w:r w:rsidR="009E534C" w:rsidRPr="00B41C42">
        <w:rPr>
          <w:rFonts w:ascii="PermianSerifTypeface" w:hAnsi="PermianSerifTypeface"/>
          <w:sz w:val="24"/>
          <w:szCs w:val="24"/>
        </w:rPr>
        <w:t>fraud</w:t>
      </w:r>
      <w:r w:rsidR="00E033EF" w:rsidRPr="00B41C42">
        <w:rPr>
          <w:rFonts w:ascii="PermianSerifTypeface" w:hAnsi="PermianSerifTypeface"/>
          <w:sz w:val="24"/>
          <w:szCs w:val="24"/>
        </w:rPr>
        <w:t xml:space="preserve">-related </w:t>
      </w:r>
      <w:r w:rsidRPr="00B41C42">
        <w:rPr>
          <w:rFonts w:ascii="PermianSerifTypeface" w:hAnsi="PermianSerifTypeface"/>
          <w:sz w:val="24"/>
          <w:szCs w:val="24"/>
        </w:rPr>
        <w:t xml:space="preserve">risks, including </w:t>
      </w:r>
      <w:r w:rsidR="00E033EF" w:rsidRPr="00B41C42">
        <w:rPr>
          <w:rFonts w:ascii="PermianSerifTypeface" w:hAnsi="PermianSerifTypeface"/>
          <w:sz w:val="24"/>
          <w:szCs w:val="24"/>
        </w:rPr>
        <w:t xml:space="preserve">risks of </w:t>
      </w:r>
      <w:proofErr w:type="gramStart"/>
      <w:r w:rsidRPr="00B41C42">
        <w:rPr>
          <w:rFonts w:ascii="PermianSerifTypeface" w:hAnsi="PermianSerifTypeface"/>
          <w:sz w:val="24"/>
          <w:szCs w:val="24"/>
        </w:rPr>
        <w:t xml:space="preserve">the </w:t>
      </w:r>
      <w:r w:rsidR="009E534C" w:rsidRPr="00B41C42">
        <w:rPr>
          <w:rFonts w:ascii="PermianSerifTypeface" w:hAnsi="PermianSerifTypeface"/>
          <w:sz w:val="24"/>
          <w:szCs w:val="24"/>
        </w:rPr>
        <w:t>identity</w:t>
      </w:r>
      <w:proofErr w:type="gramEnd"/>
      <w:r w:rsidR="009E534C" w:rsidRPr="00B41C42">
        <w:rPr>
          <w:rFonts w:ascii="PermianSerifTypeface" w:hAnsi="PermianSerifTypeface"/>
          <w:sz w:val="24"/>
          <w:szCs w:val="24"/>
        </w:rPr>
        <w:t xml:space="preserve"> theft or </w:t>
      </w:r>
      <w:proofErr w:type="gramStart"/>
      <w:r w:rsidR="009E534C" w:rsidRPr="00B41C42">
        <w:rPr>
          <w:rFonts w:ascii="PermianSerifTypeface" w:hAnsi="PermianSerifTypeface"/>
          <w:sz w:val="24"/>
          <w:szCs w:val="24"/>
        </w:rPr>
        <w:t>impersonation</w:t>
      </w:r>
      <w:r w:rsidR="00E033EF" w:rsidRPr="00B41C42">
        <w:rPr>
          <w:rFonts w:ascii="PermianSerifTypeface" w:hAnsi="PermianSerifTypeface"/>
          <w:sz w:val="24"/>
          <w:szCs w:val="24"/>
        </w:rPr>
        <w:t>;</w:t>
      </w:r>
      <w:proofErr w:type="gramEnd"/>
    </w:p>
    <w:p w14:paraId="46B46D03" w14:textId="36F46242" w:rsidR="00921215" w:rsidRPr="00B41C42" w:rsidRDefault="001A1CAF" w:rsidP="00FA1D24">
      <w:pPr>
        <w:pStyle w:val="ListParagraph"/>
        <w:numPr>
          <w:ilvl w:val="0"/>
          <w:numId w:val="10"/>
        </w:numPr>
        <w:spacing w:before="120" w:after="120" w:line="276" w:lineRule="auto"/>
        <w:ind w:left="567" w:hanging="283"/>
        <w:contextualSpacing w:val="0"/>
        <w:jc w:val="both"/>
        <w:rPr>
          <w:rFonts w:ascii="PermianSerifTypeface" w:hAnsi="PermianSerifTypeface"/>
          <w:sz w:val="24"/>
          <w:szCs w:val="24"/>
        </w:rPr>
      </w:pPr>
      <w:r w:rsidRPr="00B41C42">
        <w:rPr>
          <w:rFonts w:ascii="PermianSerifTypeface" w:hAnsi="PermianSerifTypeface"/>
          <w:sz w:val="24"/>
          <w:szCs w:val="24"/>
        </w:rPr>
        <w:t>a</w:t>
      </w:r>
      <w:r w:rsidR="00427659" w:rsidRPr="00B41C42">
        <w:rPr>
          <w:rFonts w:ascii="PermianSerifTypeface" w:hAnsi="PermianSerifTypeface"/>
          <w:sz w:val="24"/>
          <w:szCs w:val="24"/>
        </w:rPr>
        <w:t>n ICT and information security</w:t>
      </w:r>
      <w:r w:rsidRPr="00B41C42">
        <w:rPr>
          <w:rFonts w:ascii="PermianSerifTypeface" w:hAnsi="PermianSerifTypeface"/>
          <w:sz w:val="24"/>
          <w:szCs w:val="24"/>
        </w:rPr>
        <w:t xml:space="preserve"> risk </w:t>
      </w:r>
      <w:proofErr w:type="gramStart"/>
      <w:r w:rsidRPr="00B41C42">
        <w:rPr>
          <w:rFonts w:ascii="PermianSerifTypeface" w:hAnsi="PermianSerifTypeface"/>
          <w:sz w:val="24"/>
          <w:szCs w:val="24"/>
        </w:rPr>
        <w:t>assessment</w:t>
      </w:r>
      <w:r w:rsidR="00427659" w:rsidRPr="00B41C42">
        <w:rPr>
          <w:rFonts w:ascii="PermianSerifTypeface" w:hAnsi="PermianSerifTypeface"/>
          <w:sz w:val="24"/>
          <w:szCs w:val="24"/>
        </w:rPr>
        <w:t>;</w:t>
      </w:r>
      <w:proofErr w:type="gramEnd"/>
    </w:p>
    <w:p w14:paraId="590BA1E6" w14:textId="3DFCDB5D" w:rsidR="002D656B" w:rsidRPr="00B41C42" w:rsidRDefault="00C8147F" w:rsidP="00FA1D24">
      <w:pPr>
        <w:pStyle w:val="ListParagraph"/>
        <w:numPr>
          <w:ilvl w:val="0"/>
          <w:numId w:val="10"/>
        </w:numPr>
        <w:spacing w:before="120" w:after="120" w:line="276" w:lineRule="auto"/>
        <w:ind w:left="567" w:hanging="283"/>
        <w:contextualSpacing w:val="0"/>
        <w:jc w:val="both"/>
        <w:rPr>
          <w:rFonts w:ascii="PermianSerifTypeface" w:hAnsi="PermianSerifTypeface"/>
          <w:sz w:val="24"/>
          <w:szCs w:val="24"/>
        </w:rPr>
      </w:pPr>
      <w:proofErr w:type="gramStart"/>
      <w:r w:rsidRPr="00B41C42">
        <w:rPr>
          <w:rFonts w:ascii="PermianSerifTypeface" w:hAnsi="PermianSerifTypeface"/>
          <w:sz w:val="24"/>
          <w:szCs w:val="24"/>
        </w:rPr>
        <w:t>an</w:t>
      </w:r>
      <w:proofErr w:type="gramEnd"/>
      <w:r w:rsidR="002D656B" w:rsidRPr="00B41C42">
        <w:rPr>
          <w:rFonts w:ascii="PermianSerifTypeface" w:hAnsi="PermianSerifTypeface"/>
          <w:sz w:val="24"/>
          <w:szCs w:val="24"/>
        </w:rPr>
        <w:t xml:space="preserve"> end-to-end </w:t>
      </w:r>
      <w:r w:rsidRPr="00B41C42">
        <w:rPr>
          <w:rFonts w:ascii="PermianSerifTypeface" w:hAnsi="PermianSerifTypeface"/>
          <w:sz w:val="24"/>
          <w:szCs w:val="24"/>
        </w:rPr>
        <w:t>functio</w:t>
      </w:r>
      <w:r w:rsidR="00427659" w:rsidRPr="00B41C42">
        <w:rPr>
          <w:rFonts w:ascii="PermianSerifTypeface" w:hAnsi="PermianSerifTypeface"/>
          <w:sz w:val="24"/>
          <w:szCs w:val="24"/>
        </w:rPr>
        <w:t xml:space="preserve">nal testing </w:t>
      </w:r>
      <w:r w:rsidRPr="00B41C42">
        <w:rPr>
          <w:rFonts w:ascii="PermianSerifTypeface" w:hAnsi="PermianSerifTypeface"/>
          <w:sz w:val="24"/>
          <w:szCs w:val="24"/>
        </w:rPr>
        <w:t xml:space="preserve">of the </w:t>
      </w:r>
      <w:r w:rsidR="00756C75" w:rsidRPr="00B41C42">
        <w:rPr>
          <w:rFonts w:ascii="PermianSerifTypeface" w:hAnsi="PermianSerifTypeface"/>
          <w:sz w:val="24"/>
          <w:szCs w:val="24"/>
        </w:rPr>
        <w:t>IT solution</w:t>
      </w:r>
      <w:r w:rsidRPr="00B41C42">
        <w:rPr>
          <w:rFonts w:ascii="PermianSerifTypeface" w:hAnsi="PermianSerifTypeface"/>
          <w:sz w:val="24"/>
          <w:szCs w:val="24"/>
        </w:rPr>
        <w:t xml:space="preserve">, </w:t>
      </w:r>
      <w:r w:rsidR="00427659" w:rsidRPr="00B41C42">
        <w:rPr>
          <w:rFonts w:ascii="PermianSerifTypeface" w:hAnsi="PermianSerifTypeface"/>
          <w:sz w:val="24"/>
          <w:szCs w:val="24"/>
        </w:rPr>
        <w:t xml:space="preserve">covering the </w:t>
      </w:r>
      <w:r w:rsidR="000B5437" w:rsidRPr="00B41C42">
        <w:rPr>
          <w:rFonts w:ascii="PermianSerifTypeface" w:hAnsi="PermianSerifTypeface"/>
          <w:sz w:val="24"/>
          <w:szCs w:val="24"/>
        </w:rPr>
        <w:t>customer</w:t>
      </w:r>
      <w:r w:rsidR="00427659" w:rsidRPr="00B41C42">
        <w:rPr>
          <w:rFonts w:ascii="PermianSerifTypeface" w:hAnsi="PermianSerifTypeface"/>
          <w:sz w:val="24"/>
          <w:szCs w:val="24"/>
        </w:rPr>
        <w:t>s</w:t>
      </w:r>
      <w:r w:rsidRPr="00B41C42">
        <w:rPr>
          <w:rFonts w:ascii="PermianSerifTypeface" w:hAnsi="PermianSerifTypeface"/>
          <w:sz w:val="24"/>
          <w:szCs w:val="24"/>
        </w:rPr>
        <w:t>, products and services for which</w:t>
      </w:r>
      <w:r w:rsidR="00427659" w:rsidRPr="00B41C42">
        <w:rPr>
          <w:rFonts w:ascii="PermianSerifTypeface" w:hAnsi="PermianSerifTypeface"/>
          <w:sz w:val="24"/>
          <w:szCs w:val="24"/>
        </w:rPr>
        <w:t xml:space="preserve"> the solution </w:t>
      </w:r>
      <w:r w:rsidRPr="00B41C42">
        <w:rPr>
          <w:rFonts w:ascii="PermianSerifTypeface" w:hAnsi="PermianSerifTypeface"/>
          <w:sz w:val="24"/>
          <w:szCs w:val="24"/>
        </w:rPr>
        <w:t>is applicable</w:t>
      </w:r>
      <w:r w:rsidR="00C44F6F" w:rsidRPr="00B41C42">
        <w:rPr>
          <w:rFonts w:ascii="PermianSerifTypeface" w:hAnsi="PermianSerifTypeface"/>
          <w:sz w:val="24"/>
          <w:szCs w:val="24"/>
        </w:rPr>
        <w:t>.</w:t>
      </w:r>
    </w:p>
    <w:p w14:paraId="21453BD4" w14:textId="4134B6C1" w:rsidR="00E50324" w:rsidRPr="00B41C42" w:rsidRDefault="00F0435D" w:rsidP="009972B0">
      <w:pPr>
        <w:pStyle w:val="ListParagraph"/>
        <w:numPr>
          <w:ilvl w:val="0"/>
          <w:numId w:val="8"/>
        </w:numPr>
        <w:spacing w:before="120" w:after="120" w:line="276" w:lineRule="auto"/>
        <w:ind w:left="0" w:firstLine="283"/>
        <w:contextualSpacing w:val="0"/>
        <w:jc w:val="both"/>
        <w:rPr>
          <w:rFonts w:ascii="PermianSerifTypeface" w:hAnsi="PermianSerifTypeface" w:cs="Arial"/>
          <w:sz w:val="24"/>
          <w:szCs w:val="24"/>
        </w:rPr>
      </w:pPr>
      <w:r w:rsidRPr="00B41C42">
        <w:rPr>
          <w:rFonts w:ascii="PermianSerifTypeface" w:hAnsi="PermianSerifTypeface" w:cs="Arial"/>
          <w:sz w:val="24"/>
          <w:szCs w:val="24"/>
        </w:rPr>
        <w:lastRenderedPageBreak/>
        <w:t>I</w:t>
      </w:r>
      <w:r w:rsidR="006D07EF" w:rsidRPr="00B41C42">
        <w:rPr>
          <w:rFonts w:ascii="PermianSerifTypeface" w:hAnsi="PermianSerifTypeface" w:cs="Arial"/>
          <w:sz w:val="24"/>
          <w:szCs w:val="24"/>
        </w:rPr>
        <w:t xml:space="preserve">n accordance with the provisions of point 49, </w:t>
      </w:r>
      <w:r w:rsidRPr="00B41C42">
        <w:rPr>
          <w:rFonts w:ascii="PermianSerifTypeface" w:hAnsi="PermianSerifTypeface" w:cs="Arial"/>
          <w:sz w:val="24"/>
          <w:szCs w:val="24"/>
        </w:rPr>
        <w:t xml:space="preserve">the reporting entity shall submit </w:t>
      </w:r>
      <w:r w:rsidR="006D07EF" w:rsidRPr="00B41C42">
        <w:rPr>
          <w:rFonts w:ascii="PermianSerifTypeface" w:hAnsi="PermianSerifTypeface" w:cs="Arial"/>
          <w:sz w:val="24"/>
          <w:szCs w:val="24"/>
        </w:rPr>
        <w:t xml:space="preserve">to the NBM the supporting </w:t>
      </w:r>
      <w:r w:rsidR="000C2631" w:rsidRPr="00B41C42">
        <w:rPr>
          <w:rFonts w:ascii="PermianSerifTypeface" w:hAnsi="PermianSerifTypeface" w:cs="Arial"/>
          <w:sz w:val="24"/>
          <w:szCs w:val="24"/>
        </w:rPr>
        <w:t>acts</w:t>
      </w:r>
      <w:r w:rsidR="006D07EF" w:rsidRPr="00B41C42">
        <w:rPr>
          <w:rFonts w:ascii="PermianSerifTypeface" w:hAnsi="PermianSerifTypeface" w:cs="Arial"/>
          <w:sz w:val="24"/>
          <w:szCs w:val="24"/>
        </w:rPr>
        <w:t xml:space="preserve">/documentation related to the </w:t>
      </w:r>
      <w:r w:rsidR="0030434C" w:rsidRPr="00B41C42">
        <w:rPr>
          <w:rFonts w:ascii="PermianSerifTypeface" w:hAnsi="PermianSerifTypeface" w:cs="Arial"/>
          <w:sz w:val="24"/>
          <w:szCs w:val="24"/>
        </w:rPr>
        <w:t xml:space="preserve">assessments </w:t>
      </w:r>
      <w:r w:rsidR="006D07EF" w:rsidRPr="00B41C42">
        <w:rPr>
          <w:rFonts w:ascii="PermianSerifTypeface" w:hAnsi="PermianSerifTypeface" w:cs="Arial"/>
          <w:sz w:val="24"/>
          <w:szCs w:val="24"/>
        </w:rPr>
        <w:t xml:space="preserve">and tests </w:t>
      </w:r>
      <w:r w:rsidRPr="00B41C42">
        <w:rPr>
          <w:rFonts w:ascii="PermianSerifTypeface" w:hAnsi="PermianSerifTypeface" w:cs="Arial"/>
          <w:sz w:val="24"/>
          <w:szCs w:val="24"/>
        </w:rPr>
        <w:t>referred to</w:t>
      </w:r>
      <w:r w:rsidR="006D07EF" w:rsidRPr="00B41C42">
        <w:rPr>
          <w:rFonts w:ascii="PermianSerifTypeface" w:hAnsi="PermianSerifTypeface" w:cs="Arial"/>
          <w:sz w:val="24"/>
          <w:szCs w:val="24"/>
        </w:rPr>
        <w:t xml:space="preserve"> in point 6, their result, </w:t>
      </w:r>
      <w:r w:rsidRPr="00B41C42">
        <w:rPr>
          <w:rFonts w:ascii="PermianSerifTypeface" w:hAnsi="PermianSerifTypeface" w:cs="Arial"/>
          <w:sz w:val="24"/>
          <w:szCs w:val="24"/>
        </w:rPr>
        <w:t>and the manner in which t</w:t>
      </w:r>
      <w:r w:rsidR="006D07EF" w:rsidRPr="00B41C42">
        <w:rPr>
          <w:rFonts w:ascii="PermianSerifTypeface" w:hAnsi="PermianSerifTypeface" w:cs="Arial"/>
          <w:sz w:val="24"/>
          <w:szCs w:val="24"/>
        </w:rPr>
        <w:t xml:space="preserve">he application of the </w:t>
      </w:r>
      <w:r w:rsidR="00756C75" w:rsidRPr="00B41C42">
        <w:rPr>
          <w:rFonts w:ascii="PermianSerifTypeface" w:hAnsi="PermianSerifTypeface" w:cs="Arial"/>
          <w:sz w:val="24"/>
          <w:szCs w:val="24"/>
        </w:rPr>
        <w:t>IT solution</w:t>
      </w:r>
      <w:r w:rsidR="006D07EF" w:rsidRPr="00B41C42">
        <w:rPr>
          <w:rFonts w:ascii="PermianSerifTypeface" w:hAnsi="PermianSerifTypeface" w:cs="Arial"/>
          <w:sz w:val="24"/>
          <w:szCs w:val="24"/>
        </w:rPr>
        <w:t xml:space="preserve"> ensures the mitigation and remediation of money laundering and </w:t>
      </w:r>
      <w:r w:rsidR="00D85814" w:rsidRPr="00B41C42">
        <w:rPr>
          <w:rFonts w:ascii="PermianSerifTypeface" w:hAnsi="PermianSerifTypeface" w:cs="Arial"/>
          <w:sz w:val="24"/>
          <w:szCs w:val="24"/>
        </w:rPr>
        <w:t>terrorist</w:t>
      </w:r>
      <w:r w:rsidR="006D07EF" w:rsidRPr="00B41C42">
        <w:rPr>
          <w:rFonts w:ascii="PermianSerifTypeface" w:hAnsi="PermianSerifTypeface" w:cs="Arial"/>
          <w:sz w:val="24"/>
          <w:szCs w:val="24"/>
        </w:rPr>
        <w:t xml:space="preserve"> financing and other identified </w:t>
      </w:r>
      <w:r w:rsidRPr="00B41C42">
        <w:rPr>
          <w:rFonts w:ascii="PermianSerifTypeface" w:hAnsi="PermianSerifTypeface" w:cs="Arial"/>
          <w:sz w:val="24"/>
          <w:szCs w:val="24"/>
        </w:rPr>
        <w:t xml:space="preserve">risks </w:t>
      </w:r>
      <w:r w:rsidR="006D07EF" w:rsidRPr="00B41C42">
        <w:rPr>
          <w:rFonts w:ascii="PermianSerifTypeface" w:hAnsi="PermianSerifTypeface" w:cs="Arial"/>
          <w:sz w:val="24"/>
          <w:szCs w:val="24"/>
        </w:rPr>
        <w:t xml:space="preserve">for the types of </w:t>
      </w:r>
      <w:r w:rsidR="000B5437" w:rsidRPr="00B41C42">
        <w:rPr>
          <w:rFonts w:ascii="PermianSerifTypeface" w:hAnsi="PermianSerifTypeface" w:cs="Arial"/>
          <w:sz w:val="24"/>
          <w:szCs w:val="24"/>
        </w:rPr>
        <w:t>customer</w:t>
      </w:r>
      <w:r w:rsidRPr="00B41C42">
        <w:rPr>
          <w:rFonts w:ascii="PermianSerifTypeface" w:hAnsi="PermianSerifTypeface" w:cs="Arial"/>
          <w:sz w:val="24"/>
          <w:szCs w:val="24"/>
        </w:rPr>
        <w:t>s</w:t>
      </w:r>
      <w:r w:rsidR="006D07EF" w:rsidRPr="00B41C42">
        <w:rPr>
          <w:rFonts w:ascii="PermianSerifTypeface" w:hAnsi="PermianSerifTypeface" w:cs="Arial"/>
          <w:sz w:val="24"/>
          <w:szCs w:val="24"/>
        </w:rPr>
        <w:t xml:space="preserve">, services and products for which it is applicable. The </w:t>
      </w:r>
      <w:r w:rsidRPr="00B41C42">
        <w:rPr>
          <w:rFonts w:ascii="PermianSerifTypeface" w:hAnsi="PermianSerifTypeface" w:cs="Arial"/>
          <w:sz w:val="24"/>
          <w:szCs w:val="24"/>
        </w:rPr>
        <w:t>assessments</w:t>
      </w:r>
      <w:r w:rsidR="006D07EF" w:rsidRPr="00B41C42">
        <w:rPr>
          <w:rFonts w:ascii="PermianSerifTypeface" w:hAnsi="PermianSerifTypeface" w:cs="Arial"/>
          <w:sz w:val="24"/>
          <w:szCs w:val="24"/>
        </w:rPr>
        <w:t xml:space="preserve"> and tests </w:t>
      </w:r>
      <w:r w:rsidRPr="00B41C42">
        <w:rPr>
          <w:rFonts w:ascii="PermianSerifTypeface" w:hAnsi="PermianSerifTypeface" w:cs="Arial"/>
          <w:sz w:val="24"/>
          <w:szCs w:val="24"/>
        </w:rPr>
        <w:t xml:space="preserve">referred to </w:t>
      </w:r>
      <w:r w:rsidR="006D07EF" w:rsidRPr="00B41C42">
        <w:rPr>
          <w:rFonts w:ascii="PermianSerifTypeface" w:hAnsi="PermianSerifTypeface" w:cs="Arial"/>
          <w:sz w:val="24"/>
          <w:szCs w:val="24"/>
        </w:rPr>
        <w:t xml:space="preserve">in point 6 </w:t>
      </w:r>
      <w:r w:rsidRPr="00B41C42">
        <w:rPr>
          <w:rFonts w:ascii="PermianSerifTypeface" w:hAnsi="PermianSerifTypeface" w:cs="Arial"/>
          <w:sz w:val="24"/>
          <w:szCs w:val="24"/>
        </w:rPr>
        <w:t>may</w:t>
      </w:r>
      <w:r w:rsidR="006D07EF" w:rsidRPr="00B41C42">
        <w:rPr>
          <w:rFonts w:ascii="PermianSerifTypeface" w:hAnsi="PermianSerifTypeface" w:cs="Arial"/>
          <w:sz w:val="24"/>
          <w:szCs w:val="24"/>
        </w:rPr>
        <w:t xml:space="preserve"> be performed/</w:t>
      </w:r>
      <w:r w:rsidRPr="00B41C42">
        <w:rPr>
          <w:rFonts w:ascii="PermianSerifTypeface" w:hAnsi="PermianSerifTypeface" w:cs="Arial"/>
          <w:sz w:val="24"/>
          <w:szCs w:val="24"/>
        </w:rPr>
        <w:t xml:space="preserve">validated </w:t>
      </w:r>
      <w:r w:rsidR="006D07EF" w:rsidRPr="00B41C42">
        <w:rPr>
          <w:rFonts w:ascii="PermianSerifTypeface" w:hAnsi="PermianSerifTypeface" w:cs="Arial"/>
          <w:sz w:val="24"/>
          <w:szCs w:val="24"/>
        </w:rPr>
        <w:t xml:space="preserve">by an independent audit or </w:t>
      </w:r>
      <w:r w:rsidRPr="00B41C42">
        <w:rPr>
          <w:rFonts w:ascii="PermianSerifTypeface" w:hAnsi="PermianSerifTypeface" w:cs="Arial"/>
          <w:sz w:val="24"/>
          <w:szCs w:val="24"/>
        </w:rPr>
        <w:t>through</w:t>
      </w:r>
      <w:r w:rsidR="006D07EF" w:rsidRPr="00B41C42">
        <w:rPr>
          <w:rFonts w:ascii="PermianSerifTypeface" w:hAnsi="PermianSerifTypeface" w:cs="Arial"/>
          <w:sz w:val="24"/>
          <w:szCs w:val="24"/>
        </w:rPr>
        <w:t xml:space="preserve"> internationally </w:t>
      </w:r>
      <w:r w:rsidR="00651005" w:rsidRPr="00B41C42">
        <w:rPr>
          <w:rFonts w:ascii="PermianSerifTypeface" w:hAnsi="PermianSerifTypeface" w:cs="Arial"/>
          <w:sz w:val="24"/>
          <w:szCs w:val="24"/>
        </w:rPr>
        <w:t>recognized</w:t>
      </w:r>
      <w:r w:rsidR="006D07EF" w:rsidRPr="00B41C42">
        <w:rPr>
          <w:rFonts w:ascii="PermianSerifTypeface" w:hAnsi="PermianSerifTypeface" w:cs="Arial"/>
          <w:sz w:val="24"/>
          <w:szCs w:val="24"/>
        </w:rPr>
        <w:t xml:space="preserve"> certifications,</w:t>
      </w:r>
      <w:r w:rsidRPr="00B41C42">
        <w:rPr>
          <w:rFonts w:ascii="PermianSerifTypeface" w:hAnsi="PermianSerifTypeface" w:cs="Arial"/>
          <w:sz w:val="24"/>
          <w:szCs w:val="24"/>
        </w:rPr>
        <w:t xml:space="preserve"> where</w:t>
      </w:r>
      <w:r w:rsidR="006D07EF" w:rsidRPr="00B41C42">
        <w:rPr>
          <w:rFonts w:ascii="PermianSerifTypeface" w:hAnsi="PermianSerifTypeface" w:cs="Arial"/>
          <w:sz w:val="24"/>
          <w:szCs w:val="24"/>
        </w:rPr>
        <w:t xml:space="preserve"> the reporting entity does not </w:t>
      </w:r>
      <w:r w:rsidRPr="00B41C42">
        <w:rPr>
          <w:rFonts w:ascii="PermianSerifTypeface" w:hAnsi="PermianSerifTypeface" w:cs="Arial"/>
          <w:sz w:val="24"/>
          <w:szCs w:val="24"/>
        </w:rPr>
        <w:t>possess</w:t>
      </w:r>
      <w:r w:rsidR="006D07EF" w:rsidRPr="00B41C42">
        <w:rPr>
          <w:rFonts w:ascii="PermianSerifTypeface" w:hAnsi="PermianSerifTypeface" w:cs="Arial"/>
          <w:sz w:val="24"/>
          <w:szCs w:val="24"/>
        </w:rPr>
        <w:t xml:space="preserve"> the necessary </w:t>
      </w:r>
      <w:r w:rsidRPr="00B41C42">
        <w:rPr>
          <w:rFonts w:ascii="PermianSerifTypeface" w:hAnsi="PermianSerifTypeface" w:cs="Arial"/>
          <w:sz w:val="24"/>
          <w:szCs w:val="24"/>
        </w:rPr>
        <w:t xml:space="preserve">internal </w:t>
      </w:r>
      <w:r w:rsidR="006D07EF" w:rsidRPr="00B41C42">
        <w:rPr>
          <w:rFonts w:ascii="PermianSerifTypeface" w:hAnsi="PermianSerifTypeface" w:cs="Arial"/>
          <w:sz w:val="24"/>
          <w:szCs w:val="24"/>
        </w:rPr>
        <w:t xml:space="preserve">resources </w:t>
      </w:r>
      <w:proofErr w:type="gramStart"/>
      <w:r w:rsidR="006D07EF" w:rsidRPr="00B41C42">
        <w:rPr>
          <w:rFonts w:ascii="PermianSerifTypeface" w:hAnsi="PermianSerifTypeface" w:cs="Arial"/>
          <w:sz w:val="24"/>
          <w:szCs w:val="24"/>
        </w:rPr>
        <w:t>in</w:t>
      </w:r>
      <w:proofErr w:type="gramEnd"/>
      <w:r w:rsidR="006D07EF" w:rsidRPr="00B41C42">
        <w:rPr>
          <w:rFonts w:ascii="PermianSerifTypeface" w:hAnsi="PermianSerifTypeface" w:cs="Arial"/>
          <w:sz w:val="24"/>
          <w:szCs w:val="24"/>
        </w:rPr>
        <w:t xml:space="preserve"> th</w:t>
      </w:r>
      <w:r w:rsidRPr="00B41C42">
        <w:rPr>
          <w:rFonts w:ascii="PermianSerifTypeface" w:hAnsi="PermianSerifTypeface" w:cs="Arial"/>
          <w:sz w:val="24"/>
          <w:szCs w:val="24"/>
        </w:rPr>
        <w:t>at purpose.</w:t>
      </w:r>
    </w:p>
    <w:p w14:paraId="2563C526" w14:textId="3BB93C3A" w:rsidR="008C4899" w:rsidRPr="00B41C42" w:rsidRDefault="008C4899" w:rsidP="00440110">
      <w:pPr>
        <w:pStyle w:val="ListParagraph"/>
        <w:spacing w:after="0" w:line="276" w:lineRule="auto"/>
        <w:ind w:left="714"/>
        <w:contextualSpacing w:val="0"/>
        <w:jc w:val="center"/>
        <w:rPr>
          <w:rFonts w:ascii="PermianSerifTypeface" w:hAnsi="PermianSerifTypeface"/>
          <w:b/>
          <w:sz w:val="24"/>
          <w:szCs w:val="24"/>
        </w:rPr>
      </w:pPr>
      <w:r w:rsidRPr="00B41C42">
        <w:rPr>
          <w:rFonts w:ascii="PermianSerifTypeface" w:hAnsi="PermianSerifTypeface"/>
          <w:b/>
          <w:sz w:val="24"/>
          <w:szCs w:val="24"/>
        </w:rPr>
        <w:t>Sec</w:t>
      </w:r>
      <w:r w:rsidR="00310448" w:rsidRPr="00B41C42">
        <w:rPr>
          <w:rFonts w:ascii="PermianSerifTypeface" w:hAnsi="PermianSerifTypeface"/>
          <w:b/>
          <w:sz w:val="24"/>
          <w:szCs w:val="24"/>
        </w:rPr>
        <w:t>tion</w:t>
      </w:r>
      <w:r w:rsidRPr="00B41C42">
        <w:rPr>
          <w:rFonts w:ascii="PermianSerifTypeface" w:hAnsi="PermianSerifTypeface"/>
          <w:b/>
          <w:sz w:val="24"/>
          <w:szCs w:val="24"/>
        </w:rPr>
        <w:t xml:space="preserve"> 3</w:t>
      </w:r>
    </w:p>
    <w:p w14:paraId="2CEA82E0" w14:textId="2B222C09" w:rsidR="001803D8" w:rsidRPr="00B41C42" w:rsidRDefault="0030434C" w:rsidP="00440110">
      <w:pPr>
        <w:pStyle w:val="ListParagraph"/>
        <w:spacing w:after="0" w:line="276" w:lineRule="auto"/>
        <w:ind w:left="714"/>
        <w:contextualSpacing w:val="0"/>
        <w:jc w:val="center"/>
        <w:rPr>
          <w:rFonts w:ascii="PermianSerifTypeface" w:hAnsi="PermianSerifTypeface"/>
          <w:b/>
          <w:sz w:val="24"/>
          <w:szCs w:val="24"/>
        </w:rPr>
      </w:pPr>
      <w:r w:rsidRPr="00B41C42">
        <w:rPr>
          <w:rFonts w:ascii="PermianSerifTypeface" w:hAnsi="PermianSerifTypeface"/>
          <w:b/>
          <w:sz w:val="24"/>
          <w:szCs w:val="24"/>
        </w:rPr>
        <w:t>Ongoing</w:t>
      </w:r>
      <w:r w:rsidR="00781209" w:rsidRPr="00B41C42">
        <w:rPr>
          <w:rFonts w:ascii="PermianSerifTypeface" w:hAnsi="PermianSerifTypeface"/>
          <w:b/>
          <w:sz w:val="24"/>
          <w:szCs w:val="24"/>
        </w:rPr>
        <w:t xml:space="preserve"> </w:t>
      </w:r>
      <w:r w:rsidR="00310448" w:rsidRPr="00B41C42">
        <w:rPr>
          <w:rFonts w:ascii="PermianSerifTypeface" w:hAnsi="PermianSerifTypeface"/>
          <w:b/>
          <w:sz w:val="24"/>
          <w:szCs w:val="24"/>
        </w:rPr>
        <w:t>monitoring</w:t>
      </w:r>
      <w:r w:rsidR="00401A55" w:rsidRPr="00B41C42">
        <w:rPr>
          <w:rFonts w:ascii="PermianSerifTypeface" w:hAnsi="PermianSerifTypeface"/>
          <w:b/>
          <w:sz w:val="24"/>
          <w:szCs w:val="24"/>
        </w:rPr>
        <w:t xml:space="preserve"> </w:t>
      </w:r>
      <w:r w:rsidR="00310448" w:rsidRPr="00B41C42">
        <w:rPr>
          <w:rFonts w:ascii="PermianSerifTypeface" w:hAnsi="PermianSerifTypeface"/>
          <w:b/>
          <w:sz w:val="24"/>
          <w:szCs w:val="24"/>
        </w:rPr>
        <w:t xml:space="preserve">of the </w:t>
      </w:r>
      <w:r w:rsidR="00756C75" w:rsidRPr="00B41C42">
        <w:rPr>
          <w:rFonts w:ascii="PermianSerifTypeface" w:hAnsi="PermianSerifTypeface"/>
          <w:b/>
          <w:sz w:val="24"/>
          <w:szCs w:val="24"/>
        </w:rPr>
        <w:t>IT solution</w:t>
      </w:r>
    </w:p>
    <w:p w14:paraId="20161E5E" w14:textId="0CC2CC31" w:rsidR="00C83592" w:rsidRPr="00B41C42" w:rsidRDefault="00061F53" w:rsidP="00A01730">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The reporting entity</w:t>
      </w:r>
      <w:r w:rsidR="000E63B7" w:rsidRPr="00B41C42">
        <w:rPr>
          <w:rFonts w:ascii="PermianSerifTypeface" w:hAnsi="PermianSerifTypeface"/>
          <w:sz w:val="24"/>
          <w:szCs w:val="24"/>
        </w:rPr>
        <w:t xml:space="preserve"> shall</w:t>
      </w:r>
      <w:r w:rsidRPr="00B41C42">
        <w:rPr>
          <w:rFonts w:ascii="PermianSerifTypeface" w:hAnsi="PermianSerifTypeface"/>
          <w:sz w:val="24"/>
          <w:szCs w:val="24"/>
        </w:rPr>
        <w:t xml:space="preserve"> monitor the </w:t>
      </w:r>
      <w:r w:rsidR="00756C75" w:rsidRPr="00B41C42">
        <w:rPr>
          <w:rFonts w:ascii="PermianSerifTypeface" w:hAnsi="PermianSerifTypeface"/>
          <w:sz w:val="24"/>
          <w:szCs w:val="24"/>
        </w:rPr>
        <w:t>IT solution</w:t>
      </w:r>
      <w:r w:rsidRPr="00B41C42">
        <w:rPr>
          <w:rFonts w:ascii="PermianSerifTypeface" w:hAnsi="PermianSerifTypeface"/>
          <w:sz w:val="24"/>
          <w:szCs w:val="24"/>
        </w:rPr>
        <w:t xml:space="preserve"> </w:t>
      </w:r>
      <w:r w:rsidR="0030434C" w:rsidRPr="00B41C42">
        <w:rPr>
          <w:rFonts w:ascii="PermianSerifTypeface" w:hAnsi="PermianSerifTypeface"/>
          <w:sz w:val="24"/>
          <w:szCs w:val="24"/>
        </w:rPr>
        <w:t>on</w:t>
      </w:r>
      <w:r w:rsidR="000E63B7" w:rsidRPr="00B41C42">
        <w:rPr>
          <w:rFonts w:ascii="PermianSerifTypeface" w:hAnsi="PermianSerifTypeface"/>
          <w:sz w:val="24"/>
          <w:szCs w:val="24"/>
        </w:rPr>
        <w:t xml:space="preserve"> an</w:t>
      </w:r>
      <w:r w:rsidR="0030434C" w:rsidRPr="00B41C42">
        <w:rPr>
          <w:rFonts w:ascii="PermianSerifTypeface" w:hAnsi="PermianSerifTypeface"/>
          <w:sz w:val="24"/>
          <w:szCs w:val="24"/>
        </w:rPr>
        <w:t xml:space="preserve"> ongoing basis </w:t>
      </w:r>
      <w:r w:rsidRPr="00B41C42">
        <w:rPr>
          <w:rFonts w:ascii="PermianSerifTypeface" w:hAnsi="PermianSerifTypeface"/>
          <w:sz w:val="24"/>
          <w:szCs w:val="24"/>
        </w:rPr>
        <w:t xml:space="preserve">to ensure that it </w:t>
      </w:r>
      <w:r w:rsidR="0030434C" w:rsidRPr="00B41C42">
        <w:rPr>
          <w:rFonts w:ascii="PermianSerifTypeface" w:hAnsi="PermianSerifTypeface"/>
          <w:sz w:val="24"/>
          <w:szCs w:val="24"/>
        </w:rPr>
        <w:t>operates</w:t>
      </w:r>
      <w:r w:rsidRPr="00B41C42">
        <w:rPr>
          <w:rFonts w:ascii="PermianSerifTypeface" w:hAnsi="PermianSerifTypeface"/>
          <w:sz w:val="24"/>
          <w:szCs w:val="24"/>
        </w:rPr>
        <w:t xml:space="preserve"> in </w:t>
      </w:r>
      <w:r w:rsidR="000E63B7" w:rsidRPr="00B41C42">
        <w:rPr>
          <w:rFonts w:ascii="PermianSerifTypeface" w:hAnsi="PermianSerifTypeface"/>
          <w:sz w:val="24"/>
          <w:szCs w:val="24"/>
        </w:rPr>
        <w:t>accordance</w:t>
      </w:r>
      <w:r w:rsidRPr="00B41C42">
        <w:rPr>
          <w:rFonts w:ascii="PermianSerifTypeface" w:hAnsi="PermianSerifTypeface"/>
          <w:sz w:val="24"/>
          <w:szCs w:val="24"/>
        </w:rPr>
        <w:t xml:space="preserve"> with its </w:t>
      </w:r>
      <w:r w:rsidR="000E63B7" w:rsidRPr="00B41C42">
        <w:rPr>
          <w:rFonts w:ascii="PermianSerifTypeface" w:hAnsi="PermianSerifTypeface"/>
          <w:sz w:val="24"/>
          <w:szCs w:val="24"/>
        </w:rPr>
        <w:t>intended purpose</w:t>
      </w:r>
      <w:r w:rsidRPr="00B41C42">
        <w:rPr>
          <w:rFonts w:ascii="PermianSerifTypeface" w:hAnsi="PermianSerifTypeface"/>
          <w:sz w:val="24"/>
          <w:szCs w:val="24"/>
        </w:rPr>
        <w:t>.</w:t>
      </w:r>
      <w:r w:rsidR="00C83592" w:rsidRPr="00B41C42">
        <w:rPr>
          <w:rFonts w:ascii="PermianSerifTypeface" w:hAnsi="PermianSerifTypeface"/>
          <w:sz w:val="24"/>
          <w:szCs w:val="24"/>
        </w:rPr>
        <w:t xml:space="preserve"> </w:t>
      </w:r>
      <w:r w:rsidR="0043369C" w:rsidRPr="00B41C42">
        <w:rPr>
          <w:rFonts w:ascii="PermianSerifTypeface" w:hAnsi="PermianSerifTypeface"/>
          <w:sz w:val="24"/>
          <w:szCs w:val="24"/>
        </w:rPr>
        <w:t>In this regard</w:t>
      </w:r>
      <w:r w:rsidR="00C83592" w:rsidRPr="00B41C42">
        <w:rPr>
          <w:rFonts w:ascii="PermianSerifTypeface" w:hAnsi="PermianSerifTypeface"/>
          <w:sz w:val="24"/>
          <w:szCs w:val="24"/>
        </w:rPr>
        <w:t xml:space="preserve">, </w:t>
      </w:r>
      <w:r w:rsidR="0043369C" w:rsidRPr="00B41C42">
        <w:rPr>
          <w:rFonts w:ascii="PermianSerifTypeface" w:hAnsi="PermianSerifTypeface"/>
          <w:sz w:val="24"/>
          <w:szCs w:val="24"/>
        </w:rPr>
        <w:t xml:space="preserve">the reporting entity </w:t>
      </w:r>
      <w:r w:rsidR="00A6518A" w:rsidRPr="00B41C42">
        <w:rPr>
          <w:rFonts w:ascii="PermianSerifTypeface" w:hAnsi="PermianSerifTypeface"/>
          <w:sz w:val="24"/>
          <w:szCs w:val="24"/>
        </w:rPr>
        <w:t>shall include</w:t>
      </w:r>
      <w:r w:rsidR="0043369C" w:rsidRPr="00B41C42">
        <w:rPr>
          <w:rFonts w:ascii="PermianSerifTypeface" w:hAnsi="PermianSerifTypeface"/>
          <w:sz w:val="24"/>
          <w:szCs w:val="24"/>
        </w:rPr>
        <w:t xml:space="preserve"> in its remote </w:t>
      </w:r>
      <w:r w:rsidR="00A01730" w:rsidRPr="00B41C42">
        <w:rPr>
          <w:rFonts w:ascii="PermianSerifTypeface" w:hAnsi="PermianSerifTypeface"/>
          <w:sz w:val="24"/>
          <w:szCs w:val="24"/>
        </w:rPr>
        <w:t xml:space="preserve">customer </w:t>
      </w:r>
      <w:r w:rsidR="00A6518A" w:rsidRPr="00B41C42">
        <w:rPr>
          <w:rFonts w:ascii="PermianSerifTypeface" w:hAnsi="PermianSerifTypeface"/>
          <w:sz w:val="24"/>
          <w:szCs w:val="24"/>
        </w:rPr>
        <w:t xml:space="preserve">identification </w:t>
      </w:r>
      <w:r w:rsidR="0043369C" w:rsidRPr="00B41C42">
        <w:rPr>
          <w:rFonts w:ascii="PermianSerifTypeface" w:hAnsi="PermianSerifTypeface"/>
          <w:sz w:val="24"/>
          <w:szCs w:val="24"/>
        </w:rPr>
        <w:t>policies and procedures</w:t>
      </w:r>
      <w:r w:rsidR="00A6518A" w:rsidRPr="00B41C42">
        <w:rPr>
          <w:rFonts w:ascii="PermianSerifTypeface" w:hAnsi="PermianSerifTypeface"/>
          <w:sz w:val="24"/>
          <w:szCs w:val="24"/>
        </w:rPr>
        <w:t>,</w:t>
      </w:r>
      <w:r w:rsidR="0043369C" w:rsidRPr="00B41C42">
        <w:rPr>
          <w:rFonts w:ascii="PermianSerifTypeface" w:hAnsi="PermianSerifTypeface"/>
          <w:sz w:val="24"/>
          <w:szCs w:val="24"/>
        </w:rPr>
        <w:t xml:space="preserve"> developed </w:t>
      </w:r>
      <w:r w:rsidR="00A6518A" w:rsidRPr="00B41C42">
        <w:rPr>
          <w:rFonts w:ascii="PermianSerifTypeface" w:hAnsi="PermianSerifTypeface"/>
          <w:sz w:val="24"/>
          <w:szCs w:val="24"/>
        </w:rPr>
        <w:t xml:space="preserve">in </w:t>
      </w:r>
      <w:r w:rsidR="0043369C" w:rsidRPr="00B41C42">
        <w:rPr>
          <w:rFonts w:ascii="PermianSerifTypeface" w:hAnsi="PermianSerifTypeface"/>
          <w:sz w:val="24"/>
          <w:szCs w:val="24"/>
        </w:rPr>
        <w:t>accord</w:t>
      </w:r>
      <w:r w:rsidR="00A6518A" w:rsidRPr="00B41C42">
        <w:rPr>
          <w:rFonts w:ascii="PermianSerifTypeface" w:hAnsi="PermianSerifTypeface"/>
          <w:sz w:val="24"/>
          <w:szCs w:val="24"/>
        </w:rPr>
        <w:t>ance</w:t>
      </w:r>
      <w:r w:rsidR="0043369C" w:rsidRPr="00B41C42">
        <w:rPr>
          <w:rFonts w:ascii="PermianSerifTypeface" w:hAnsi="PermianSerifTypeface"/>
          <w:sz w:val="24"/>
          <w:szCs w:val="24"/>
        </w:rPr>
        <w:t xml:space="preserve"> </w:t>
      </w:r>
      <w:r w:rsidR="00A6518A" w:rsidRPr="00B41C42">
        <w:rPr>
          <w:rFonts w:ascii="PermianSerifTypeface" w:hAnsi="PermianSerifTypeface"/>
          <w:sz w:val="24"/>
          <w:szCs w:val="24"/>
        </w:rPr>
        <w:t>with</w:t>
      </w:r>
      <w:r w:rsidR="0043369C" w:rsidRPr="00B41C42">
        <w:rPr>
          <w:rFonts w:ascii="PermianSerifTypeface" w:hAnsi="PermianSerifTypeface"/>
          <w:sz w:val="24"/>
          <w:szCs w:val="24"/>
        </w:rPr>
        <w:t xml:space="preserve"> p</w:t>
      </w:r>
      <w:r w:rsidR="00330491" w:rsidRPr="00B41C42">
        <w:rPr>
          <w:rFonts w:ascii="PermianSerifTypeface" w:hAnsi="PermianSerifTypeface"/>
          <w:sz w:val="24"/>
          <w:szCs w:val="24"/>
        </w:rPr>
        <w:t>oint</w:t>
      </w:r>
      <w:r w:rsidR="0043369C" w:rsidRPr="00B41C42">
        <w:rPr>
          <w:rFonts w:ascii="PermianSerifTypeface" w:hAnsi="PermianSerifTypeface"/>
          <w:sz w:val="24"/>
          <w:szCs w:val="24"/>
        </w:rPr>
        <w:t xml:space="preserve"> 5</w:t>
      </w:r>
      <w:r w:rsidR="00A6518A" w:rsidRPr="00B41C42">
        <w:rPr>
          <w:rFonts w:ascii="PermianSerifTypeface" w:hAnsi="PermianSerifTypeface"/>
          <w:sz w:val="24"/>
          <w:szCs w:val="24"/>
        </w:rPr>
        <w:t>,</w:t>
      </w:r>
      <w:r w:rsidR="0043369C" w:rsidRPr="00B41C42">
        <w:rPr>
          <w:rFonts w:ascii="PermianSerifTypeface" w:hAnsi="PermianSerifTypeface"/>
          <w:sz w:val="24"/>
          <w:szCs w:val="24"/>
        </w:rPr>
        <w:t xml:space="preserve"> at least the following</w:t>
      </w:r>
      <w:r w:rsidR="001C27E3" w:rsidRPr="00B41C42">
        <w:rPr>
          <w:rFonts w:ascii="PermianSerifTypeface" w:hAnsi="PermianSerifTypeface"/>
          <w:sz w:val="24"/>
          <w:szCs w:val="24"/>
        </w:rPr>
        <w:t xml:space="preserve">:  </w:t>
      </w:r>
    </w:p>
    <w:p w14:paraId="0B97B639" w14:textId="4902C56E" w:rsidR="00C83592" w:rsidRPr="00B41C42" w:rsidRDefault="0043369C" w:rsidP="00FA1D24">
      <w:pPr>
        <w:pStyle w:val="ListParagraph"/>
        <w:numPr>
          <w:ilvl w:val="0"/>
          <w:numId w:val="14"/>
        </w:numPr>
        <w:spacing w:after="120" w:line="276" w:lineRule="auto"/>
        <w:ind w:left="714" w:hanging="357"/>
        <w:contextualSpacing w:val="0"/>
        <w:jc w:val="both"/>
        <w:rPr>
          <w:rFonts w:ascii="PermianSerifTypeface" w:hAnsi="PermianSerifTypeface"/>
          <w:sz w:val="24"/>
          <w:szCs w:val="24"/>
        </w:rPr>
      </w:pPr>
      <w:r w:rsidRPr="00B41C42">
        <w:rPr>
          <w:rFonts w:ascii="PermianSerifTypeface" w:hAnsi="PermianSerifTypeface"/>
          <w:sz w:val="24"/>
          <w:szCs w:val="24"/>
        </w:rPr>
        <w:t xml:space="preserve">the steps that the reporting entity </w:t>
      </w:r>
      <w:r w:rsidR="001A382E" w:rsidRPr="00B41C42">
        <w:rPr>
          <w:rFonts w:ascii="PermianSerifTypeface" w:hAnsi="PermianSerifTypeface"/>
          <w:sz w:val="24"/>
          <w:szCs w:val="24"/>
        </w:rPr>
        <w:t xml:space="preserve">shall </w:t>
      </w:r>
      <w:r w:rsidRPr="00B41C42">
        <w:rPr>
          <w:rFonts w:ascii="PermianSerifTypeface" w:hAnsi="PermianSerifTypeface"/>
          <w:sz w:val="24"/>
          <w:szCs w:val="24"/>
        </w:rPr>
        <w:t xml:space="preserve">take to ensure the quality, completeness, accuracy, </w:t>
      </w:r>
      <w:r w:rsidR="006965B4" w:rsidRPr="00B41C42">
        <w:rPr>
          <w:rFonts w:ascii="PermianSerifTypeface" w:hAnsi="PermianSerifTypeface"/>
          <w:sz w:val="24"/>
          <w:szCs w:val="24"/>
        </w:rPr>
        <w:t>adequacy</w:t>
      </w:r>
      <w:r w:rsidR="00781209" w:rsidRPr="00B41C42">
        <w:rPr>
          <w:rFonts w:ascii="PermianSerifTypeface" w:hAnsi="PermianSerifTypeface"/>
          <w:sz w:val="24"/>
          <w:szCs w:val="24"/>
        </w:rPr>
        <w:t xml:space="preserve"> </w:t>
      </w:r>
      <w:r w:rsidRPr="00B41C42">
        <w:rPr>
          <w:rFonts w:ascii="PermianSerifTypeface" w:hAnsi="PermianSerifTypeface"/>
          <w:sz w:val="24"/>
          <w:szCs w:val="24"/>
        </w:rPr>
        <w:t xml:space="preserve">and security </w:t>
      </w:r>
      <w:proofErr w:type="gramStart"/>
      <w:r w:rsidRPr="00B41C42">
        <w:rPr>
          <w:rFonts w:ascii="PermianSerifTypeface" w:hAnsi="PermianSerifTypeface"/>
          <w:sz w:val="24"/>
          <w:szCs w:val="24"/>
        </w:rPr>
        <w:t>of  data</w:t>
      </w:r>
      <w:proofErr w:type="gramEnd"/>
      <w:r w:rsidRPr="00B41C42">
        <w:rPr>
          <w:rFonts w:ascii="PermianSerifTypeface" w:hAnsi="PermianSerifTypeface"/>
          <w:sz w:val="24"/>
          <w:szCs w:val="24"/>
        </w:rPr>
        <w:t xml:space="preserve"> collected during the </w:t>
      </w:r>
      <w:r w:rsidR="006965B4" w:rsidRPr="00B41C42">
        <w:rPr>
          <w:rFonts w:ascii="PermianSerifTypeface" w:hAnsi="PermianSerifTypeface"/>
          <w:sz w:val="24"/>
          <w:szCs w:val="24"/>
        </w:rPr>
        <w:t xml:space="preserve">remote customer </w:t>
      </w:r>
      <w:r w:rsidR="00242A21" w:rsidRPr="00B41C42">
        <w:rPr>
          <w:rFonts w:ascii="PermianSerifTypeface" w:hAnsi="PermianSerifTypeface"/>
          <w:sz w:val="24"/>
          <w:szCs w:val="24"/>
        </w:rPr>
        <w:t>identification</w:t>
      </w:r>
      <w:r w:rsidR="006965B4" w:rsidRPr="00B41C42">
        <w:rPr>
          <w:rFonts w:ascii="PermianSerifTypeface" w:hAnsi="PermianSerifTypeface"/>
          <w:sz w:val="24"/>
          <w:szCs w:val="24"/>
        </w:rPr>
        <w:t xml:space="preserve"> </w:t>
      </w:r>
      <w:r w:rsidRPr="00B41C42">
        <w:rPr>
          <w:rFonts w:ascii="PermianSerifTypeface" w:hAnsi="PermianSerifTypeface"/>
          <w:sz w:val="24"/>
          <w:szCs w:val="24"/>
        </w:rPr>
        <w:t xml:space="preserve">process, which </w:t>
      </w:r>
      <w:r w:rsidR="006965B4" w:rsidRPr="00B41C42">
        <w:rPr>
          <w:rFonts w:ascii="PermianSerifTypeface" w:hAnsi="PermianSerifTypeface"/>
          <w:sz w:val="24"/>
          <w:szCs w:val="24"/>
        </w:rPr>
        <w:t>sh</w:t>
      </w:r>
      <w:r w:rsidR="00242A21" w:rsidRPr="00B41C42">
        <w:rPr>
          <w:rFonts w:ascii="PermianSerifTypeface" w:hAnsi="PermianSerifTypeface"/>
          <w:sz w:val="24"/>
          <w:szCs w:val="24"/>
        </w:rPr>
        <w:t>all</w:t>
      </w:r>
      <w:r w:rsidRPr="00B41C42">
        <w:rPr>
          <w:rFonts w:ascii="PermianSerifTypeface" w:hAnsi="PermianSerifTypeface"/>
          <w:sz w:val="24"/>
          <w:szCs w:val="24"/>
        </w:rPr>
        <w:t xml:space="preserve"> be </w:t>
      </w:r>
      <w:r w:rsidR="00242A21" w:rsidRPr="00B41C42">
        <w:rPr>
          <w:rFonts w:ascii="PermianSerifTypeface" w:hAnsi="PermianSerifTypeface"/>
          <w:sz w:val="24"/>
          <w:szCs w:val="24"/>
        </w:rPr>
        <w:t>proportionate</w:t>
      </w:r>
      <w:r w:rsidR="00781209" w:rsidRPr="00B41C42">
        <w:rPr>
          <w:rFonts w:ascii="PermianSerifTypeface" w:hAnsi="PermianSerifTypeface"/>
          <w:sz w:val="24"/>
          <w:szCs w:val="24"/>
        </w:rPr>
        <w:t xml:space="preserve"> </w:t>
      </w:r>
      <w:r w:rsidRPr="00B41C42">
        <w:rPr>
          <w:rFonts w:ascii="PermianSerifTypeface" w:hAnsi="PermianSerifTypeface"/>
          <w:sz w:val="24"/>
          <w:szCs w:val="24"/>
        </w:rPr>
        <w:t xml:space="preserve">to the money laundering and </w:t>
      </w:r>
      <w:r w:rsidR="00D85814" w:rsidRPr="00B41C42">
        <w:rPr>
          <w:rFonts w:ascii="PermianSerifTypeface" w:hAnsi="PermianSerifTypeface"/>
          <w:sz w:val="24"/>
          <w:szCs w:val="24"/>
        </w:rPr>
        <w:t>terrorist</w:t>
      </w:r>
      <w:r w:rsidRPr="00B41C42">
        <w:rPr>
          <w:rFonts w:ascii="PermianSerifTypeface" w:hAnsi="PermianSerifTypeface"/>
          <w:sz w:val="24"/>
          <w:szCs w:val="24"/>
        </w:rPr>
        <w:t xml:space="preserve"> financing risks to which it is exposed</w:t>
      </w:r>
      <w:r w:rsidR="006965B4" w:rsidRPr="00B41C42">
        <w:rPr>
          <w:rFonts w:ascii="PermianSerifTypeface" w:hAnsi="PermianSerifTypeface"/>
          <w:sz w:val="24"/>
          <w:szCs w:val="24"/>
        </w:rPr>
        <w:t xml:space="preserve"> </w:t>
      </w:r>
      <w:proofErr w:type="gramStart"/>
      <w:r w:rsidR="006965B4" w:rsidRPr="00B41C42">
        <w:rPr>
          <w:rFonts w:ascii="PermianSerifTypeface" w:hAnsi="PermianSerifTypeface"/>
          <w:sz w:val="24"/>
          <w:szCs w:val="24"/>
        </w:rPr>
        <w:t>to</w:t>
      </w:r>
      <w:r w:rsidR="00C83592" w:rsidRPr="00B41C42">
        <w:rPr>
          <w:rFonts w:ascii="PermianSerifTypeface" w:hAnsi="PermianSerifTypeface"/>
          <w:sz w:val="24"/>
          <w:szCs w:val="24"/>
        </w:rPr>
        <w:t>;</w:t>
      </w:r>
      <w:proofErr w:type="gramEnd"/>
      <w:r w:rsidR="00C83592" w:rsidRPr="00B41C42">
        <w:rPr>
          <w:rFonts w:ascii="PermianSerifTypeface" w:hAnsi="PermianSerifTypeface"/>
          <w:sz w:val="24"/>
          <w:szCs w:val="24"/>
        </w:rPr>
        <w:t xml:space="preserve"> </w:t>
      </w:r>
    </w:p>
    <w:p w14:paraId="5636536A" w14:textId="37B4C473" w:rsidR="00C83592" w:rsidRPr="00B41C42" w:rsidRDefault="004024BB" w:rsidP="00FA1D24">
      <w:pPr>
        <w:pStyle w:val="ListParagraph"/>
        <w:numPr>
          <w:ilvl w:val="0"/>
          <w:numId w:val="14"/>
        </w:numPr>
        <w:spacing w:before="120"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 xml:space="preserve">the </w:t>
      </w:r>
      <w:r w:rsidR="006965B4" w:rsidRPr="00B41C42">
        <w:rPr>
          <w:rFonts w:ascii="PermianSerifTypeface" w:hAnsi="PermianSerifTypeface"/>
          <w:sz w:val="24"/>
          <w:szCs w:val="24"/>
        </w:rPr>
        <w:t>scope</w:t>
      </w:r>
      <w:r w:rsidR="00242A21" w:rsidRPr="00B41C42">
        <w:rPr>
          <w:rFonts w:ascii="PermianSerifTypeface" w:hAnsi="PermianSerifTypeface"/>
          <w:sz w:val="24"/>
          <w:szCs w:val="24"/>
        </w:rPr>
        <w:t xml:space="preserve"> </w:t>
      </w:r>
      <w:proofErr w:type="gramStart"/>
      <w:r w:rsidRPr="00B41C42">
        <w:rPr>
          <w:rFonts w:ascii="PermianSerifTypeface" w:hAnsi="PermianSerifTypeface"/>
          <w:sz w:val="24"/>
          <w:szCs w:val="24"/>
        </w:rPr>
        <w:t>and  frequency</w:t>
      </w:r>
      <w:proofErr w:type="gramEnd"/>
      <w:r w:rsidRPr="00B41C42">
        <w:rPr>
          <w:rFonts w:ascii="PermianSerifTypeface" w:hAnsi="PermianSerifTypeface"/>
          <w:sz w:val="24"/>
          <w:szCs w:val="24"/>
        </w:rPr>
        <w:t xml:space="preserve"> of </w:t>
      </w:r>
      <w:r w:rsidR="006965B4" w:rsidRPr="00B41C42">
        <w:rPr>
          <w:rFonts w:ascii="PermianSerifTypeface" w:hAnsi="PermianSerifTypeface"/>
          <w:sz w:val="24"/>
          <w:szCs w:val="24"/>
        </w:rPr>
        <w:t xml:space="preserve">regular </w:t>
      </w:r>
      <w:r w:rsidRPr="00B41C42">
        <w:rPr>
          <w:rFonts w:ascii="PermianSerifTypeface" w:hAnsi="PermianSerifTypeface"/>
          <w:sz w:val="24"/>
          <w:szCs w:val="24"/>
        </w:rPr>
        <w:t xml:space="preserve">reviews of the </w:t>
      </w:r>
      <w:r w:rsidR="00756C75" w:rsidRPr="00B41C42">
        <w:rPr>
          <w:rFonts w:ascii="PermianSerifTypeface" w:hAnsi="PermianSerifTypeface"/>
          <w:sz w:val="24"/>
          <w:szCs w:val="24"/>
        </w:rPr>
        <w:t>IT solution</w:t>
      </w:r>
      <w:r w:rsidRPr="00B41C42">
        <w:rPr>
          <w:rFonts w:ascii="PermianSerifTypeface" w:hAnsi="PermianSerifTypeface"/>
          <w:sz w:val="24"/>
          <w:szCs w:val="24"/>
        </w:rPr>
        <w:t>s;</w:t>
      </w:r>
      <w:r w:rsidR="00C83592" w:rsidRPr="00B41C42">
        <w:rPr>
          <w:rFonts w:ascii="PermianSerifTypeface" w:hAnsi="PermianSerifTypeface"/>
          <w:sz w:val="24"/>
          <w:szCs w:val="24"/>
        </w:rPr>
        <w:t xml:space="preserve"> </w:t>
      </w:r>
      <w:r w:rsidRPr="00B41C42">
        <w:rPr>
          <w:rFonts w:ascii="PermianSerifTypeface" w:hAnsi="PermianSerifTypeface"/>
          <w:sz w:val="24"/>
          <w:szCs w:val="24"/>
        </w:rPr>
        <w:t xml:space="preserve">and </w:t>
      </w:r>
      <w:r w:rsidR="00C83592" w:rsidRPr="00B41C42">
        <w:rPr>
          <w:rFonts w:ascii="PermianSerifTypeface" w:hAnsi="PermianSerifTypeface"/>
          <w:sz w:val="24"/>
          <w:szCs w:val="24"/>
        </w:rPr>
        <w:t xml:space="preserve"> </w:t>
      </w:r>
    </w:p>
    <w:p w14:paraId="7D2AF7E0" w14:textId="57737F5B" w:rsidR="00C83592" w:rsidRPr="00B41C42" w:rsidRDefault="004024BB" w:rsidP="00FA1D24">
      <w:pPr>
        <w:pStyle w:val="ListParagraph"/>
        <w:numPr>
          <w:ilvl w:val="0"/>
          <w:numId w:val="14"/>
        </w:numPr>
        <w:spacing w:before="120"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 xml:space="preserve">the grounds </w:t>
      </w:r>
      <w:r w:rsidR="00242A21" w:rsidRPr="00B41C42">
        <w:rPr>
          <w:rFonts w:ascii="PermianSerifTypeface" w:hAnsi="PermianSerifTypeface"/>
          <w:sz w:val="24"/>
          <w:szCs w:val="24"/>
        </w:rPr>
        <w:t>for</w:t>
      </w:r>
      <w:r w:rsidRPr="00B41C42">
        <w:rPr>
          <w:rFonts w:ascii="PermianSerifTypeface" w:hAnsi="PermianSerifTypeface"/>
          <w:sz w:val="24"/>
          <w:szCs w:val="24"/>
        </w:rPr>
        <w:t xml:space="preserve"> initiating and carrying out the ad hoc review of the </w:t>
      </w:r>
      <w:r w:rsidR="00756C75" w:rsidRPr="00B41C42">
        <w:rPr>
          <w:rFonts w:ascii="PermianSerifTypeface" w:hAnsi="PermianSerifTypeface"/>
          <w:sz w:val="24"/>
          <w:szCs w:val="24"/>
        </w:rPr>
        <w:t>IT solution</w:t>
      </w:r>
      <w:r w:rsidRPr="00B41C42">
        <w:rPr>
          <w:rFonts w:ascii="PermianSerifTypeface" w:hAnsi="PermianSerifTypeface"/>
          <w:sz w:val="24"/>
          <w:szCs w:val="24"/>
        </w:rPr>
        <w:t>, which sh</w:t>
      </w:r>
      <w:r w:rsidR="00242A21" w:rsidRPr="00B41C42">
        <w:rPr>
          <w:rFonts w:ascii="PermianSerifTypeface" w:hAnsi="PermianSerifTypeface"/>
          <w:sz w:val="24"/>
          <w:szCs w:val="24"/>
        </w:rPr>
        <w:t>all</w:t>
      </w:r>
      <w:r w:rsidRPr="00B41C42">
        <w:rPr>
          <w:rFonts w:ascii="PermianSerifTypeface" w:hAnsi="PermianSerifTypeface"/>
          <w:sz w:val="24"/>
          <w:szCs w:val="24"/>
        </w:rPr>
        <w:t xml:space="preserve"> include at least</w:t>
      </w:r>
      <w:r w:rsidR="00C83592" w:rsidRPr="00B41C42">
        <w:rPr>
          <w:rFonts w:ascii="PermianSerifTypeface" w:hAnsi="PermianSerifTypeface"/>
          <w:sz w:val="24"/>
          <w:szCs w:val="24"/>
        </w:rPr>
        <w:t xml:space="preserve">: </w:t>
      </w:r>
    </w:p>
    <w:p w14:paraId="74743B91" w14:textId="450E77D5" w:rsidR="00C83592" w:rsidRPr="00B41C42" w:rsidRDefault="004024BB" w:rsidP="00FA1D24">
      <w:pPr>
        <w:pStyle w:val="ListParagraph"/>
        <w:numPr>
          <w:ilvl w:val="0"/>
          <w:numId w:val="11"/>
        </w:numPr>
        <w:spacing w:after="120" w:line="276" w:lineRule="auto"/>
        <w:ind w:left="1134"/>
        <w:contextualSpacing w:val="0"/>
        <w:jc w:val="both"/>
        <w:rPr>
          <w:rFonts w:ascii="PermianSerifTypeface" w:hAnsi="PermianSerifTypeface"/>
          <w:sz w:val="24"/>
          <w:szCs w:val="24"/>
        </w:rPr>
      </w:pPr>
      <w:r w:rsidRPr="00B41C42">
        <w:rPr>
          <w:rFonts w:ascii="PermianSerifTypeface" w:hAnsi="PermianSerifTypeface"/>
          <w:sz w:val="24"/>
          <w:szCs w:val="24"/>
        </w:rPr>
        <w:t xml:space="preserve">changes in the entity's exposure to money laundering and </w:t>
      </w:r>
      <w:r w:rsidR="00D85814" w:rsidRPr="00B41C42">
        <w:rPr>
          <w:rFonts w:ascii="PermianSerifTypeface" w:hAnsi="PermianSerifTypeface"/>
          <w:sz w:val="24"/>
          <w:szCs w:val="24"/>
        </w:rPr>
        <w:t>terrorist</w:t>
      </w:r>
      <w:r w:rsidRPr="00B41C42">
        <w:rPr>
          <w:rFonts w:ascii="PermianSerifTypeface" w:hAnsi="PermianSerifTypeface"/>
          <w:sz w:val="24"/>
          <w:szCs w:val="24"/>
        </w:rPr>
        <w:t xml:space="preserve"> financing</w:t>
      </w:r>
      <w:r w:rsidR="00242A21" w:rsidRPr="00B41C42">
        <w:rPr>
          <w:rFonts w:ascii="PermianSerifTypeface" w:hAnsi="PermianSerifTypeface"/>
          <w:sz w:val="24"/>
          <w:szCs w:val="24"/>
        </w:rPr>
        <w:t xml:space="preserve"> </w:t>
      </w:r>
      <w:proofErr w:type="gramStart"/>
      <w:r w:rsidR="00242A21" w:rsidRPr="00B41C42">
        <w:rPr>
          <w:rFonts w:ascii="PermianSerifTypeface" w:hAnsi="PermianSerifTypeface"/>
          <w:sz w:val="24"/>
          <w:szCs w:val="24"/>
        </w:rPr>
        <w:t>risks;</w:t>
      </w:r>
      <w:proofErr w:type="gramEnd"/>
    </w:p>
    <w:p w14:paraId="2A1E18CC" w14:textId="49FEAAC0" w:rsidR="00C83592" w:rsidRPr="00B41C42" w:rsidRDefault="009B6AB3" w:rsidP="00FA1D24">
      <w:pPr>
        <w:pStyle w:val="ListParagraph"/>
        <w:numPr>
          <w:ilvl w:val="0"/>
          <w:numId w:val="11"/>
        </w:numPr>
        <w:spacing w:after="120" w:line="276" w:lineRule="auto"/>
        <w:ind w:left="1134"/>
        <w:contextualSpacing w:val="0"/>
        <w:jc w:val="both"/>
        <w:rPr>
          <w:rFonts w:ascii="PermianSerifTypeface" w:hAnsi="PermianSerifTypeface"/>
          <w:sz w:val="24"/>
          <w:szCs w:val="24"/>
        </w:rPr>
      </w:pPr>
      <w:r w:rsidRPr="00B41C42">
        <w:rPr>
          <w:rFonts w:ascii="PermianSerifTypeface" w:hAnsi="PermianSerifTypeface"/>
          <w:sz w:val="24"/>
          <w:szCs w:val="24"/>
        </w:rPr>
        <w:t>deficiencies</w:t>
      </w:r>
      <w:r w:rsidR="00C83592" w:rsidRPr="00B41C42">
        <w:rPr>
          <w:rFonts w:ascii="PermianSerifTypeface" w:hAnsi="PermianSerifTypeface"/>
          <w:sz w:val="24"/>
          <w:szCs w:val="24"/>
        </w:rPr>
        <w:t xml:space="preserve"> </w:t>
      </w:r>
      <w:r w:rsidR="00242A21" w:rsidRPr="00B41C42">
        <w:rPr>
          <w:rFonts w:ascii="PermianSerifTypeface" w:hAnsi="PermianSerifTypeface"/>
          <w:sz w:val="24"/>
          <w:szCs w:val="24"/>
        </w:rPr>
        <w:t>in the</w:t>
      </w:r>
      <w:r w:rsidR="004024BB" w:rsidRPr="00B41C42">
        <w:rPr>
          <w:rFonts w:ascii="PermianSerifTypeface" w:hAnsi="PermianSerifTypeface"/>
          <w:sz w:val="24"/>
          <w:szCs w:val="24"/>
        </w:rPr>
        <w:t xml:space="preserve"> </w:t>
      </w:r>
      <w:r w:rsidR="00A45185" w:rsidRPr="00B41C42">
        <w:rPr>
          <w:rFonts w:ascii="PermianSerifTypeface" w:hAnsi="PermianSerifTypeface"/>
          <w:sz w:val="24"/>
          <w:szCs w:val="24"/>
        </w:rPr>
        <w:t>functioning</w:t>
      </w:r>
      <w:r w:rsidR="00242A21" w:rsidRPr="00B41C42">
        <w:rPr>
          <w:rFonts w:ascii="PermianSerifTypeface" w:hAnsi="PermianSerifTypeface"/>
          <w:sz w:val="24"/>
          <w:szCs w:val="24"/>
        </w:rPr>
        <w:t xml:space="preserve"> of the</w:t>
      </w:r>
      <w:r w:rsidR="00A45185" w:rsidRPr="00B41C42">
        <w:rPr>
          <w:rFonts w:ascii="PermianSerifTypeface" w:hAnsi="PermianSerifTypeface"/>
          <w:sz w:val="24"/>
          <w:szCs w:val="24"/>
        </w:rPr>
        <w:t xml:space="preserve"> </w:t>
      </w:r>
      <w:r w:rsidR="00756C75" w:rsidRPr="00B41C42">
        <w:rPr>
          <w:rFonts w:ascii="PermianSerifTypeface" w:hAnsi="PermianSerifTypeface"/>
          <w:sz w:val="24"/>
          <w:szCs w:val="24"/>
        </w:rPr>
        <w:t>IT solution</w:t>
      </w:r>
      <w:r w:rsidRPr="00B41C42">
        <w:rPr>
          <w:rFonts w:ascii="PermianSerifTypeface" w:hAnsi="PermianSerifTypeface"/>
          <w:sz w:val="24"/>
          <w:szCs w:val="24"/>
        </w:rPr>
        <w:t xml:space="preserve"> </w:t>
      </w:r>
      <w:r w:rsidR="00C83592" w:rsidRPr="00B41C42">
        <w:rPr>
          <w:rFonts w:ascii="PermianSerifTypeface" w:hAnsi="PermianSerifTypeface"/>
          <w:sz w:val="24"/>
          <w:szCs w:val="24"/>
        </w:rPr>
        <w:t>detect</w:t>
      </w:r>
      <w:r w:rsidRPr="00B41C42">
        <w:rPr>
          <w:rFonts w:ascii="PermianSerifTypeface" w:hAnsi="PermianSerifTypeface"/>
          <w:sz w:val="24"/>
          <w:szCs w:val="24"/>
        </w:rPr>
        <w:t>ed</w:t>
      </w:r>
      <w:r w:rsidR="00C83592" w:rsidRPr="00B41C42">
        <w:rPr>
          <w:rFonts w:ascii="PermianSerifTypeface" w:hAnsi="PermianSerifTypeface"/>
          <w:sz w:val="24"/>
          <w:szCs w:val="24"/>
        </w:rPr>
        <w:t xml:space="preserve"> </w:t>
      </w:r>
      <w:r w:rsidR="00242A21" w:rsidRPr="00B41C42">
        <w:rPr>
          <w:rFonts w:ascii="PermianSerifTypeface" w:hAnsi="PermianSerifTypeface"/>
          <w:sz w:val="24"/>
          <w:szCs w:val="24"/>
        </w:rPr>
        <w:t xml:space="preserve">during </w:t>
      </w:r>
      <w:r w:rsidR="00A45185" w:rsidRPr="00B41C42">
        <w:rPr>
          <w:rFonts w:ascii="PermianSerifTypeface" w:hAnsi="PermianSerifTypeface"/>
          <w:sz w:val="24"/>
          <w:szCs w:val="24"/>
        </w:rPr>
        <w:t>monitoring</w:t>
      </w:r>
      <w:r w:rsidRPr="00B41C42">
        <w:rPr>
          <w:rFonts w:ascii="PermianSerifTypeface" w:hAnsi="PermianSerifTypeface"/>
          <w:sz w:val="24"/>
          <w:szCs w:val="24"/>
        </w:rPr>
        <w:t xml:space="preserve">, audit </w:t>
      </w:r>
      <w:r w:rsidR="00A45185" w:rsidRPr="00B41C42">
        <w:rPr>
          <w:rFonts w:ascii="PermianSerifTypeface" w:hAnsi="PermianSerifTypeface"/>
          <w:sz w:val="24"/>
          <w:szCs w:val="24"/>
        </w:rPr>
        <w:t>or</w:t>
      </w:r>
      <w:r w:rsidRPr="00B41C42">
        <w:rPr>
          <w:rFonts w:ascii="PermianSerifTypeface" w:hAnsi="PermianSerifTypeface"/>
          <w:sz w:val="24"/>
          <w:szCs w:val="24"/>
        </w:rPr>
        <w:t xml:space="preserve"> </w:t>
      </w:r>
      <w:r w:rsidR="00A45185" w:rsidRPr="00B41C42">
        <w:rPr>
          <w:rFonts w:ascii="PermianSerifTypeface" w:hAnsi="PermianSerifTypeface"/>
          <w:sz w:val="24"/>
          <w:szCs w:val="24"/>
        </w:rPr>
        <w:t>supervisory</w:t>
      </w:r>
      <w:r w:rsidR="00A45185" w:rsidRPr="00B41C42" w:rsidDel="00A45185">
        <w:rPr>
          <w:rFonts w:ascii="PermianSerifTypeface" w:hAnsi="PermianSerifTypeface"/>
          <w:sz w:val="24"/>
          <w:szCs w:val="24"/>
        </w:rPr>
        <w:t xml:space="preserve"> </w:t>
      </w:r>
      <w:proofErr w:type="gramStart"/>
      <w:r w:rsidRPr="00B41C42">
        <w:rPr>
          <w:rFonts w:ascii="PermianSerifTypeface" w:hAnsi="PermianSerifTypeface"/>
          <w:sz w:val="24"/>
          <w:szCs w:val="24"/>
        </w:rPr>
        <w:t>activities;</w:t>
      </w:r>
      <w:proofErr w:type="gramEnd"/>
      <w:r w:rsidR="00C83592" w:rsidRPr="00B41C42">
        <w:rPr>
          <w:rFonts w:ascii="PermianSerifTypeface" w:hAnsi="PermianSerifTypeface"/>
          <w:sz w:val="24"/>
          <w:szCs w:val="24"/>
        </w:rPr>
        <w:t xml:space="preserve"> </w:t>
      </w:r>
    </w:p>
    <w:p w14:paraId="5FAA0BF8" w14:textId="4C3E69A9" w:rsidR="00C83592" w:rsidRPr="00B41C42" w:rsidRDefault="00EF6B7B" w:rsidP="00FA1D24">
      <w:pPr>
        <w:pStyle w:val="ListParagraph"/>
        <w:numPr>
          <w:ilvl w:val="0"/>
          <w:numId w:val="11"/>
        </w:numPr>
        <w:spacing w:after="120" w:line="276" w:lineRule="auto"/>
        <w:ind w:left="1134"/>
        <w:contextualSpacing w:val="0"/>
        <w:jc w:val="both"/>
        <w:rPr>
          <w:rFonts w:ascii="PermianSerifTypeface" w:hAnsi="PermianSerifTypeface"/>
          <w:sz w:val="24"/>
          <w:szCs w:val="24"/>
        </w:rPr>
      </w:pPr>
      <w:r w:rsidRPr="00B41C42">
        <w:rPr>
          <w:rFonts w:ascii="PermianSerifTypeface" w:hAnsi="PermianSerifTypeface"/>
          <w:sz w:val="24"/>
          <w:szCs w:val="24"/>
        </w:rPr>
        <w:t xml:space="preserve">an estimated </w:t>
      </w:r>
      <w:r w:rsidR="00A45185" w:rsidRPr="00B41C42">
        <w:rPr>
          <w:rFonts w:ascii="PermianSerifTypeface" w:hAnsi="PermianSerifTypeface"/>
          <w:sz w:val="24"/>
          <w:szCs w:val="24"/>
        </w:rPr>
        <w:t xml:space="preserve">increase </w:t>
      </w:r>
      <w:r w:rsidR="00242A21" w:rsidRPr="00B41C42">
        <w:rPr>
          <w:rFonts w:ascii="PermianSerifTypeface" w:hAnsi="PermianSerifTypeface"/>
          <w:sz w:val="24"/>
          <w:szCs w:val="24"/>
        </w:rPr>
        <w:t>in</w:t>
      </w:r>
      <w:r w:rsidRPr="00B41C42">
        <w:rPr>
          <w:rFonts w:ascii="PermianSerifTypeface" w:hAnsi="PermianSerifTypeface"/>
          <w:sz w:val="24"/>
          <w:szCs w:val="24"/>
        </w:rPr>
        <w:t xml:space="preserve"> attempts of </w:t>
      </w:r>
      <w:r w:rsidR="000B5437" w:rsidRPr="00B41C42">
        <w:rPr>
          <w:rFonts w:ascii="PermianSerifTypeface" w:hAnsi="PermianSerifTypeface"/>
          <w:sz w:val="24"/>
          <w:szCs w:val="24"/>
        </w:rPr>
        <w:t>customer</w:t>
      </w:r>
      <w:r w:rsidRPr="00B41C42">
        <w:rPr>
          <w:rFonts w:ascii="PermianSerifTypeface" w:hAnsi="PermianSerifTypeface"/>
          <w:sz w:val="24"/>
          <w:szCs w:val="24"/>
        </w:rPr>
        <w:t xml:space="preserve"> identity</w:t>
      </w:r>
      <w:r w:rsidR="00242A21" w:rsidRPr="00B41C42">
        <w:rPr>
          <w:rFonts w:ascii="PermianSerifTypeface" w:hAnsi="PermianSerifTypeface"/>
          <w:sz w:val="24"/>
          <w:szCs w:val="24"/>
        </w:rPr>
        <w:t xml:space="preserve"> fraud</w:t>
      </w:r>
      <w:r w:rsidRPr="00B41C42">
        <w:rPr>
          <w:rFonts w:ascii="PermianSerifTypeface" w:hAnsi="PermianSerifTypeface"/>
          <w:sz w:val="24"/>
          <w:szCs w:val="24"/>
        </w:rPr>
        <w:t>, including</w:t>
      </w:r>
      <w:r w:rsidR="00A45185" w:rsidRPr="00B41C42">
        <w:rPr>
          <w:rFonts w:ascii="PermianSerifTypeface" w:hAnsi="PermianSerifTypeface"/>
          <w:sz w:val="24"/>
          <w:szCs w:val="24"/>
        </w:rPr>
        <w:t xml:space="preserve"> identity theft </w:t>
      </w:r>
      <w:proofErr w:type="gramStart"/>
      <w:r w:rsidR="00A45185" w:rsidRPr="00B41C42">
        <w:rPr>
          <w:rFonts w:ascii="PermianSerifTypeface" w:hAnsi="PermianSerifTypeface"/>
          <w:sz w:val="24"/>
          <w:szCs w:val="24"/>
        </w:rPr>
        <w:t xml:space="preserve">or </w:t>
      </w:r>
      <w:r w:rsidRPr="00B41C42">
        <w:rPr>
          <w:rFonts w:ascii="PermianSerifTypeface" w:hAnsi="PermianSerifTypeface"/>
          <w:sz w:val="24"/>
          <w:szCs w:val="24"/>
        </w:rPr>
        <w:t xml:space="preserve"> impersonation</w:t>
      </w:r>
      <w:proofErr w:type="gramEnd"/>
      <w:r w:rsidRPr="00B41C42">
        <w:rPr>
          <w:rFonts w:ascii="PermianSerifTypeface" w:hAnsi="PermianSerifTypeface"/>
          <w:sz w:val="24"/>
          <w:szCs w:val="24"/>
        </w:rPr>
        <w:t xml:space="preserve">, identified by </w:t>
      </w:r>
      <w:r w:rsidR="00242A21" w:rsidRPr="00B41C42">
        <w:rPr>
          <w:rFonts w:ascii="PermianSerifTypeface" w:hAnsi="PermianSerifTypeface"/>
          <w:sz w:val="24"/>
          <w:szCs w:val="24"/>
        </w:rPr>
        <w:t xml:space="preserve">the </w:t>
      </w:r>
      <w:r w:rsidRPr="00B41C42">
        <w:rPr>
          <w:rFonts w:ascii="PermianSerifTypeface" w:hAnsi="PermianSerifTypeface"/>
          <w:sz w:val="24"/>
          <w:szCs w:val="24"/>
        </w:rPr>
        <w:t xml:space="preserve">reporting </w:t>
      </w:r>
      <w:proofErr w:type="gramStart"/>
      <w:r w:rsidRPr="00B41C42">
        <w:rPr>
          <w:rFonts w:ascii="PermianSerifTypeface" w:hAnsi="PermianSerifTypeface"/>
          <w:sz w:val="24"/>
          <w:szCs w:val="24"/>
        </w:rPr>
        <w:t>entity;</w:t>
      </w:r>
      <w:proofErr w:type="gramEnd"/>
      <w:r w:rsidR="00C83592" w:rsidRPr="00B41C42">
        <w:rPr>
          <w:rFonts w:ascii="PermianSerifTypeface" w:hAnsi="PermianSerifTypeface"/>
          <w:sz w:val="24"/>
          <w:szCs w:val="24"/>
        </w:rPr>
        <w:t xml:space="preserve"> </w:t>
      </w:r>
    </w:p>
    <w:p w14:paraId="199A1C56" w14:textId="7DEE44AD" w:rsidR="00C83592" w:rsidRPr="00B41C42" w:rsidRDefault="00076236" w:rsidP="00FA1D24">
      <w:pPr>
        <w:pStyle w:val="ListParagraph"/>
        <w:numPr>
          <w:ilvl w:val="0"/>
          <w:numId w:val="11"/>
        </w:numPr>
        <w:spacing w:after="120" w:line="276" w:lineRule="auto"/>
        <w:ind w:left="1134"/>
        <w:contextualSpacing w:val="0"/>
        <w:jc w:val="both"/>
        <w:rPr>
          <w:rFonts w:ascii="PermianSerifTypeface" w:hAnsi="PermianSerifTypeface"/>
          <w:sz w:val="24"/>
          <w:szCs w:val="24"/>
        </w:rPr>
      </w:pPr>
      <w:r w:rsidRPr="00B41C42">
        <w:rPr>
          <w:rFonts w:ascii="PermianSerifTypeface" w:hAnsi="PermianSerifTypeface"/>
          <w:sz w:val="24"/>
          <w:szCs w:val="24"/>
        </w:rPr>
        <w:t xml:space="preserve">changes to the regulatory framework relevant to the remote </w:t>
      </w:r>
      <w:r w:rsidR="000B5437" w:rsidRPr="00B41C42">
        <w:rPr>
          <w:rFonts w:ascii="PermianSerifTypeface" w:hAnsi="PermianSerifTypeface"/>
          <w:sz w:val="24"/>
          <w:szCs w:val="24"/>
        </w:rPr>
        <w:t>customer</w:t>
      </w:r>
      <w:r w:rsidRPr="00B41C42">
        <w:rPr>
          <w:rFonts w:ascii="PermianSerifTypeface" w:hAnsi="PermianSerifTypeface"/>
          <w:sz w:val="24"/>
          <w:szCs w:val="24"/>
        </w:rPr>
        <w:t xml:space="preserve"> identification</w:t>
      </w:r>
      <w:r w:rsidR="00242A21" w:rsidRPr="00B41C42">
        <w:rPr>
          <w:rFonts w:ascii="PermianSerifTypeface" w:hAnsi="PermianSerifTypeface"/>
          <w:sz w:val="24"/>
          <w:szCs w:val="24"/>
        </w:rPr>
        <w:t xml:space="preserve"> process.</w:t>
      </w:r>
    </w:p>
    <w:p w14:paraId="7B28BF77" w14:textId="51359F5E" w:rsidR="00B33D72" w:rsidRPr="00B41C42" w:rsidRDefault="00076236"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 xml:space="preserve">The reporting entity shall ensure that it has risk-based monitoring </w:t>
      </w:r>
      <w:r w:rsidR="00C1637E" w:rsidRPr="00B41C42">
        <w:rPr>
          <w:rFonts w:ascii="PermianSerifTypeface" w:hAnsi="PermianSerifTypeface"/>
          <w:sz w:val="24"/>
          <w:szCs w:val="24"/>
        </w:rPr>
        <w:t>mechanisms in place</w:t>
      </w:r>
      <w:r w:rsidRPr="00B41C42">
        <w:rPr>
          <w:rFonts w:ascii="PermianSerifTypeface" w:hAnsi="PermianSerifTypeface"/>
          <w:sz w:val="24"/>
          <w:szCs w:val="24"/>
        </w:rPr>
        <w:t>,</w:t>
      </w:r>
      <w:r w:rsidR="00C1637E" w:rsidRPr="00B41C42">
        <w:rPr>
          <w:rFonts w:ascii="PermianSerifTypeface" w:hAnsi="PermianSerifTypeface"/>
          <w:sz w:val="24"/>
          <w:szCs w:val="24"/>
        </w:rPr>
        <w:t xml:space="preserve"> which shall </w:t>
      </w:r>
      <w:proofErr w:type="gramStart"/>
      <w:r w:rsidR="00C1637E" w:rsidRPr="00B41C42">
        <w:rPr>
          <w:rFonts w:ascii="PermianSerifTypeface" w:hAnsi="PermianSerifTypeface"/>
          <w:sz w:val="24"/>
          <w:szCs w:val="24"/>
        </w:rPr>
        <w:t>take into account</w:t>
      </w:r>
      <w:proofErr w:type="gramEnd"/>
      <w:r w:rsidR="00C1637E" w:rsidRPr="00B41C42">
        <w:rPr>
          <w:rFonts w:ascii="PermianSerifTypeface" w:hAnsi="PermianSerifTypeface"/>
          <w:sz w:val="24"/>
          <w:szCs w:val="24"/>
        </w:rPr>
        <w:t>,</w:t>
      </w:r>
      <w:r w:rsidRPr="00B41C42">
        <w:rPr>
          <w:rFonts w:ascii="PermianSerifTypeface" w:hAnsi="PermianSerifTypeface"/>
          <w:sz w:val="24"/>
          <w:szCs w:val="24"/>
        </w:rPr>
        <w:t xml:space="preserve"> as a minimum, the following factors:</w:t>
      </w:r>
    </w:p>
    <w:p w14:paraId="6546386E" w14:textId="112FA833" w:rsidR="00B33D72" w:rsidRPr="00B41C42" w:rsidRDefault="00076236" w:rsidP="00FA1D24">
      <w:pPr>
        <w:pStyle w:val="NormalWeb"/>
        <w:numPr>
          <w:ilvl w:val="0"/>
          <w:numId w:val="26"/>
        </w:numPr>
        <w:tabs>
          <w:tab w:val="left" w:pos="426"/>
        </w:tabs>
        <w:spacing w:before="0" w:beforeAutospacing="0" w:after="120" w:afterAutospacing="0" w:line="276" w:lineRule="auto"/>
        <w:contextualSpacing/>
        <w:jc w:val="both"/>
        <w:rPr>
          <w:rFonts w:ascii="PermianSerifTypeface" w:hAnsi="PermianSerifTypeface"/>
        </w:rPr>
      </w:pPr>
      <w:r w:rsidRPr="00B41C42">
        <w:rPr>
          <w:rFonts w:ascii="PermianSerifTypeface" w:hAnsi="PermianSerifTypeface"/>
        </w:rPr>
        <w:t>lists of compromised or stolen identification</w:t>
      </w:r>
      <w:r w:rsidR="00C1637E" w:rsidRPr="00B41C42">
        <w:rPr>
          <w:rFonts w:ascii="PermianSerifTypeface" w:hAnsi="PermianSerifTypeface"/>
        </w:rPr>
        <w:t xml:space="preserve"> data or </w:t>
      </w:r>
      <w:proofErr w:type="gramStart"/>
      <w:r w:rsidR="00C1637E" w:rsidRPr="00B41C42">
        <w:rPr>
          <w:rFonts w:ascii="PermianSerifTypeface" w:hAnsi="PermianSerifTypeface"/>
        </w:rPr>
        <w:t>credentials</w:t>
      </w:r>
      <w:r w:rsidR="00B33D72" w:rsidRPr="00B41C42">
        <w:rPr>
          <w:rFonts w:ascii="PermianSerifTypeface" w:hAnsi="PermianSerifTypeface"/>
        </w:rPr>
        <w:t>;</w:t>
      </w:r>
      <w:proofErr w:type="gramEnd"/>
    </w:p>
    <w:p w14:paraId="51EFCC12" w14:textId="7F944E42" w:rsidR="00B33D72" w:rsidRPr="00B41C42" w:rsidRDefault="00076236" w:rsidP="00FA1D24">
      <w:pPr>
        <w:pStyle w:val="NormalWeb"/>
        <w:numPr>
          <w:ilvl w:val="0"/>
          <w:numId w:val="26"/>
        </w:numPr>
        <w:tabs>
          <w:tab w:val="left" w:pos="426"/>
        </w:tabs>
        <w:spacing w:before="0" w:beforeAutospacing="0" w:after="120" w:afterAutospacing="0" w:line="276" w:lineRule="auto"/>
        <w:contextualSpacing/>
        <w:jc w:val="both"/>
        <w:rPr>
          <w:rFonts w:ascii="PermianSerifTypeface" w:hAnsi="PermianSerifTypeface"/>
        </w:rPr>
      </w:pPr>
      <w:r w:rsidRPr="00B41C42">
        <w:rPr>
          <w:rFonts w:ascii="PermianSerifTypeface" w:hAnsi="PermianSerifTypeface"/>
        </w:rPr>
        <w:t>known fraud scenarios</w:t>
      </w:r>
      <w:r w:rsidR="00C1637E" w:rsidRPr="00B41C42">
        <w:rPr>
          <w:rFonts w:ascii="PermianSerifTypeface" w:hAnsi="PermianSerifTypeface"/>
        </w:rPr>
        <w:t xml:space="preserve"> related to the </w:t>
      </w:r>
      <w:proofErr w:type="gramStart"/>
      <w:r w:rsidRPr="00B41C42">
        <w:rPr>
          <w:rFonts w:ascii="PermianSerifTypeface" w:hAnsi="PermianSerifTypeface"/>
        </w:rPr>
        <w:t>establishing</w:t>
      </w:r>
      <w:proofErr w:type="gramEnd"/>
      <w:r w:rsidRPr="00B41C42">
        <w:rPr>
          <w:rFonts w:ascii="PermianSerifTypeface" w:hAnsi="PermianSerifTypeface"/>
        </w:rPr>
        <w:t xml:space="preserve"> </w:t>
      </w:r>
      <w:r w:rsidR="00C1637E" w:rsidRPr="00B41C42">
        <w:rPr>
          <w:rFonts w:ascii="PermianSerifTypeface" w:hAnsi="PermianSerifTypeface"/>
        </w:rPr>
        <w:t>of</w:t>
      </w:r>
      <w:r w:rsidRPr="00B41C42">
        <w:rPr>
          <w:rFonts w:ascii="PermianSerifTypeface" w:hAnsi="PermianSerifTypeface"/>
        </w:rPr>
        <w:t xml:space="preserve"> remote business </w:t>
      </w:r>
      <w:proofErr w:type="gramStart"/>
      <w:r w:rsidRPr="00B41C42">
        <w:rPr>
          <w:rFonts w:ascii="PermianSerifTypeface" w:hAnsi="PermianSerifTypeface"/>
        </w:rPr>
        <w:t>relationship</w:t>
      </w:r>
      <w:r w:rsidR="00B33D72" w:rsidRPr="00B41C42">
        <w:rPr>
          <w:rFonts w:ascii="PermianSerifTypeface" w:hAnsi="PermianSerifTypeface"/>
        </w:rPr>
        <w:t>;</w:t>
      </w:r>
      <w:proofErr w:type="gramEnd"/>
    </w:p>
    <w:p w14:paraId="7774AEE5" w14:textId="6E451DF9" w:rsidR="00B33D72" w:rsidRPr="00B41C42" w:rsidRDefault="00B33D72" w:rsidP="00FA1D24">
      <w:pPr>
        <w:pStyle w:val="NormalWeb"/>
        <w:numPr>
          <w:ilvl w:val="0"/>
          <w:numId w:val="26"/>
        </w:numPr>
        <w:tabs>
          <w:tab w:val="left" w:pos="426"/>
        </w:tabs>
        <w:spacing w:before="0" w:beforeAutospacing="0" w:after="120" w:afterAutospacing="0" w:line="276" w:lineRule="auto"/>
        <w:contextualSpacing/>
        <w:jc w:val="both"/>
        <w:rPr>
          <w:rFonts w:ascii="PermianSerifTypeface" w:hAnsi="PermianSerifTypeface"/>
        </w:rPr>
      </w:pPr>
      <w:r w:rsidRPr="00B41C42">
        <w:rPr>
          <w:rFonts w:ascii="PermianSerifTypeface" w:hAnsi="PermianSerifTypeface"/>
        </w:rPr>
        <w:lastRenderedPageBreak/>
        <w:t>indicator</w:t>
      </w:r>
      <w:r w:rsidR="00C87A83" w:rsidRPr="00B41C42">
        <w:rPr>
          <w:rFonts w:ascii="PermianSerifTypeface" w:hAnsi="PermianSerifTypeface"/>
        </w:rPr>
        <w:t>s</w:t>
      </w:r>
      <w:r w:rsidRPr="00B41C42">
        <w:rPr>
          <w:rFonts w:ascii="PermianSerifTypeface" w:hAnsi="PermianSerifTypeface"/>
        </w:rPr>
        <w:t xml:space="preserve"> </w:t>
      </w:r>
      <w:r w:rsidR="00006F02" w:rsidRPr="00B41C42">
        <w:rPr>
          <w:rFonts w:ascii="PermianSerifTypeface" w:hAnsi="PermianSerifTypeface"/>
        </w:rPr>
        <w:t>of</w:t>
      </w:r>
      <w:r w:rsidRPr="00B41C42">
        <w:rPr>
          <w:rFonts w:ascii="PermianSerifTypeface" w:hAnsi="PermianSerifTypeface"/>
        </w:rPr>
        <w:t xml:space="preserve"> </w:t>
      </w:r>
      <w:r w:rsidR="00C87A83" w:rsidRPr="00B41C42">
        <w:rPr>
          <w:rFonts w:ascii="PermianSerifTypeface" w:hAnsi="PermianSerifTypeface"/>
        </w:rPr>
        <w:t>compromis</w:t>
      </w:r>
      <w:r w:rsidR="00DE37D1" w:rsidRPr="00B41C42">
        <w:rPr>
          <w:rFonts w:ascii="PermianSerifTypeface" w:hAnsi="PermianSerifTypeface"/>
        </w:rPr>
        <w:t>ed</w:t>
      </w:r>
      <w:r w:rsidR="00BD5AE6" w:rsidRPr="00B41C42">
        <w:rPr>
          <w:rFonts w:ascii="PermianSerifTypeface" w:hAnsi="PermianSerifTypeface"/>
        </w:rPr>
        <w:t xml:space="preserve"> </w:t>
      </w:r>
      <w:r w:rsidR="00C87A83" w:rsidRPr="00B41C42">
        <w:rPr>
          <w:rFonts w:ascii="PermianSerifTypeface" w:hAnsi="PermianSerifTypeface"/>
        </w:rPr>
        <w:t>confidentiality</w:t>
      </w:r>
      <w:r w:rsidRPr="00B41C42">
        <w:rPr>
          <w:rFonts w:ascii="PermianSerifTypeface" w:hAnsi="PermianSerifTypeface"/>
        </w:rPr>
        <w:t>, integri</w:t>
      </w:r>
      <w:r w:rsidR="00C87A83" w:rsidRPr="00B41C42">
        <w:rPr>
          <w:rFonts w:ascii="PermianSerifTypeface" w:hAnsi="PermianSerifTypeface"/>
        </w:rPr>
        <w:t xml:space="preserve">ty </w:t>
      </w:r>
      <w:proofErr w:type="gramStart"/>
      <w:r w:rsidR="00C87A83" w:rsidRPr="00B41C42">
        <w:rPr>
          <w:rFonts w:ascii="PermianSerifTypeface" w:hAnsi="PermianSerifTypeface"/>
        </w:rPr>
        <w:t>or</w:t>
      </w:r>
      <w:r w:rsidRPr="00B41C42">
        <w:rPr>
          <w:rFonts w:ascii="PermianSerifTypeface" w:hAnsi="PermianSerifTypeface"/>
        </w:rPr>
        <w:t xml:space="preserve"> </w:t>
      </w:r>
      <w:r w:rsidR="00C87A83" w:rsidRPr="00B41C42">
        <w:rPr>
          <w:rFonts w:ascii="PermianSerifTypeface" w:hAnsi="PermianSerifTypeface"/>
        </w:rPr>
        <w:t xml:space="preserve"> authenticity</w:t>
      </w:r>
      <w:proofErr w:type="gramEnd"/>
      <w:r w:rsidRPr="00B41C42">
        <w:rPr>
          <w:rFonts w:ascii="PermianSerifTypeface" w:hAnsi="PermianSerifTypeface"/>
        </w:rPr>
        <w:t xml:space="preserve"> </w:t>
      </w:r>
      <w:r w:rsidR="00BD5AE6" w:rsidRPr="00B41C42">
        <w:rPr>
          <w:rFonts w:ascii="PermianSerifTypeface" w:hAnsi="PermianSerifTypeface"/>
        </w:rPr>
        <w:t>of the session result</w:t>
      </w:r>
      <w:r w:rsidR="00C1637E" w:rsidRPr="00B41C42">
        <w:rPr>
          <w:rFonts w:ascii="PermianSerifTypeface" w:hAnsi="PermianSerifTypeface"/>
        </w:rPr>
        <w:t>ing from the</w:t>
      </w:r>
      <w:r w:rsidR="00BD5AE6" w:rsidRPr="00B41C42">
        <w:rPr>
          <w:rFonts w:ascii="PermianSerifTypeface" w:hAnsi="PermianSerifTypeface"/>
        </w:rPr>
        <w:t xml:space="preserve"> </w:t>
      </w:r>
      <w:r w:rsidR="00C87A83" w:rsidRPr="00B41C42">
        <w:rPr>
          <w:rFonts w:ascii="PermianSerifTypeface" w:hAnsi="PermianSerifTypeface"/>
        </w:rPr>
        <w:t xml:space="preserve">identification </w:t>
      </w:r>
      <w:proofErr w:type="gramStart"/>
      <w:r w:rsidR="00C87A83" w:rsidRPr="00B41C42">
        <w:rPr>
          <w:rFonts w:ascii="PermianSerifTypeface" w:hAnsi="PermianSerifTypeface"/>
        </w:rPr>
        <w:t>procedure</w:t>
      </w:r>
      <w:r w:rsidRPr="00B41C42">
        <w:rPr>
          <w:rFonts w:ascii="PermianSerifTypeface" w:hAnsi="PermianSerifTypeface"/>
        </w:rPr>
        <w:t>;</w:t>
      </w:r>
      <w:proofErr w:type="gramEnd"/>
    </w:p>
    <w:p w14:paraId="526677A8" w14:textId="7E1B6285" w:rsidR="00B33D72" w:rsidRPr="00B41C42" w:rsidRDefault="00C1637E" w:rsidP="00FA1D24">
      <w:pPr>
        <w:pStyle w:val="NormalWeb"/>
        <w:numPr>
          <w:ilvl w:val="0"/>
          <w:numId w:val="26"/>
        </w:numPr>
        <w:tabs>
          <w:tab w:val="left" w:pos="426"/>
        </w:tabs>
        <w:spacing w:before="0" w:beforeAutospacing="0" w:after="120" w:afterAutospacing="0" w:line="276" w:lineRule="auto"/>
        <w:contextualSpacing/>
        <w:jc w:val="both"/>
        <w:rPr>
          <w:rFonts w:ascii="PermianSerifTypeface" w:hAnsi="PermianSerifTypeface"/>
        </w:rPr>
      </w:pPr>
      <w:r w:rsidRPr="00B41C42">
        <w:rPr>
          <w:rFonts w:ascii="PermianSerifTypeface" w:hAnsi="PermianSerifTypeface"/>
        </w:rPr>
        <w:t xml:space="preserve">a register </w:t>
      </w:r>
      <w:r w:rsidR="008E26EF" w:rsidRPr="00B41C42">
        <w:rPr>
          <w:rFonts w:ascii="PermianSerifTypeface" w:hAnsi="PermianSerifTypeface"/>
        </w:rPr>
        <w:t xml:space="preserve">of cases of </w:t>
      </w:r>
      <w:r w:rsidR="00006F02" w:rsidRPr="00B41C42">
        <w:rPr>
          <w:rFonts w:ascii="PermianSerifTypeface" w:hAnsi="PermianSerifTypeface"/>
        </w:rPr>
        <w:t>regular</w:t>
      </w:r>
      <w:r w:rsidR="008E26EF" w:rsidRPr="00B41C42">
        <w:rPr>
          <w:rFonts w:ascii="PermianSerifTypeface" w:hAnsi="PermianSerifTypeface"/>
        </w:rPr>
        <w:t xml:space="preserve"> or</w:t>
      </w:r>
      <w:r w:rsidRPr="00B41C42">
        <w:rPr>
          <w:rFonts w:ascii="PermianSerifTypeface" w:hAnsi="PermianSerifTypeface"/>
        </w:rPr>
        <w:t xml:space="preserve"> non-compliant</w:t>
      </w:r>
      <w:r w:rsidR="008E26EF" w:rsidRPr="00B41C42">
        <w:rPr>
          <w:rFonts w:ascii="PermianSerifTypeface" w:hAnsi="PermianSerifTypeface"/>
        </w:rPr>
        <w:t xml:space="preserve"> use of the access device or </w:t>
      </w:r>
      <w:r w:rsidR="00756C75" w:rsidRPr="00B41C42">
        <w:rPr>
          <w:rFonts w:ascii="PermianSerifTypeface" w:hAnsi="PermianSerifTypeface"/>
        </w:rPr>
        <w:t>IT solution</w:t>
      </w:r>
      <w:r w:rsidR="008E26EF" w:rsidRPr="00B41C42">
        <w:rPr>
          <w:rFonts w:ascii="PermianSerifTypeface" w:hAnsi="PermianSerifTypeface"/>
        </w:rPr>
        <w:t xml:space="preserve"> provided to the person to be identified by the reporting </w:t>
      </w:r>
      <w:proofErr w:type="gramStart"/>
      <w:r w:rsidR="008E26EF" w:rsidRPr="00B41C42">
        <w:rPr>
          <w:rFonts w:ascii="PermianSerifTypeface" w:hAnsi="PermianSerifTypeface"/>
        </w:rPr>
        <w:t>entity;</w:t>
      </w:r>
      <w:proofErr w:type="gramEnd"/>
    </w:p>
    <w:p w14:paraId="40095A99" w14:textId="2681EE68" w:rsidR="00B33D72" w:rsidRPr="00B41C42" w:rsidRDefault="00006F02" w:rsidP="00FA1D24">
      <w:pPr>
        <w:pStyle w:val="NormalWeb"/>
        <w:numPr>
          <w:ilvl w:val="0"/>
          <w:numId w:val="26"/>
        </w:numPr>
        <w:tabs>
          <w:tab w:val="left" w:pos="709"/>
        </w:tabs>
        <w:spacing w:before="0" w:beforeAutospacing="0" w:after="120" w:afterAutospacing="0" w:line="276" w:lineRule="auto"/>
        <w:contextualSpacing/>
        <w:jc w:val="both"/>
        <w:rPr>
          <w:rFonts w:ascii="PermianSerifTypeface" w:hAnsi="PermianSerifTypeface"/>
        </w:rPr>
      </w:pPr>
      <w:r w:rsidRPr="00B41C42">
        <w:rPr>
          <w:rFonts w:ascii="PermianSerifTypeface" w:hAnsi="PermianSerifTypeface"/>
        </w:rPr>
        <w:t xml:space="preserve">abnormal/unusual </w:t>
      </w:r>
      <w:r w:rsidR="008E26EF" w:rsidRPr="00B41C42">
        <w:rPr>
          <w:rFonts w:ascii="PermianSerifTypeface" w:hAnsi="PermianSerifTypeface"/>
        </w:rPr>
        <w:t xml:space="preserve">geographical </w:t>
      </w:r>
      <w:r w:rsidR="00AF2903" w:rsidRPr="00B41C42">
        <w:rPr>
          <w:rFonts w:ascii="PermianSerifTypeface" w:hAnsi="PermianSerifTypeface"/>
        </w:rPr>
        <w:t>l</w:t>
      </w:r>
      <w:r w:rsidR="00813B7E" w:rsidRPr="00B41C42">
        <w:rPr>
          <w:rFonts w:ascii="PermianSerifTypeface" w:hAnsi="PermianSerifTypeface"/>
        </w:rPr>
        <w:t>oca</w:t>
      </w:r>
      <w:r w:rsidR="008E26EF" w:rsidRPr="00B41C42">
        <w:rPr>
          <w:rFonts w:ascii="PermianSerifTypeface" w:hAnsi="PermianSerifTypeface"/>
        </w:rPr>
        <w:t>tion</w:t>
      </w:r>
      <w:r w:rsidR="00813B7E" w:rsidRPr="00B41C42">
        <w:rPr>
          <w:rFonts w:ascii="PermianSerifTypeface" w:hAnsi="PermianSerifTypeface"/>
        </w:rPr>
        <w:t xml:space="preserve"> </w:t>
      </w:r>
      <w:r w:rsidR="008E26EF" w:rsidRPr="00B41C42">
        <w:rPr>
          <w:rFonts w:ascii="PermianSerifTypeface" w:hAnsi="PermianSerifTypeface"/>
        </w:rPr>
        <w:t xml:space="preserve">of the </w:t>
      </w:r>
      <w:proofErr w:type="gramStart"/>
      <w:r w:rsidR="008E26EF" w:rsidRPr="00B41C42">
        <w:rPr>
          <w:rFonts w:ascii="PermianSerifTypeface" w:hAnsi="PermianSerifTypeface"/>
        </w:rPr>
        <w:t>person</w:t>
      </w:r>
      <w:r w:rsidR="00B33D72" w:rsidRPr="00B41C42">
        <w:rPr>
          <w:rFonts w:ascii="PermianSerifTypeface" w:hAnsi="PermianSerifTypeface"/>
        </w:rPr>
        <w:t>;</w:t>
      </w:r>
      <w:proofErr w:type="gramEnd"/>
    </w:p>
    <w:p w14:paraId="41E56F02" w14:textId="62A5105F" w:rsidR="00B33D72" w:rsidRPr="00B41C42" w:rsidRDefault="00950993" w:rsidP="00732CB5">
      <w:pPr>
        <w:pStyle w:val="NormalWeb"/>
        <w:numPr>
          <w:ilvl w:val="0"/>
          <w:numId w:val="26"/>
        </w:numPr>
        <w:tabs>
          <w:tab w:val="left" w:pos="709"/>
        </w:tabs>
        <w:spacing w:before="0" w:beforeAutospacing="0" w:after="120" w:afterAutospacing="0" w:line="276" w:lineRule="auto"/>
        <w:contextualSpacing/>
        <w:jc w:val="both"/>
        <w:rPr>
          <w:rFonts w:ascii="PermianSerifTypeface" w:hAnsi="PermianSerifTypeface"/>
        </w:rPr>
      </w:pPr>
      <w:r w:rsidRPr="00B41C42">
        <w:rPr>
          <w:rFonts w:ascii="PermianSerifTypeface" w:hAnsi="PermianSerifTypeface"/>
        </w:rPr>
        <w:t xml:space="preserve">high risk </w:t>
      </w:r>
      <w:r w:rsidR="008E26EF" w:rsidRPr="00B41C42">
        <w:rPr>
          <w:rFonts w:ascii="PermianSerifTypeface" w:hAnsi="PermianSerifTypeface"/>
        </w:rPr>
        <w:t xml:space="preserve">geographical </w:t>
      </w:r>
      <w:r w:rsidR="00AF2903" w:rsidRPr="00B41C42">
        <w:rPr>
          <w:rFonts w:ascii="PermianSerifTypeface" w:hAnsi="PermianSerifTypeface"/>
        </w:rPr>
        <w:t>location</w:t>
      </w:r>
      <w:r w:rsidR="00B33D72" w:rsidRPr="00B41C42">
        <w:rPr>
          <w:rFonts w:ascii="PermianSerifTypeface" w:hAnsi="PermianSerifTypeface"/>
        </w:rPr>
        <w:t xml:space="preserve"> </w:t>
      </w:r>
      <w:r w:rsidR="009D705B" w:rsidRPr="00B41C42">
        <w:rPr>
          <w:rFonts w:ascii="PermianSerifTypeface" w:hAnsi="PermianSerifTypeface"/>
        </w:rPr>
        <w:t>(jurisdic</w:t>
      </w:r>
      <w:r w:rsidR="008E26EF" w:rsidRPr="00B41C42">
        <w:rPr>
          <w:rFonts w:ascii="PermianSerifTypeface" w:hAnsi="PermianSerifTypeface"/>
        </w:rPr>
        <w:t>tion</w:t>
      </w:r>
      <w:r w:rsidR="009D705B" w:rsidRPr="00B41C42">
        <w:rPr>
          <w:rFonts w:ascii="PermianSerifTypeface" w:hAnsi="PermianSerifTypeface"/>
        </w:rPr>
        <w:t xml:space="preserve">) </w:t>
      </w:r>
      <w:r w:rsidR="008E26EF" w:rsidRPr="00B41C42">
        <w:rPr>
          <w:rFonts w:ascii="PermianSerifTypeface" w:hAnsi="PermianSerifTypeface"/>
        </w:rPr>
        <w:t xml:space="preserve">of the </w:t>
      </w:r>
      <w:proofErr w:type="gramStart"/>
      <w:r w:rsidR="008E26EF" w:rsidRPr="00B41C42">
        <w:rPr>
          <w:rFonts w:ascii="PermianSerifTypeface" w:hAnsi="PermianSerifTypeface"/>
        </w:rPr>
        <w:t>person</w:t>
      </w:r>
      <w:r w:rsidR="00EC46C3" w:rsidRPr="00B41C42">
        <w:rPr>
          <w:rFonts w:ascii="PermianSerifTypeface" w:hAnsi="PermianSerifTypeface"/>
        </w:rPr>
        <w:t>;</w:t>
      </w:r>
      <w:proofErr w:type="gramEnd"/>
    </w:p>
    <w:p w14:paraId="56349560" w14:textId="5B4F76E6" w:rsidR="00B33D72" w:rsidRPr="00B41C42" w:rsidRDefault="00EC46C3" w:rsidP="00EC46C3">
      <w:pPr>
        <w:pStyle w:val="NormalWeb"/>
        <w:numPr>
          <w:ilvl w:val="0"/>
          <w:numId w:val="26"/>
        </w:numPr>
        <w:tabs>
          <w:tab w:val="left" w:pos="709"/>
        </w:tabs>
        <w:spacing w:before="0" w:beforeAutospacing="0" w:after="120" w:afterAutospacing="0" w:line="276" w:lineRule="auto"/>
        <w:contextualSpacing/>
        <w:jc w:val="both"/>
        <w:rPr>
          <w:rFonts w:ascii="PermianSerifTypeface" w:hAnsi="PermianSerifTypeface"/>
        </w:rPr>
      </w:pPr>
      <w:r w:rsidRPr="00B41C42">
        <w:rPr>
          <w:rFonts w:ascii="PermianSerifTypeface" w:hAnsi="PermianSerifTypeface"/>
        </w:rPr>
        <w:t xml:space="preserve"> </w:t>
      </w:r>
      <w:r w:rsidR="0012413B" w:rsidRPr="00B41C42">
        <w:rPr>
          <w:rFonts w:ascii="PermianSerifTypeface" w:hAnsi="PermianSerifTypeface"/>
        </w:rPr>
        <w:t>cases</w:t>
      </w:r>
      <w:r w:rsidR="00AF2903" w:rsidRPr="00B41C42">
        <w:rPr>
          <w:rFonts w:ascii="PermianSerifTypeface" w:hAnsi="PermianSerifTypeface"/>
        </w:rPr>
        <w:t xml:space="preserve"> of identity theft</w:t>
      </w:r>
      <w:r w:rsidRPr="00B41C42">
        <w:rPr>
          <w:rFonts w:ascii="PermianSerifTypeface" w:hAnsi="PermianSerifTypeface"/>
        </w:rPr>
        <w:t xml:space="preserve">, </w:t>
      </w:r>
      <w:r w:rsidR="0012413B" w:rsidRPr="00B41C42">
        <w:rPr>
          <w:rFonts w:ascii="PermianSerifTypeface" w:hAnsi="PermianSerifTypeface"/>
        </w:rPr>
        <w:t>impersonation</w:t>
      </w:r>
      <w:r w:rsidRPr="00B41C42">
        <w:rPr>
          <w:rFonts w:ascii="PermianSerifTypeface" w:hAnsi="PermianSerifTypeface"/>
        </w:rPr>
        <w:t xml:space="preserve"> </w:t>
      </w:r>
      <w:r w:rsidR="0012413B" w:rsidRPr="00B41C42">
        <w:rPr>
          <w:rFonts w:ascii="PermianSerifTypeface" w:hAnsi="PermianSerifTypeface"/>
        </w:rPr>
        <w:t xml:space="preserve">or </w:t>
      </w:r>
      <w:r w:rsidR="00AF2903" w:rsidRPr="00B41C42">
        <w:rPr>
          <w:rFonts w:ascii="PermianSerifTypeface" w:hAnsi="PermianSerifTypeface"/>
        </w:rPr>
        <w:t>unlawful</w:t>
      </w:r>
      <w:r w:rsidR="0012413B" w:rsidRPr="00B41C42">
        <w:rPr>
          <w:rFonts w:ascii="PermianSerifTypeface" w:hAnsi="PermianSerifTypeface"/>
        </w:rPr>
        <w:t xml:space="preserve"> processing</w:t>
      </w:r>
      <w:r w:rsidRPr="00B41C42">
        <w:rPr>
          <w:rFonts w:ascii="PermianSerifTypeface" w:hAnsi="PermianSerifTypeface"/>
        </w:rPr>
        <w:t xml:space="preserve"> </w:t>
      </w:r>
      <w:r w:rsidR="0012413B" w:rsidRPr="00B41C42">
        <w:rPr>
          <w:rFonts w:ascii="PermianSerifTypeface" w:hAnsi="PermianSerifTypeface"/>
        </w:rPr>
        <w:t xml:space="preserve">of </w:t>
      </w:r>
      <w:r w:rsidR="00AF2903" w:rsidRPr="00B41C42">
        <w:rPr>
          <w:rFonts w:ascii="PermianSerifTypeface" w:hAnsi="PermianSerifTypeface"/>
        </w:rPr>
        <w:t>personal data identified.</w:t>
      </w:r>
    </w:p>
    <w:p w14:paraId="483DD0A8" w14:textId="1287984B" w:rsidR="00C83592" w:rsidRPr="00B41C42" w:rsidRDefault="0012413B"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 xml:space="preserve">The reporting entity </w:t>
      </w:r>
      <w:r w:rsidR="00222C83" w:rsidRPr="00B41C42">
        <w:rPr>
          <w:rFonts w:ascii="PermianSerifTypeface" w:hAnsi="PermianSerifTypeface"/>
          <w:sz w:val="24"/>
          <w:szCs w:val="24"/>
        </w:rPr>
        <w:t>sh</w:t>
      </w:r>
      <w:r w:rsidR="004F228F" w:rsidRPr="00B41C42">
        <w:rPr>
          <w:rFonts w:ascii="PermianSerifTypeface" w:hAnsi="PermianSerifTypeface"/>
          <w:sz w:val="24"/>
          <w:szCs w:val="24"/>
        </w:rPr>
        <w:t>all establish within its</w:t>
      </w:r>
      <w:r w:rsidRPr="00B41C42">
        <w:rPr>
          <w:rFonts w:ascii="PermianSerifTypeface" w:hAnsi="PermianSerifTypeface"/>
          <w:sz w:val="24"/>
          <w:szCs w:val="24"/>
        </w:rPr>
        <w:t xml:space="preserve"> remote</w:t>
      </w:r>
      <w:r w:rsidR="00222C83" w:rsidRPr="00B41C42">
        <w:rPr>
          <w:rFonts w:ascii="PermianSerifTypeface" w:hAnsi="PermianSerifTypeface"/>
          <w:sz w:val="24"/>
          <w:szCs w:val="24"/>
        </w:rPr>
        <w:t xml:space="preserve"> customer</w:t>
      </w:r>
      <w:r w:rsidR="004F228F" w:rsidRPr="00B41C42">
        <w:rPr>
          <w:rFonts w:ascii="PermianSerifTypeface" w:hAnsi="PermianSerifTypeface"/>
          <w:sz w:val="24"/>
          <w:szCs w:val="24"/>
        </w:rPr>
        <w:t xml:space="preserve"> identification </w:t>
      </w:r>
      <w:r w:rsidRPr="00B41C42">
        <w:rPr>
          <w:rFonts w:ascii="PermianSerifTypeface" w:hAnsi="PermianSerifTypeface"/>
          <w:sz w:val="24"/>
          <w:szCs w:val="24"/>
        </w:rPr>
        <w:t xml:space="preserve">policies and procedures developed </w:t>
      </w:r>
      <w:r w:rsidR="00944CAA" w:rsidRPr="00B41C42">
        <w:rPr>
          <w:rFonts w:ascii="PermianSerifTypeface" w:hAnsi="PermianSerifTypeface"/>
          <w:sz w:val="24"/>
          <w:szCs w:val="24"/>
        </w:rPr>
        <w:t xml:space="preserve">in accordance </w:t>
      </w:r>
      <w:r w:rsidR="004F228F" w:rsidRPr="00B41C42">
        <w:rPr>
          <w:rFonts w:ascii="PermianSerifTypeface" w:hAnsi="PermianSerifTypeface"/>
          <w:sz w:val="24"/>
          <w:szCs w:val="24"/>
        </w:rPr>
        <w:t xml:space="preserve">with </w:t>
      </w:r>
      <w:r w:rsidRPr="00B41C42">
        <w:rPr>
          <w:rFonts w:ascii="PermianSerifTypeface" w:hAnsi="PermianSerifTypeface"/>
          <w:sz w:val="24"/>
          <w:szCs w:val="24"/>
        </w:rPr>
        <w:t>point 5 remedial measures</w:t>
      </w:r>
      <w:r w:rsidR="004F228F" w:rsidRPr="00B41C42">
        <w:rPr>
          <w:rFonts w:ascii="PermianSerifTypeface" w:hAnsi="PermianSerifTypeface"/>
          <w:sz w:val="24"/>
          <w:szCs w:val="24"/>
        </w:rPr>
        <w:t xml:space="preserve"> to be applied</w:t>
      </w:r>
      <w:r w:rsidRPr="00B41C42">
        <w:rPr>
          <w:rFonts w:ascii="PermianSerifTypeface" w:hAnsi="PermianSerifTypeface"/>
          <w:sz w:val="24"/>
          <w:szCs w:val="24"/>
        </w:rPr>
        <w:t xml:space="preserve"> </w:t>
      </w:r>
      <w:r w:rsidR="00222C83" w:rsidRPr="00B41C42">
        <w:rPr>
          <w:rFonts w:ascii="PermianSerifTypeface" w:hAnsi="PermianSerifTypeface"/>
          <w:sz w:val="24"/>
          <w:szCs w:val="24"/>
        </w:rPr>
        <w:t>where</w:t>
      </w:r>
      <w:r w:rsidRPr="00B41C42">
        <w:rPr>
          <w:rFonts w:ascii="PermianSerifTypeface" w:hAnsi="PermianSerifTypeface"/>
          <w:sz w:val="24"/>
          <w:szCs w:val="24"/>
        </w:rPr>
        <w:t xml:space="preserve"> errors have been identified that </w:t>
      </w:r>
      <w:r w:rsidR="004F228F" w:rsidRPr="00B41C42">
        <w:rPr>
          <w:rFonts w:ascii="PermianSerifTypeface" w:hAnsi="PermianSerifTypeface"/>
          <w:sz w:val="24"/>
          <w:szCs w:val="24"/>
        </w:rPr>
        <w:t xml:space="preserve">affect </w:t>
      </w:r>
      <w:r w:rsidRPr="00B41C42">
        <w:rPr>
          <w:rFonts w:ascii="PermianSerifTypeface" w:hAnsi="PermianSerifTypeface"/>
          <w:sz w:val="24"/>
          <w:szCs w:val="24"/>
        </w:rPr>
        <w:t xml:space="preserve">the effectiveness of the </w:t>
      </w:r>
      <w:r w:rsidR="00756C75" w:rsidRPr="00B41C42">
        <w:rPr>
          <w:rFonts w:ascii="PermianSerifTypeface" w:hAnsi="PermianSerifTypeface"/>
          <w:sz w:val="24"/>
          <w:szCs w:val="24"/>
        </w:rPr>
        <w:t>IT solution</w:t>
      </w:r>
      <w:r w:rsidRPr="00B41C42">
        <w:rPr>
          <w:rFonts w:ascii="PermianSerifTypeface" w:hAnsi="PermianSerifTypeface"/>
          <w:sz w:val="24"/>
          <w:szCs w:val="24"/>
        </w:rPr>
        <w:t xml:space="preserve">. These measures </w:t>
      </w:r>
      <w:r w:rsidR="004F228F" w:rsidRPr="00B41C42">
        <w:rPr>
          <w:rFonts w:ascii="PermianSerifTypeface" w:hAnsi="PermianSerifTypeface"/>
          <w:sz w:val="24"/>
          <w:szCs w:val="24"/>
        </w:rPr>
        <w:t>shall</w:t>
      </w:r>
      <w:r w:rsidRPr="00B41C42">
        <w:rPr>
          <w:rFonts w:ascii="PermianSerifTypeface" w:hAnsi="PermianSerifTypeface"/>
          <w:sz w:val="24"/>
          <w:szCs w:val="24"/>
        </w:rPr>
        <w:t xml:space="preserve"> include</w:t>
      </w:r>
      <w:r w:rsidR="004F228F" w:rsidRPr="00B41C42">
        <w:rPr>
          <w:rFonts w:ascii="PermianSerifTypeface" w:hAnsi="PermianSerifTypeface"/>
          <w:sz w:val="24"/>
          <w:szCs w:val="24"/>
        </w:rPr>
        <w:t>, at a minimum,</w:t>
      </w:r>
      <w:r w:rsidRPr="00B41C42">
        <w:rPr>
          <w:rFonts w:ascii="PermianSerifTypeface" w:hAnsi="PermianSerifTypeface"/>
          <w:sz w:val="24"/>
          <w:szCs w:val="24"/>
        </w:rPr>
        <w:t xml:space="preserve"> </w:t>
      </w:r>
      <w:proofErr w:type="gramStart"/>
      <w:r w:rsidRPr="00B41C42">
        <w:rPr>
          <w:rFonts w:ascii="PermianSerifTypeface" w:hAnsi="PermianSerifTypeface"/>
          <w:sz w:val="24"/>
          <w:szCs w:val="24"/>
        </w:rPr>
        <w:t>at</w:t>
      </w:r>
      <w:proofErr w:type="gramEnd"/>
      <w:r w:rsidRPr="00B41C42">
        <w:rPr>
          <w:rFonts w:ascii="PermianSerifTypeface" w:hAnsi="PermianSerifTypeface"/>
          <w:sz w:val="24"/>
          <w:szCs w:val="24"/>
        </w:rPr>
        <w:t xml:space="preserve"> </w:t>
      </w:r>
      <w:r w:rsidR="004F228F" w:rsidRPr="00B41C42">
        <w:rPr>
          <w:rFonts w:ascii="PermianSerifTypeface" w:hAnsi="PermianSerifTypeface"/>
          <w:sz w:val="24"/>
          <w:szCs w:val="24"/>
        </w:rPr>
        <w:t>following</w:t>
      </w:r>
      <w:r w:rsidR="00C83592" w:rsidRPr="00B41C42">
        <w:rPr>
          <w:rFonts w:ascii="PermianSerifTypeface" w:hAnsi="PermianSerifTypeface"/>
          <w:sz w:val="24"/>
          <w:szCs w:val="24"/>
        </w:rPr>
        <w:t xml:space="preserve">: </w:t>
      </w:r>
    </w:p>
    <w:p w14:paraId="067A8677" w14:textId="3B0852A0" w:rsidR="00C83592" w:rsidRPr="00B41C42" w:rsidRDefault="0012413B" w:rsidP="00FA1D24">
      <w:pPr>
        <w:pStyle w:val="ListParagraph"/>
        <w:numPr>
          <w:ilvl w:val="0"/>
          <w:numId w:val="15"/>
        </w:numPr>
        <w:spacing w:before="120"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 xml:space="preserve">a review of all affected business relationships to </w:t>
      </w:r>
      <w:r w:rsidR="00222C83" w:rsidRPr="00B41C42">
        <w:rPr>
          <w:rFonts w:ascii="PermianSerifTypeface" w:hAnsi="PermianSerifTypeface"/>
          <w:sz w:val="24"/>
          <w:szCs w:val="24"/>
        </w:rPr>
        <w:t xml:space="preserve">assess </w:t>
      </w:r>
      <w:r w:rsidRPr="00B41C42">
        <w:rPr>
          <w:rFonts w:ascii="PermianSerifTypeface" w:hAnsi="PermianSerifTypeface"/>
          <w:sz w:val="24"/>
          <w:szCs w:val="24"/>
        </w:rPr>
        <w:t xml:space="preserve">whether the reporting entity has properly applied </w:t>
      </w:r>
      <w:r w:rsidR="000B5437" w:rsidRPr="00B41C42">
        <w:rPr>
          <w:rFonts w:ascii="PermianSerifTypeface" w:hAnsi="PermianSerifTypeface"/>
          <w:sz w:val="24"/>
          <w:szCs w:val="24"/>
        </w:rPr>
        <w:t>customer</w:t>
      </w:r>
      <w:r w:rsidRPr="00B41C42">
        <w:rPr>
          <w:rFonts w:ascii="PermianSerifTypeface" w:hAnsi="PermianSerifTypeface"/>
          <w:sz w:val="24"/>
          <w:szCs w:val="24"/>
        </w:rPr>
        <w:t xml:space="preserve"> due diligence </w:t>
      </w:r>
      <w:r w:rsidR="00CC41BA" w:rsidRPr="00B41C42">
        <w:rPr>
          <w:rFonts w:ascii="PermianSerifTypeface" w:hAnsi="PermianSerifTypeface"/>
          <w:sz w:val="24"/>
          <w:szCs w:val="24"/>
        </w:rPr>
        <w:t xml:space="preserve">(CDD) </w:t>
      </w:r>
      <w:r w:rsidRPr="00B41C42">
        <w:rPr>
          <w:rFonts w:ascii="PermianSerifTypeface" w:hAnsi="PermianSerifTypeface"/>
          <w:sz w:val="24"/>
          <w:szCs w:val="24"/>
        </w:rPr>
        <w:t xml:space="preserve">measures, with priority given to </w:t>
      </w:r>
      <w:r w:rsidR="000B5437" w:rsidRPr="00B41C42">
        <w:rPr>
          <w:rFonts w:ascii="PermianSerifTypeface" w:hAnsi="PermianSerifTypeface"/>
          <w:sz w:val="24"/>
          <w:szCs w:val="24"/>
        </w:rPr>
        <w:t>customer</w:t>
      </w:r>
      <w:r w:rsidRPr="00B41C42">
        <w:rPr>
          <w:rFonts w:ascii="PermianSerifTypeface" w:hAnsi="PermianSerifTypeface"/>
          <w:sz w:val="24"/>
          <w:szCs w:val="24"/>
        </w:rPr>
        <w:t xml:space="preserve">s </w:t>
      </w:r>
      <w:r w:rsidR="00CC41BA" w:rsidRPr="00B41C42">
        <w:rPr>
          <w:rFonts w:ascii="PermianSerifTypeface" w:hAnsi="PermianSerifTypeface"/>
          <w:sz w:val="24"/>
          <w:szCs w:val="24"/>
        </w:rPr>
        <w:t>presenting a</w:t>
      </w:r>
      <w:r w:rsidRPr="00B41C42">
        <w:rPr>
          <w:rFonts w:ascii="PermianSerifTypeface" w:hAnsi="PermianSerifTypeface"/>
          <w:sz w:val="24"/>
          <w:szCs w:val="24"/>
        </w:rPr>
        <w:t xml:space="preserve">n increased risk of money laundering and </w:t>
      </w:r>
      <w:r w:rsidR="00D85814" w:rsidRPr="00B41C42">
        <w:rPr>
          <w:rFonts w:ascii="PermianSerifTypeface" w:hAnsi="PermianSerifTypeface"/>
          <w:sz w:val="24"/>
          <w:szCs w:val="24"/>
        </w:rPr>
        <w:t>terrorist</w:t>
      </w:r>
      <w:r w:rsidRPr="00B41C42">
        <w:rPr>
          <w:rFonts w:ascii="PermianSerifTypeface" w:hAnsi="PermianSerifTypeface"/>
          <w:sz w:val="24"/>
          <w:szCs w:val="24"/>
        </w:rPr>
        <w:t xml:space="preserve"> </w:t>
      </w:r>
      <w:proofErr w:type="gramStart"/>
      <w:r w:rsidRPr="00B41C42">
        <w:rPr>
          <w:rFonts w:ascii="PermianSerifTypeface" w:hAnsi="PermianSerifTypeface"/>
          <w:sz w:val="24"/>
          <w:szCs w:val="24"/>
        </w:rPr>
        <w:t>financing</w:t>
      </w:r>
      <w:r w:rsidR="00C83592" w:rsidRPr="00B41C42">
        <w:rPr>
          <w:rFonts w:ascii="PermianSerifTypeface" w:hAnsi="PermianSerifTypeface"/>
          <w:sz w:val="24"/>
          <w:szCs w:val="24"/>
        </w:rPr>
        <w:t>;</w:t>
      </w:r>
      <w:proofErr w:type="gramEnd"/>
      <w:r w:rsidR="00C83592" w:rsidRPr="00B41C42">
        <w:rPr>
          <w:rFonts w:ascii="PermianSerifTypeface" w:hAnsi="PermianSerifTypeface"/>
          <w:sz w:val="24"/>
          <w:szCs w:val="24"/>
        </w:rPr>
        <w:t xml:space="preserve"> </w:t>
      </w:r>
    </w:p>
    <w:p w14:paraId="25853702" w14:textId="49569C77" w:rsidR="00C83592" w:rsidRPr="00B41C42" w:rsidRDefault="0012413B" w:rsidP="00FA1D24">
      <w:pPr>
        <w:pStyle w:val="ListParagraph"/>
        <w:numPr>
          <w:ilvl w:val="0"/>
          <w:numId w:val="15"/>
        </w:numPr>
        <w:spacing w:before="120"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an assessment based on the information obtained during the review</w:t>
      </w:r>
      <w:r w:rsidR="00DD34B7" w:rsidRPr="00B41C42">
        <w:rPr>
          <w:rFonts w:ascii="PermianSerifTypeface" w:hAnsi="PermianSerifTypeface"/>
          <w:sz w:val="24"/>
          <w:szCs w:val="24"/>
        </w:rPr>
        <w:t xml:space="preserve"> referred to in</w:t>
      </w:r>
      <w:r w:rsidRPr="00B41C42">
        <w:rPr>
          <w:rFonts w:ascii="PermianSerifTypeface" w:hAnsi="PermianSerifTypeface"/>
          <w:sz w:val="24"/>
          <w:szCs w:val="24"/>
        </w:rPr>
        <w:t xml:space="preserve"> letter a) to determine whether an affected business relationship should be</w:t>
      </w:r>
      <w:r w:rsidR="004B55EB" w:rsidRPr="00B41C42">
        <w:rPr>
          <w:rFonts w:ascii="PermianSerifTypeface" w:hAnsi="PermianSerifTypeface"/>
          <w:sz w:val="24"/>
          <w:szCs w:val="24"/>
        </w:rPr>
        <w:t>:</w:t>
      </w:r>
      <w:r w:rsidR="00C83592" w:rsidRPr="00B41C42">
        <w:rPr>
          <w:rFonts w:ascii="PermianSerifTypeface" w:hAnsi="PermianSerifTypeface"/>
          <w:sz w:val="24"/>
          <w:szCs w:val="24"/>
        </w:rPr>
        <w:t xml:space="preserve"> </w:t>
      </w:r>
    </w:p>
    <w:p w14:paraId="029C0EEA" w14:textId="6E3EA8FE" w:rsidR="00C83592" w:rsidRPr="00B41C42" w:rsidRDefault="0012413B" w:rsidP="00FA1D24">
      <w:pPr>
        <w:pStyle w:val="ListParagraph"/>
        <w:numPr>
          <w:ilvl w:val="0"/>
          <w:numId w:val="11"/>
        </w:numPr>
        <w:spacing w:after="120" w:line="276" w:lineRule="auto"/>
        <w:ind w:left="1134"/>
        <w:contextualSpacing w:val="0"/>
        <w:jc w:val="both"/>
        <w:rPr>
          <w:rFonts w:ascii="PermianSerifTypeface" w:hAnsi="PermianSerifTypeface"/>
          <w:sz w:val="24"/>
          <w:szCs w:val="24"/>
        </w:rPr>
      </w:pPr>
      <w:r w:rsidRPr="00B41C42">
        <w:rPr>
          <w:rFonts w:ascii="PermianSerifTypeface" w:hAnsi="PermianSerifTypeface"/>
          <w:sz w:val="24"/>
          <w:szCs w:val="24"/>
        </w:rPr>
        <w:t xml:space="preserve">reclassified </w:t>
      </w:r>
      <w:r w:rsidR="00DD34B7" w:rsidRPr="00B41C42">
        <w:rPr>
          <w:rFonts w:ascii="PermianSerifTypeface" w:hAnsi="PermianSerifTypeface"/>
          <w:sz w:val="24"/>
          <w:szCs w:val="24"/>
        </w:rPr>
        <w:t>in</w:t>
      </w:r>
      <w:r w:rsidRPr="00B41C42">
        <w:rPr>
          <w:rFonts w:ascii="PermianSerifTypeface" w:hAnsi="PermianSerifTypeface"/>
          <w:sz w:val="24"/>
          <w:szCs w:val="24"/>
        </w:rPr>
        <w:t>to another risk category and</w:t>
      </w:r>
      <w:r w:rsidR="00DD34B7" w:rsidRPr="00B41C42">
        <w:rPr>
          <w:rFonts w:ascii="PermianSerifTypeface" w:hAnsi="PermianSerifTypeface"/>
          <w:sz w:val="24"/>
          <w:szCs w:val="24"/>
        </w:rPr>
        <w:t xml:space="preserve"> made</w:t>
      </w:r>
      <w:r w:rsidRPr="00B41C42">
        <w:rPr>
          <w:rFonts w:ascii="PermianSerifTypeface" w:hAnsi="PermianSerifTypeface"/>
          <w:sz w:val="24"/>
          <w:szCs w:val="24"/>
        </w:rPr>
        <w:t xml:space="preserve"> subject to </w:t>
      </w:r>
      <w:r w:rsidR="00C53F4B" w:rsidRPr="00B41C42">
        <w:rPr>
          <w:rFonts w:ascii="PermianSerifTypeface" w:hAnsi="PermianSerifTypeface"/>
          <w:sz w:val="24"/>
          <w:szCs w:val="24"/>
        </w:rPr>
        <w:t>the enhanced due diligence</w:t>
      </w:r>
      <w:r w:rsidR="00DD34B7" w:rsidRPr="00B41C42">
        <w:rPr>
          <w:rFonts w:ascii="PermianSerifTypeface" w:hAnsi="PermianSerifTypeface"/>
          <w:sz w:val="24"/>
          <w:szCs w:val="24"/>
        </w:rPr>
        <w:t xml:space="preserve"> (EDD)</w:t>
      </w:r>
      <w:r w:rsidR="00C53F4B" w:rsidRPr="00B41C42">
        <w:rPr>
          <w:rFonts w:ascii="PermianSerifTypeface" w:hAnsi="PermianSerifTypeface"/>
          <w:sz w:val="24"/>
          <w:szCs w:val="24"/>
        </w:rPr>
        <w:t xml:space="preserve"> </w:t>
      </w:r>
      <w:proofErr w:type="gramStart"/>
      <w:r w:rsidR="00C53F4B" w:rsidRPr="00B41C42">
        <w:rPr>
          <w:rFonts w:ascii="PermianSerifTypeface" w:hAnsi="PermianSerifTypeface"/>
          <w:sz w:val="24"/>
          <w:szCs w:val="24"/>
        </w:rPr>
        <w:t>measures</w:t>
      </w:r>
      <w:r w:rsidR="00C83592" w:rsidRPr="00B41C42">
        <w:rPr>
          <w:rFonts w:ascii="PermianSerifTypeface" w:hAnsi="PermianSerifTypeface"/>
          <w:sz w:val="24"/>
          <w:szCs w:val="24"/>
        </w:rPr>
        <w:t>;</w:t>
      </w:r>
      <w:proofErr w:type="gramEnd"/>
      <w:r w:rsidR="00C83592" w:rsidRPr="00B41C42">
        <w:rPr>
          <w:rFonts w:ascii="PermianSerifTypeface" w:hAnsi="PermianSerifTypeface"/>
          <w:sz w:val="24"/>
          <w:szCs w:val="24"/>
        </w:rPr>
        <w:t xml:space="preserve"> </w:t>
      </w:r>
    </w:p>
    <w:p w14:paraId="37F4C98D" w14:textId="12B5E117" w:rsidR="00C83592" w:rsidRPr="00B41C42" w:rsidRDefault="00DD34B7" w:rsidP="00FA1D24">
      <w:pPr>
        <w:pStyle w:val="ListParagraph"/>
        <w:numPr>
          <w:ilvl w:val="0"/>
          <w:numId w:val="11"/>
        </w:numPr>
        <w:spacing w:after="120" w:line="276" w:lineRule="auto"/>
        <w:ind w:left="1134"/>
        <w:contextualSpacing w:val="0"/>
        <w:jc w:val="both"/>
        <w:rPr>
          <w:rFonts w:ascii="PermianSerifTypeface" w:hAnsi="PermianSerifTypeface"/>
          <w:sz w:val="24"/>
          <w:szCs w:val="24"/>
        </w:rPr>
      </w:pPr>
      <w:r w:rsidRPr="00B41C42">
        <w:rPr>
          <w:rFonts w:ascii="PermianSerifTypeface" w:hAnsi="PermianSerifTypeface"/>
          <w:sz w:val="24"/>
          <w:szCs w:val="24"/>
        </w:rPr>
        <w:t xml:space="preserve">made </w:t>
      </w:r>
      <w:r w:rsidR="00C83592" w:rsidRPr="00B41C42">
        <w:rPr>
          <w:rFonts w:ascii="PermianSerifTypeface" w:hAnsi="PermianSerifTypeface"/>
          <w:sz w:val="24"/>
          <w:szCs w:val="24"/>
        </w:rPr>
        <w:t>su</w:t>
      </w:r>
      <w:r w:rsidR="0012413B" w:rsidRPr="00B41C42">
        <w:rPr>
          <w:rFonts w:ascii="PermianSerifTypeface" w:hAnsi="PermianSerifTypeface"/>
          <w:sz w:val="24"/>
          <w:szCs w:val="24"/>
        </w:rPr>
        <w:t xml:space="preserve">bject </w:t>
      </w:r>
      <w:r w:rsidR="00C53F4B" w:rsidRPr="00B41C42">
        <w:rPr>
          <w:rFonts w:ascii="PermianSerifTypeface" w:hAnsi="PermianSerifTypeface"/>
          <w:sz w:val="24"/>
          <w:szCs w:val="24"/>
        </w:rPr>
        <w:t xml:space="preserve">to limitations, such as </w:t>
      </w:r>
      <w:r w:rsidRPr="00B41C42">
        <w:rPr>
          <w:rFonts w:ascii="PermianSerifTypeface" w:hAnsi="PermianSerifTypeface"/>
          <w:sz w:val="24"/>
          <w:szCs w:val="24"/>
        </w:rPr>
        <w:t>restrictions on</w:t>
      </w:r>
      <w:r w:rsidR="00C53F4B" w:rsidRPr="00B41C42">
        <w:rPr>
          <w:rFonts w:ascii="PermianSerifTypeface" w:hAnsi="PermianSerifTypeface"/>
          <w:sz w:val="24"/>
          <w:szCs w:val="24"/>
        </w:rPr>
        <w:t xml:space="preserve"> transaction</w:t>
      </w:r>
      <w:r w:rsidRPr="00B41C42">
        <w:rPr>
          <w:rFonts w:ascii="PermianSerifTypeface" w:hAnsi="PermianSerifTypeface"/>
          <w:sz w:val="24"/>
          <w:szCs w:val="24"/>
        </w:rPr>
        <w:t xml:space="preserve"> </w:t>
      </w:r>
      <w:proofErr w:type="gramStart"/>
      <w:r w:rsidRPr="00B41C42">
        <w:rPr>
          <w:rFonts w:ascii="PermianSerifTypeface" w:hAnsi="PermianSerifTypeface"/>
          <w:sz w:val="24"/>
          <w:szCs w:val="24"/>
        </w:rPr>
        <w:t>volume;</w:t>
      </w:r>
      <w:proofErr w:type="gramEnd"/>
    </w:p>
    <w:p w14:paraId="44E4F5F3" w14:textId="56DEBB75" w:rsidR="00C83592" w:rsidRPr="00B41C42" w:rsidRDefault="001C079D" w:rsidP="00FA1D24">
      <w:pPr>
        <w:pStyle w:val="ListParagraph"/>
        <w:numPr>
          <w:ilvl w:val="0"/>
          <w:numId w:val="11"/>
        </w:numPr>
        <w:spacing w:after="120" w:line="276" w:lineRule="auto"/>
        <w:ind w:left="1134"/>
        <w:contextualSpacing w:val="0"/>
        <w:jc w:val="both"/>
        <w:rPr>
          <w:rFonts w:ascii="PermianSerifTypeface" w:hAnsi="PermianSerifTypeface"/>
          <w:sz w:val="24"/>
          <w:szCs w:val="24"/>
        </w:rPr>
      </w:pPr>
      <w:r w:rsidRPr="00B41C42">
        <w:rPr>
          <w:rFonts w:ascii="PermianSerifTypeface" w:hAnsi="PermianSerifTypeface"/>
          <w:sz w:val="24"/>
          <w:szCs w:val="24"/>
        </w:rPr>
        <w:t>terminated</w:t>
      </w:r>
      <w:r w:rsidR="00C83592" w:rsidRPr="00B41C42">
        <w:rPr>
          <w:rFonts w:ascii="PermianSerifTypeface" w:hAnsi="PermianSerifTypeface"/>
          <w:sz w:val="24"/>
          <w:szCs w:val="24"/>
        </w:rPr>
        <w:t xml:space="preserve">; </w:t>
      </w:r>
      <w:r w:rsidR="00DD34B7" w:rsidRPr="00B41C42">
        <w:rPr>
          <w:rFonts w:ascii="PermianSerifTypeface" w:hAnsi="PermianSerifTypeface"/>
          <w:sz w:val="24"/>
          <w:szCs w:val="24"/>
        </w:rPr>
        <w:t>or</w:t>
      </w:r>
    </w:p>
    <w:p w14:paraId="36EE0A7F" w14:textId="4B4CA303" w:rsidR="00C83592" w:rsidRPr="00B41C42" w:rsidRDefault="001C079D" w:rsidP="00362456">
      <w:pPr>
        <w:pStyle w:val="ListParagraph"/>
        <w:numPr>
          <w:ilvl w:val="0"/>
          <w:numId w:val="11"/>
        </w:numPr>
        <w:spacing w:after="120" w:line="276" w:lineRule="auto"/>
        <w:ind w:left="1134"/>
        <w:contextualSpacing w:val="0"/>
        <w:jc w:val="both"/>
        <w:rPr>
          <w:rFonts w:ascii="PermianSerifTypeface" w:hAnsi="PermianSerifTypeface"/>
          <w:sz w:val="24"/>
          <w:szCs w:val="24"/>
        </w:rPr>
      </w:pPr>
      <w:r w:rsidRPr="00B41C42">
        <w:rPr>
          <w:rFonts w:ascii="PermianSerifTypeface" w:hAnsi="PermianSerifTypeface"/>
          <w:sz w:val="24"/>
          <w:szCs w:val="24"/>
        </w:rPr>
        <w:t>reported to the Service for</w:t>
      </w:r>
      <w:r w:rsidR="00A53EE5" w:rsidRPr="00B41C42">
        <w:rPr>
          <w:rFonts w:ascii="PermianSerifTypeface" w:hAnsi="PermianSerifTypeface"/>
          <w:sz w:val="24"/>
          <w:szCs w:val="24"/>
        </w:rPr>
        <w:t xml:space="preserve"> the</w:t>
      </w:r>
      <w:r w:rsidRPr="00B41C42">
        <w:rPr>
          <w:rFonts w:ascii="PermianSerifTypeface" w:hAnsi="PermianSerifTypeface"/>
          <w:sz w:val="24"/>
          <w:szCs w:val="24"/>
        </w:rPr>
        <w:t xml:space="preserve"> Prevention and Combating Money Laundering when suspicions of money laundering and/or </w:t>
      </w:r>
      <w:r w:rsidR="00D85814" w:rsidRPr="00B41C42">
        <w:rPr>
          <w:rFonts w:ascii="PermianSerifTypeface" w:hAnsi="PermianSerifTypeface"/>
          <w:sz w:val="24"/>
          <w:szCs w:val="24"/>
        </w:rPr>
        <w:t>terrorist</w:t>
      </w:r>
      <w:r w:rsidRPr="00B41C42">
        <w:rPr>
          <w:rFonts w:ascii="PermianSerifTypeface" w:hAnsi="PermianSerifTypeface"/>
          <w:sz w:val="24"/>
          <w:szCs w:val="24"/>
        </w:rPr>
        <w:t xml:space="preserve"> financing </w:t>
      </w:r>
      <w:r w:rsidR="00DD34B7" w:rsidRPr="00B41C42">
        <w:rPr>
          <w:rFonts w:ascii="PermianSerifTypeface" w:hAnsi="PermianSerifTypeface"/>
          <w:sz w:val="24"/>
          <w:szCs w:val="24"/>
        </w:rPr>
        <w:t>have been</w:t>
      </w:r>
      <w:r w:rsidRPr="00B41C42">
        <w:rPr>
          <w:rFonts w:ascii="PermianSerifTypeface" w:hAnsi="PermianSerifTypeface"/>
          <w:sz w:val="24"/>
          <w:szCs w:val="24"/>
        </w:rPr>
        <w:t xml:space="preserve"> identified</w:t>
      </w:r>
      <w:r w:rsidR="00C3018D" w:rsidRPr="00B41C42">
        <w:rPr>
          <w:rFonts w:ascii="PermianSerifTypeface" w:hAnsi="PermianSerifTypeface"/>
          <w:sz w:val="24"/>
          <w:szCs w:val="24"/>
        </w:rPr>
        <w:t>.</w:t>
      </w:r>
      <w:r w:rsidR="00C83592" w:rsidRPr="00B41C42">
        <w:rPr>
          <w:rFonts w:ascii="PermianSerifTypeface" w:hAnsi="PermianSerifTypeface"/>
          <w:sz w:val="24"/>
          <w:szCs w:val="24"/>
        </w:rPr>
        <w:t xml:space="preserve"> </w:t>
      </w:r>
    </w:p>
    <w:p w14:paraId="65156CF9" w14:textId="7F437343" w:rsidR="00C83592" w:rsidRPr="00B41C42" w:rsidRDefault="001C079D"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 xml:space="preserve">The reporting entity shall </w:t>
      </w:r>
      <w:r w:rsidR="007F1AC6" w:rsidRPr="00B41C42">
        <w:rPr>
          <w:rFonts w:ascii="PermianSerifTypeface" w:hAnsi="PermianSerifTypeface"/>
          <w:sz w:val="24"/>
          <w:szCs w:val="24"/>
        </w:rPr>
        <w:t>determine</w:t>
      </w:r>
      <w:r w:rsidRPr="00B41C42">
        <w:rPr>
          <w:rFonts w:ascii="PermianSerifTypeface" w:hAnsi="PermianSerifTypeface"/>
          <w:sz w:val="24"/>
          <w:szCs w:val="24"/>
        </w:rPr>
        <w:t xml:space="preserve"> the most effective </w:t>
      </w:r>
      <w:r w:rsidR="007F1AC6" w:rsidRPr="00B41C42">
        <w:rPr>
          <w:rFonts w:ascii="PermianSerifTypeface" w:hAnsi="PermianSerifTypeface"/>
          <w:sz w:val="24"/>
          <w:szCs w:val="24"/>
        </w:rPr>
        <w:t>means</w:t>
      </w:r>
      <w:r w:rsidRPr="00B41C42">
        <w:rPr>
          <w:rFonts w:ascii="PermianSerifTypeface" w:hAnsi="PermianSerifTypeface"/>
          <w:sz w:val="24"/>
          <w:szCs w:val="24"/>
        </w:rPr>
        <w:t xml:space="preserve"> </w:t>
      </w:r>
      <w:r w:rsidR="007F1AC6" w:rsidRPr="00B41C42">
        <w:rPr>
          <w:rFonts w:ascii="PermianSerifTypeface" w:hAnsi="PermianSerifTypeface"/>
          <w:sz w:val="24"/>
          <w:szCs w:val="24"/>
        </w:rPr>
        <w:t xml:space="preserve">of </w:t>
      </w:r>
      <w:r w:rsidRPr="00B41C42">
        <w:rPr>
          <w:rFonts w:ascii="PermianSerifTypeface" w:hAnsi="PermianSerifTypeface"/>
          <w:sz w:val="24"/>
          <w:szCs w:val="24"/>
        </w:rPr>
        <w:t>monitor</w:t>
      </w:r>
      <w:r w:rsidR="007F1AC6" w:rsidRPr="00B41C42">
        <w:rPr>
          <w:rFonts w:ascii="PermianSerifTypeface" w:hAnsi="PermianSerifTypeface"/>
          <w:sz w:val="24"/>
          <w:szCs w:val="24"/>
        </w:rPr>
        <w:t>ing</w:t>
      </w:r>
      <w:r w:rsidRPr="00B41C42">
        <w:rPr>
          <w:rFonts w:ascii="PermianSerifTypeface" w:hAnsi="PermianSerifTypeface"/>
          <w:sz w:val="24"/>
          <w:szCs w:val="24"/>
        </w:rPr>
        <w:t xml:space="preserve"> the ongoing adequacy and reliability of the </w:t>
      </w:r>
      <w:r w:rsidR="00756C75" w:rsidRPr="00B41C42">
        <w:rPr>
          <w:rFonts w:ascii="PermianSerifTypeface" w:hAnsi="PermianSerifTypeface"/>
          <w:sz w:val="24"/>
          <w:szCs w:val="24"/>
        </w:rPr>
        <w:t>IT solution</w:t>
      </w:r>
      <w:r w:rsidRPr="00B41C42">
        <w:rPr>
          <w:rFonts w:ascii="PermianSerifTypeface" w:hAnsi="PermianSerifTypeface"/>
          <w:sz w:val="24"/>
          <w:szCs w:val="24"/>
        </w:rPr>
        <w:t>.</w:t>
      </w:r>
      <w:r w:rsidR="00043296" w:rsidRPr="00B41C42">
        <w:rPr>
          <w:rFonts w:ascii="PermianSerifTypeface" w:hAnsi="PermianSerifTypeface"/>
          <w:sz w:val="24"/>
          <w:szCs w:val="24"/>
        </w:rPr>
        <w:t xml:space="preserve"> </w:t>
      </w:r>
      <w:r w:rsidR="007F1AC6" w:rsidRPr="00B41C42">
        <w:rPr>
          <w:rFonts w:ascii="PermianSerifTypeface" w:hAnsi="PermianSerifTypeface"/>
          <w:sz w:val="24"/>
          <w:szCs w:val="24"/>
        </w:rPr>
        <w:t>In this end</w:t>
      </w:r>
      <w:r w:rsidRPr="00B41C42">
        <w:rPr>
          <w:rFonts w:ascii="PermianSerifTypeface" w:hAnsi="PermianSerifTypeface"/>
          <w:sz w:val="24"/>
          <w:szCs w:val="24"/>
        </w:rPr>
        <w:t>, it shall consider one or more, but not limited to, the following means</w:t>
      </w:r>
      <w:r w:rsidR="00C83592" w:rsidRPr="00B41C42">
        <w:rPr>
          <w:rFonts w:ascii="PermianSerifTypeface" w:hAnsi="PermianSerifTypeface"/>
          <w:sz w:val="24"/>
          <w:szCs w:val="24"/>
        </w:rPr>
        <w:t xml:space="preserve">: </w:t>
      </w:r>
    </w:p>
    <w:p w14:paraId="02026733" w14:textId="00A6A658" w:rsidR="00C83592" w:rsidRPr="00B41C42" w:rsidRDefault="001C079D" w:rsidP="00FA1D24">
      <w:pPr>
        <w:pStyle w:val="ListParagraph"/>
        <w:numPr>
          <w:ilvl w:val="0"/>
          <w:numId w:val="11"/>
        </w:numPr>
        <w:spacing w:after="120" w:line="276" w:lineRule="auto"/>
        <w:ind w:left="1134"/>
        <w:contextualSpacing w:val="0"/>
        <w:jc w:val="both"/>
        <w:rPr>
          <w:rFonts w:ascii="PermianSerifTypeface" w:hAnsi="PermianSerifTypeface"/>
          <w:sz w:val="24"/>
          <w:szCs w:val="24"/>
        </w:rPr>
      </w:pPr>
      <w:r w:rsidRPr="00B41C42">
        <w:rPr>
          <w:rFonts w:ascii="PermianSerifTypeface" w:hAnsi="PermianSerifTypeface"/>
          <w:sz w:val="24"/>
          <w:szCs w:val="24"/>
        </w:rPr>
        <w:t xml:space="preserve">quality assurance </w:t>
      </w:r>
      <w:proofErr w:type="gramStart"/>
      <w:r w:rsidRPr="00B41C42">
        <w:rPr>
          <w:rFonts w:ascii="PermianSerifTypeface" w:hAnsi="PermianSerifTypeface"/>
          <w:sz w:val="24"/>
          <w:szCs w:val="24"/>
        </w:rPr>
        <w:t>testing</w:t>
      </w:r>
      <w:r w:rsidR="00C83592" w:rsidRPr="00B41C42">
        <w:rPr>
          <w:rFonts w:ascii="PermianSerifTypeface" w:hAnsi="PermianSerifTypeface"/>
          <w:sz w:val="24"/>
          <w:szCs w:val="24"/>
        </w:rPr>
        <w:t>;</w:t>
      </w:r>
      <w:proofErr w:type="gramEnd"/>
      <w:r w:rsidR="00C83592" w:rsidRPr="00B41C42">
        <w:rPr>
          <w:rFonts w:ascii="PermianSerifTypeface" w:hAnsi="PermianSerifTypeface"/>
          <w:sz w:val="24"/>
          <w:szCs w:val="24"/>
        </w:rPr>
        <w:t xml:space="preserve"> </w:t>
      </w:r>
    </w:p>
    <w:p w14:paraId="313DC1BB" w14:textId="2BD6ED66" w:rsidR="00C83592" w:rsidRPr="00B41C42" w:rsidRDefault="00043296" w:rsidP="00FA1D24">
      <w:pPr>
        <w:pStyle w:val="ListParagraph"/>
        <w:numPr>
          <w:ilvl w:val="0"/>
          <w:numId w:val="11"/>
        </w:numPr>
        <w:spacing w:after="120" w:line="276" w:lineRule="auto"/>
        <w:ind w:left="1134"/>
        <w:contextualSpacing w:val="0"/>
        <w:jc w:val="both"/>
        <w:rPr>
          <w:rFonts w:ascii="PermianSerifTypeface" w:hAnsi="PermianSerifTypeface"/>
          <w:sz w:val="24"/>
          <w:szCs w:val="24"/>
        </w:rPr>
      </w:pPr>
      <w:r w:rsidRPr="00B41C42">
        <w:rPr>
          <w:rFonts w:ascii="PermianSerifTypeface" w:hAnsi="PermianSerifTypeface"/>
          <w:sz w:val="24"/>
          <w:szCs w:val="24"/>
        </w:rPr>
        <w:t>a</w:t>
      </w:r>
      <w:r w:rsidR="001C079D" w:rsidRPr="00B41C42">
        <w:rPr>
          <w:rFonts w:ascii="PermianSerifTypeface" w:hAnsi="PermianSerifTypeface"/>
          <w:sz w:val="24"/>
          <w:szCs w:val="24"/>
        </w:rPr>
        <w:t xml:space="preserve">utomated critical </w:t>
      </w:r>
      <w:r w:rsidRPr="00B41C42">
        <w:rPr>
          <w:rFonts w:ascii="PermianSerifTypeface" w:hAnsi="PermianSerifTypeface"/>
          <w:sz w:val="24"/>
          <w:szCs w:val="24"/>
        </w:rPr>
        <w:t>alerts</w:t>
      </w:r>
      <w:r w:rsidR="007F1AC6" w:rsidRPr="00B41C42">
        <w:rPr>
          <w:rFonts w:ascii="PermianSerifTypeface" w:hAnsi="PermianSerifTypeface"/>
          <w:sz w:val="24"/>
          <w:szCs w:val="24"/>
        </w:rPr>
        <w:t xml:space="preserve"> </w:t>
      </w:r>
      <w:r w:rsidR="001C079D" w:rsidRPr="00B41C42">
        <w:rPr>
          <w:rFonts w:ascii="PermianSerifTypeface" w:hAnsi="PermianSerifTypeface"/>
          <w:sz w:val="24"/>
          <w:szCs w:val="24"/>
        </w:rPr>
        <w:t xml:space="preserve">and </w:t>
      </w:r>
      <w:proofErr w:type="gramStart"/>
      <w:r w:rsidR="001C079D" w:rsidRPr="00B41C42">
        <w:rPr>
          <w:rFonts w:ascii="PermianSerifTypeface" w:hAnsi="PermianSerifTypeface"/>
          <w:sz w:val="24"/>
          <w:szCs w:val="24"/>
        </w:rPr>
        <w:t>notifications</w:t>
      </w:r>
      <w:r w:rsidR="00C83592" w:rsidRPr="00B41C42">
        <w:rPr>
          <w:rFonts w:ascii="PermianSerifTypeface" w:hAnsi="PermianSerifTypeface"/>
          <w:sz w:val="24"/>
          <w:szCs w:val="24"/>
        </w:rPr>
        <w:t>;</w:t>
      </w:r>
      <w:proofErr w:type="gramEnd"/>
    </w:p>
    <w:p w14:paraId="293DF13D" w14:textId="08418A83" w:rsidR="00C83592" w:rsidRPr="00B41C42" w:rsidRDefault="00043296" w:rsidP="00FA1D24">
      <w:pPr>
        <w:pStyle w:val="ListParagraph"/>
        <w:numPr>
          <w:ilvl w:val="0"/>
          <w:numId w:val="11"/>
        </w:numPr>
        <w:spacing w:after="120" w:line="276" w:lineRule="auto"/>
        <w:ind w:left="1134"/>
        <w:contextualSpacing w:val="0"/>
        <w:jc w:val="both"/>
        <w:rPr>
          <w:rFonts w:ascii="PermianSerifTypeface" w:hAnsi="PermianSerifTypeface"/>
          <w:sz w:val="24"/>
          <w:szCs w:val="24"/>
        </w:rPr>
      </w:pPr>
      <w:r w:rsidRPr="00B41C42">
        <w:rPr>
          <w:rFonts w:ascii="PermianSerifTypeface" w:hAnsi="PermianSerifTypeface"/>
          <w:sz w:val="24"/>
          <w:szCs w:val="24"/>
        </w:rPr>
        <w:t xml:space="preserve">regular </w:t>
      </w:r>
      <w:r w:rsidR="00C83592" w:rsidRPr="00B41C42">
        <w:rPr>
          <w:rFonts w:ascii="PermianSerifTypeface" w:hAnsi="PermianSerifTypeface"/>
          <w:sz w:val="24"/>
          <w:szCs w:val="24"/>
        </w:rPr>
        <w:t>automate</w:t>
      </w:r>
      <w:r w:rsidR="001B76C5" w:rsidRPr="00B41C42">
        <w:rPr>
          <w:rFonts w:ascii="PermianSerifTypeface" w:hAnsi="PermianSerifTypeface"/>
          <w:sz w:val="24"/>
          <w:szCs w:val="24"/>
        </w:rPr>
        <w:t>d</w:t>
      </w:r>
      <w:r w:rsidR="00C83592" w:rsidRPr="00B41C42">
        <w:rPr>
          <w:rFonts w:ascii="PermianSerifTypeface" w:hAnsi="PermianSerifTypeface"/>
          <w:sz w:val="24"/>
          <w:szCs w:val="24"/>
        </w:rPr>
        <w:t xml:space="preserve"> </w:t>
      </w:r>
      <w:proofErr w:type="gramStart"/>
      <w:r w:rsidR="001B76C5" w:rsidRPr="00B41C42">
        <w:rPr>
          <w:rFonts w:ascii="PermianSerifTypeface" w:hAnsi="PermianSerifTypeface"/>
          <w:sz w:val="24"/>
          <w:szCs w:val="24"/>
        </w:rPr>
        <w:t>reports</w:t>
      </w:r>
      <w:r w:rsidR="00C83592" w:rsidRPr="00B41C42">
        <w:rPr>
          <w:rFonts w:ascii="PermianSerifTypeface" w:hAnsi="PermianSerifTypeface"/>
          <w:sz w:val="24"/>
          <w:szCs w:val="24"/>
        </w:rPr>
        <w:t>;</w:t>
      </w:r>
      <w:proofErr w:type="gramEnd"/>
      <w:r w:rsidR="00C83592" w:rsidRPr="00B41C42">
        <w:rPr>
          <w:rFonts w:ascii="PermianSerifTypeface" w:hAnsi="PermianSerifTypeface"/>
          <w:sz w:val="24"/>
          <w:szCs w:val="24"/>
        </w:rPr>
        <w:t xml:space="preserve"> </w:t>
      </w:r>
    </w:p>
    <w:p w14:paraId="485C7485" w14:textId="6F088F5C" w:rsidR="00C83592" w:rsidRPr="00B41C42" w:rsidRDefault="008E5F84" w:rsidP="00FA1D24">
      <w:pPr>
        <w:pStyle w:val="ListParagraph"/>
        <w:numPr>
          <w:ilvl w:val="0"/>
          <w:numId w:val="11"/>
        </w:numPr>
        <w:spacing w:after="120" w:line="276" w:lineRule="auto"/>
        <w:ind w:left="1134"/>
        <w:contextualSpacing w:val="0"/>
        <w:jc w:val="both"/>
        <w:rPr>
          <w:rFonts w:ascii="PermianSerifTypeface" w:hAnsi="PermianSerifTypeface"/>
          <w:sz w:val="24"/>
          <w:szCs w:val="24"/>
        </w:rPr>
      </w:pPr>
      <w:r w:rsidRPr="00B41C42">
        <w:rPr>
          <w:rFonts w:ascii="PermianSerifTypeface" w:hAnsi="PermianSerifTypeface"/>
          <w:sz w:val="24"/>
          <w:szCs w:val="24"/>
        </w:rPr>
        <w:t xml:space="preserve">sample </w:t>
      </w:r>
      <w:proofErr w:type="gramStart"/>
      <w:r w:rsidRPr="00B41C42">
        <w:rPr>
          <w:rFonts w:ascii="PermianSerifTypeface" w:hAnsi="PermianSerifTypeface"/>
          <w:sz w:val="24"/>
          <w:szCs w:val="24"/>
        </w:rPr>
        <w:t>testing</w:t>
      </w:r>
      <w:r w:rsidR="00C83592" w:rsidRPr="00B41C42">
        <w:rPr>
          <w:rFonts w:ascii="PermianSerifTypeface" w:hAnsi="PermianSerifTypeface"/>
          <w:sz w:val="24"/>
          <w:szCs w:val="24"/>
        </w:rPr>
        <w:t>;</w:t>
      </w:r>
      <w:proofErr w:type="gramEnd"/>
      <w:r w:rsidR="00C83592" w:rsidRPr="00B41C42">
        <w:rPr>
          <w:rFonts w:ascii="PermianSerifTypeface" w:hAnsi="PermianSerifTypeface"/>
          <w:sz w:val="24"/>
          <w:szCs w:val="24"/>
        </w:rPr>
        <w:t xml:space="preserve"> </w:t>
      </w:r>
    </w:p>
    <w:p w14:paraId="5709B725" w14:textId="556B7890" w:rsidR="004163A8" w:rsidRPr="00B41C42" w:rsidRDefault="004163A8" w:rsidP="00FA1D24">
      <w:pPr>
        <w:pStyle w:val="ListParagraph"/>
        <w:numPr>
          <w:ilvl w:val="0"/>
          <w:numId w:val="11"/>
        </w:numPr>
        <w:spacing w:after="120" w:line="276" w:lineRule="auto"/>
        <w:ind w:left="1134"/>
        <w:contextualSpacing w:val="0"/>
        <w:jc w:val="both"/>
        <w:rPr>
          <w:rFonts w:ascii="PermianSerifTypeface" w:hAnsi="PermianSerifTypeface"/>
          <w:sz w:val="24"/>
          <w:szCs w:val="24"/>
        </w:rPr>
      </w:pPr>
      <w:r w:rsidRPr="00B41C42">
        <w:rPr>
          <w:rFonts w:ascii="PermianSerifTypeface" w:hAnsi="PermianSerifTypeface"/>
          <w:sz w:val="24"/>
          <w:szCs w:val="24"/>
        </w:rPr>
        <w:t>pen</w:t>
      </w:r>
      <w:r w:rsidR="008E5F84" w:rsidRPr="00B41C42">
        <w:rPr>
          <w:rFonts w:ascii="PermianSerifTypeface" w:hAnsi="PermianSerifTypeface"/>
          <w:sz w:val="24"/>
          <w:szCs w:val="24"/>
        </w:rPr>
        <w:t xml:space="preserve">etration </w:t>
      </w:r>
      <w:proofErr w:type="gramStart"/>
      <w:r w:rsidR="008E5F84" w:rsidRPr="00B41C42">
        <w:rPr>
          <w:rFonts w:ascii="PermianSerifTypeface" w:hAnsi="PermianSerifTypeface"/>
          <w:sz w:val="24"/>
          <w:szCs w:val="24"/>
        </w:rPr>
        <w:t>test</w:t>
      </w:r>
      <w:r w:rsidR="007F1AC6" w:rsidRPr="00B41C42">
        <w:rPr>
          <w:rFonts w:ascii="PermianSerifTypeface" w:hAnsi="PermianSerifTypeface"/>
          <w:sz w:val="24"/>
          <w:szCs w:val="24"/>
        </w:rPr>
        <w:t>ing</w:t>
      </w:r>
      <w:r w:rsidRPr="00B41C42">
        <w:rPr>
          <w:rFonts w:ascii="PermianSerifTypeface" w:hAnsi="PermianSerifTypeface"/>
          <w:sz w:val="24"/>
          <w:szCs w:val="24"/>
        </w:rPr>
        <w:t>;</w:t>
      </w:r>
      <w:proofErr w:type="gramEnd"/>
    </w:p>
    <w:p w14:paraId="04C71F7D" w14:textId="32F0897C" w:rsidR="0020671A" w:rsidRPr="00B41C42" w:rsidRDefault="008E5F84" w:rsidP="00FA1D24">
      <w:pPr>
        <w:pStyle w:val="ListParagraph"/>
        <w:numPr>
          <w:ilvl w:val="0"/>
          <w:numId w:val="11"/>
        </w:numPr>
        <w:spacing w:after="120" w:line="276" w:lineRule="auto"/>
        <w:ind w:left="1134"/>
        <w:contextualSpacing w:val="0"/>
        <w:jc w:val="both"/>
        <w:rPr>
          <w:rFonts w:ascii="PermianSerifTypeface" w:hAnsi="PermianSerifTypeface"/>
          <w:sz w:val="24"/>
          <w:szCs w:val="24"/>
        </w:rPr>
      </w:pPr>
      <w:proofErr w:type="spellStart"/>
      <w:r w:rsidRPr="00B41C42">
        <w:rPr>
          <w:rFonts w:ascii="PermianSerifTypeface" w:hAnsi="PermianSerifTypeface"/>
          <w:sz w:val="24"/>
          <w:szCs w:val="24"/>
        </w:rPr>
        <w:t>recogni</w:t>
      </w:r>
      <w:r w:rsidR="007F1AC6" w:rsidRPr="00B41C42">
        <w:rPr>
          <w:rFonts w:ascii="PermianSerifTypeface" w:hAnsi="PermianSerifTypeface"/>
          <w:sz w:val="24"/>
          <w:szCs w:val="24"/>
        </w:rPr>
        <w:t>sed</w:t>
      </w:r>
      <w:proofErr w:type="spellEnd"/>
      <w:r w:rsidRPr="00B41C42">
        <w:rPr>
          <w:rFonts w:ascii="PermianSerifTypeface" w:hAnsi="PermianSerifTypeface"/>
          <w:sz w:val="24"/>
          <w:szCs w:val="24"/>
        </w:rPr>
        <w:t xml:space="preserve"> expert reviews or reports</w:t>
      </w:r>
      <w:r w:rsidR="007F1AC6" w:rsidRPr="00B41C42">
        <w:rPr>
          <w:rFonts w:ascii="PermianSerifTypeface" w:hAnsi="PermianSerifTypeface"/>
          <w:sz w:val="24"/>
          <w:szCs w:val="24"/>
        </w:rPr>
        <w:t xml:space="preserve"> issued by specialists</w:t>
      </w:r>
      <w:r w:rsidR="00320F40" w:rsidRPr="00B41C42">
        <w:rPr>
          <w:rFonts w:ascii="PermianSerifTypeface" w:hAnsi="PermianSerifTypeface"/>
          <w:sz w:val="24"/>
          <w:szCs w:val="24"/>
        </w:rPr>
        <w:t xml:space="preserve"> in the field</w:t>
      </w:r>
      <w:r w:rsidR="007F1AC6" w:rsidRPr="00B41C42">
        <w:rPr>
          <w:rFonts w:ascii="PermianSerifTypeface" w:hAnsi="PermianSerifTypeface"/>
          <w:sz w:val="24"/>
          <w:szCs w:val="24"/>
        </w:rPr>
        <w:t xml:space="preserve"> </w:t>
      </w:r>
      <w:r w:rsidRPr="00B41C42">
        <w:rPr>
          <w:rFonts w:ascii="PermianSerifTypeface" w:hAnsi="PermianSerifTypeface"/>
          <w:sz w:val="24"/>
          <w:szCs w:val="24"/>
        </w:rPr>
        <w:t xml:space="preserve">and/or supervisory authorities at national or international level, </w:t>
      </w:r>
      <w:r w:rsidRPr="00B41C42">
        <w:rPr>
          <w:rFonts w:ascii="PermianSerifTypeface" w:hAnsi="PermianSerifTypeface"/>
          <w:sz w:val="24"/>
          <w:szCs w:val="24"/>
        </w:rPr>
        <w:lastRenderedPageBreak/>
        <w:t xml:space="preserve">including those in jurisdictions implementing similar standards </w:t>
      </w:r>
      <w:r w:rsidR="007F1AC6" w:rsidRPr="00B41C42">
        <w:rPr>
          <w:rFonts w:ascii="PermianSerifTypeface" w:hAnsi="PermianSerifTypeface"/>
          <w:sz w:val="24"/>
          <w:szCs w:val="24"/>
        </w:rPr>
        <w:t>for the</w:t>
      </w:r>
      <w:r w:rsidRPr="00B41C42">
        <w:rPr>
          <w:rFonts w:ascii="PermianSerifTypeface" w:hAnsi="PermianSerifTypeface"/>
          <w:sz w:val="24"/>
          <w:szCs w:val="24"/>
        </w:rPr>
        <w:t xml:space="preserve"> prevent</w:t>
      </w:r>
      <w:r w:rsidR="007F1AC6" w:rsidRPr="00B41C42">
        <w:rPr>
          <w:rFonts w:ascii="PermianSerifTypeface" w:hAnsi="PermianSerifTypeface"/>
          <w:sz w:val="24"/>
          <w:szCs w:val="24"/>
        </w:rPr>
        <w:t>ion of</w:t>
      </w:r>
      <w:r w:rsidRPr="00B41C42">
        <w:rPr>
          <w:rFonts w:ascii="PermianSerifTypeface" w:hAnsi="PermianSerifTypeface"/>
          <w:sz w:val="24"/>
          <w:szCs w:val="24"/>
        </w:rPr>
        <w:t xml:space="preserve"> money laundering and </w:t>
      </w:r>
      <w:r w:rsidR="00D85814" w:rsidRPr="00B41C42">
        <w:rPr>
          <w:rFonts w:ascii="PermianSerifTypeface" w:hAnsi="PermianSerifTypeface"/>
          <w:sz w:val="24"/>
          <w:szCs w:val="24"/>
        </w:rPr>
        <w:t>terrorist</w:t>
      </w:r>
      <w:r w:rsidRPr="00B41C42">
        <w:rPr>
          <w:rFonts w:ascii="PermianSerifTypeface" w:hAnsi="PermianSerifTypeface"/>
          <w:sz w:val="24"/>
          <w:szCs w:val="24"/>
        </w:rPr>
        <w:t xml:space="preserve"> financing</w:t>
      </w:r>
      <w:r w:rsidR="00C83592" w:rsidRPr="00B41C42">
        <w:rPr>
          <w:rFonts w:ascii="PermianSerifTypeface" w:hAnsi="PermianSerifTypeface"/>
          <w:sz w:val="24"/>
          <w:szCs w:val="24"/>
        </w:rPr>
        <w:t xml:space="preserve">. </w:t>
      </w:r>
    </w:p>
    <w:p w14:paraId="32F1CD3B" w14:textId="59D438FF" w:rsidR="007F1173" w:rsidRPr="00B41C42" w:rsidRDefault="0083038A" w:rsidP="00CE4088">
      <w:pPr>
        <w:pStyle w:val="ListParagraph"/>
        <w:spacing w:after="0" w:line="276" w:lineRule="auto"/>
        <w:contextualSpacing w:val="0"/>
        <w:jc w:val="center"/>
        <w:rPr>
          <w:rFonts w:ascii="PermianSerifTypeface" w:hAnsi="PermianSerifTypeface"/>
          <w:b/>
          <w:sz w:val="24"/>
          <w:szCs w:val="24"/>
        </w:rPr>
      </w:pPr>
      <w:r w:rsidRPr="00B41C42">
        <w:rPr>
          <w:rFonts w:ascii="PermianSerifTypeface" w:hAnsi="PermianSerifTypeface"/>
          <w:b/>
          <w:sz w:val="24"/>
          <w:szCs w:val="24"/>
        </w:rPr>
        <w:t>C</w:t>
      </w:r>
      <w:r w:rsidR="008E5F84" w:rsidRPr="00B41C42">
        <w:rPr>
          <w:rFonts w:ascii="PermianSerifTypeface" w:hAnsi="PermianSerifTypeface"/>
          <w:b/>
          <w:sz w:val="24"/>
          <w:szCs w:val="24"/>
        </w:rPr>
        <w:t>hapter</w:t>
      </w:r>
      <w:r w:rsidRPr="00B41C42">
        <w:rPr>
          <w:rFonts w:ascii="PermianSerifTypeface" w:hAnsi="PermianSerifTypeface"/>
          <w:b/>
          <w:sz w:val="24"/>
          <w:szCs w:val="24"/>
        </w:rPr>
        <w:t xml:space="preserve"> III. </w:t>
      </w:r>
      <w:r w:rsidR="008E5F84" w:rsidRPr="00B41C42">
        <w:rPr>
          <w:rFonts w:ascii="PermianSerifTypeface" w:hAnsi="PermianSerifTypeface"/>
          <w:b/>
          <w:sz w:val="24"/>
          <w:szCs w:val="24"/>
        </w:rPr>
        <w:t xml:space="preserve">Requirements for the identification and verification of </w:t>
      </w:r>
      <w:r w:rsidR="00F1437D" w:rsidRPr="00B41C42">
        <w:rPr>
          <w:rFonts w:ascii="PermianSerifTypeface" w:hAnsi="PermianSerifTypeface"/>
          <w:b/>
          <w:sz w:val="24"/>
          <w:szCs w:val="24"/>
        </w:rPr>
        <w:t>customers’</w:t>
      </w:r>
      <w:r w:rsidR="008E5F84" w:rsidRPr="00B41C42">
        <w:rPr>
          <w:rFonts w:ascii="PermianSerifTypeface" w:hAnsi="PermianSerifTypeface"/>
          <w:b/>
          <w:sz w:val="24"/>
          <w:szCs w:val="24"/>
        </w:rPr>
        <w:t xml:space="preserve"> identit</w:t>
      </w:r>
      <w:r w:rsidR="00F1437D" w:rsidRPr="00B41C42">
        <w:rPr>
          <w:rFonts w:ascii="PermianSerifTypeface" w:hAnsi="PermianSerifTypeface"/>
          <w:b/>
          <w:sz w:val="24"/>
          <w:szCs w:val="24"/>
        </w:rPr>
        <w:t>ies</w:t>
      </w:r>
      <w:r w:rsidR="008E5F84" w:rsidRPr="00B41C42">
        <w:rPr>
          <w:rFonts w:ascii="PermianSerifTypeface" w:hAnsi="PermianSerifTypeface"/>
          <w:b/>
          <w:sz w:val="24"/>
          <w:szCs w:val="24"/>
        </w:rPr>
        <w:t xml:space="preserve"> by electronic means</w:t>
      </w:r>
      <w:r w:rsidR="00CE4088" w:rsidRPr="00B41C42">
        <w:rPr>
          <w:rFonts w:ascii="PermianSerifTypeface" w:hAnsi="PermianSerifTypeface"/>
          <w:b/>
          <w:sz w:val="24"/>
          <w:szCs w:val="24"/>
        </w:rPr>
        <w:t xml:space="preserve"> </w:t>
      </w:r>
    </w:p>
    <w:p w14:paraId="13EF5836" w14:textId="219C80FA" w:rsidR="00625C67" w:rsidRPr="00B41C42" w:rsidRDefault="008E5F84" w:rsidP="00C877B3">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The reporting entity shall carry out the identification and verification of the</w:t>
      </w:r>
      <w:r w:rsidR="00F1437D" w:rsidRPr="00B41C42">
        <w:rPr>
          <w:rFonts w:ascii="PermianSerifTypeface" w:hAnsi="PermianSerifTypeface"/>
          <w:sz w:val="24"/>
          <w:szCs w:val="24"/>
        </w:rPr>
        <w:t xml:space="preserve"> customer’s</w:t>
      </w:r>
      <w:r w:rsidRPr="00B41C42">
        <w:rPr>
          <w:rFonts w:ascii="PermianSerifTypeface" w:hAnsi="PermianSerifTypeface"/>
          <w:sz w:val="24"/>
          <w:szCs w:val="24"/>
        </w:rPr>
        <w:t xml:space="preserve"> identity by electronic means, </w:t>
      </w:r>
      <w:r w:rsidR="00F1437D" w:rsidRPr="00B41C42">
        <w:rPr>
          <w:rFonts w:ascii="PermianSerifTypeface" w:hAnsi="PermianSerifTypeface"/>
          <w:sz w:val="24"/>
          <w:szCs w:val="24"/>
        </w:rPr>
        <w:t>with r</w:t>
      </w:r>
      <w:r w:rsidRPr="00B41C42">
        <w:rPr>
          <w:rFonts w:ascii="PermianSerifTypeface" w:hAnsi="PermianSerifTypeface"/>
          <w:sz w:val="24"/>
          <w:szCs w:val="24"/>
        </w:rPr>
        <w:t xml:space="preserve">espect </w:t>
      </w:r>
      <w:r w:rsidR="00F1437D" w:rsidRPr="00B41C42">
        <w:rPr>
          <w:rFonts w:ascii="PermianSerifTypeface" w:hAnsi="PermianSerifTypeface"/>
          <w:sz w:val="24"/>
          <w:szCs w:val="24"/>
        </w:rPr>
        <w:t>to</w:t>
      </w:r>
      <w:r w:rsidRPr="00B41C42">
        <w:rPr>
          <w:rFonts w:ascii="PermianSerifTypeface" w:hAnsi="PermianSerifTypeface"/>
          <w:sz w:val="24"/>
          <w:szCs w:val="24"/>
        </w:rPr>
        <w:t xml:space="preserve"> potential new </w:t>
      </w:r>
      <w:r w:rsidR="000B5437" w:rsidRPr="00B41C42">
        <w:rPr>
          <w:rFonts w:ascii="PermianSerifTypeface" w:hAnsi="PermianSerifTypeface"/>
          <w:sz w:val="24"/>
          <w:szCs w:val="24"/>
        </w:rPr>
        <w:t>customer</w:t>
      </w:r>
      <w:r w:rsidRPr="00B41C42">
        <w:rPr>
          <w:rFonts w:ascii="PermianSerifTypeface" w:hAnsi="PermianSerifTypeface"/>
          <w:sz w:val="24"/>
          <w:szCs w:val="24"/>
        </w:rPr>
        <w:t xml:space="preserve">s with whom the reporting entity intends to </w:t>
      </w:r>
      <w:r w:rsidR="00F1437D" w:rsidRPr="00B41C42">
        <w:rPr>
          <w:rFonts w:ascii="PermianSerifTypeface" w:hAnsi="PermianSerifTypeface"/>
          <w:sz w:val="24"/>
          <w:szCs w:val="24"/>
        </w:rPr>
        <w:t>establish</w:t>
      </w:r>
      <w:r w:rsidRPr="00B41C42">
        <w:rPr>
          <w:rFonts w:ascii="PermianSerifTypeface" w:hAnsi="PermianSerifTypeface"/>
          <w:sz w:val="24"/>
          <w:szCs w:val="24"/>
        </w:rPr>
        <w:t xml:space="preserve"> business relationships</w:t>
      </w:r>
      <w:r w:rsidR="00E0245A" w:rsidRPr="00B41C42">
        <w:rPr>
          <w:rFonts w:ascii="PermianSerifTypeface" w:hAnsi="PermianSerifTypeface"/>
          <w:sz w:val="24"/>
          <w:szCs w:val="24"/>
        </w:rPr>
        <w:t xml:space="preserve">. </w:t>
      </w:r>
    </w:p>
    <w:p w14:paraId="07D2DA51" w14:textId="04E266F9" w:rsidR="005303C0" w:rsidRPr="00B41C42" w:rsidRDefault="004455D6"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The reporting entity shall carry out the identification and verification of</w:t>
      </w:r>
      <w:r w:rsidR="00F1437D" w:rsidRPr="00B41C42">
        <w:rPr>
          <w:rFonts w:ascii="PermianSerifTypeface" w:hAnsi="PermianSerifTypeface"/>
          <w:sz w:val="24"/>
          <w:szCs w:val="24"/>
        </w:rPr>
        <w:t xml:space="preserve"> customers’</w:t>
      </w:r>
      <w:r w:rsidRPr="00B41C42">
        <w:rPr>
          <w:rFonts w:ascii="PermianSerifTypeface" w:hAnsi="PermianSerifTypeface"/>
          <w:sz w:val="24"/>
          <w:szCs w:val="24"/>
        </w:rPr>
        <w:t xml:space="preserve"> identit</w:t>
      </w:r>
      <w:r w:rsidR="00F1437D" w:rsidRPr="00B41C42">
        <w:rPr>
          <w:rFonts w:ascii="PermianSerifTypeface" w:hAnsi="PermianSerifTypeface"/>
          <w:sz w:val="24"/>
          <w:szCs w:val="24"/>
        </w:rPr>
        <w:t>ies</w:t>
      </w:r>
      <w:r w:rsidRPr="00B41C42">
        <w:rPr>
          <w:rFonts w:ascii="PermianSerifTypeface" w:hAnsi="PermianSerifTypeface"/>
          <w:sz w:val="24"/>
          <w:szCs w:val="24"/>
        </w:rPr>
        <w:t xml:space="preserve"> by electronic means in relation to</w:t>
      </w:r>
      <w:r w:rsidR="000420D0" w:rsidRPr="00B41C42">
        <w:rPr>
          <w:rFonts w:ascii="PermianSerifTypeface" w:hAnsi="PermianSerifTypeface"/>
          <w:sz w:val="24"/>
          <w:szCs w:val="24"/>
        </w:rPr>
        <w:t>:</w:t>
      </w:r>
    </w:p>
    <w:p w14:paraId="5E115DAF" w14:textId="7CE0DAE0" w:rsidR="000420D0" w:rsidRPr="00B41C42" w:rsidRDefault="00F1437D" w:rsidP="00FA1D24">
      <w:pPr>
        <w:pStyle w:val="ListParagraph"/>
        <w:numPr>
          <w:ilvl w:val="0"/>
          <w:numId w:val="17"/>
        </w:numPr>
        <w:spacing w:before="120"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n</w:t>
      </w:r>
      <w:r w:rsidR="000A4F73" w:rsidRPr="00B41C42">
        <w:rPr>
          <w:rFonts w:ascii="PermianSerifTypeface" w:hAnsi="PermianSerifTypeface"/>
          <w:sz w:val="24"/>
          <w:szCs w:val="24"/>
        </w:rPr>
        <w:t>atural person</w:t>
      </w:r>
      <w:r w:rsidRPr="00B41C42">
        <w:rPr>
          <w:rFonts w:ascii="PermianSerifTypeface" w:hAnsi="PermianSerifTypeface"/>
          <w:sz w:val="24"/>
          <w:szCs w:val="24"/>
        </w:rPr>
        <w:t>s who are</w:t>
      </w:r>
      <w:r w:rsidR="00644869" w:rsidRPr="00B41C42">
        <w:rPr>
          <w:rFonts w:ascii="PermianSerifTypeface" w:hAnsi="PermianSerifTypeface"/>
          <w:sz w:val="24"/>
          <w:szCs w:val="24"/>
        </w:rPr>
        <w:t xml:space="preserve"> c</w:t>
      </w:r>
      <w:r w:rsidR="004455D6" w:rsidRPr="00B41C42">
        <w:rPr>
          <w:rFonts w:ascii="PermianSerifTypeface" w:hAnsi="PermianSerifTypeface"/>
          <w:sz w:val="24"/>
          <w:szCs w:val="24"/>
        </w:rPr>
        <w:t>itizen</w:t>
      </w:r>
      <w:r w:rsidR="00644869" w:rsidRPr="00B41C42">
        <w:rPr>
          <w:rFonts w:ascii="PermianSerifTypeface" w:hAnsi="PermianSerifTypeface"/>
          <w:sz w:val="24"/>
          <w:szCs w:val="24"/>
        </w:rPr>
        <w:t xml:space="preserve"> </w:t>
      </w:r>
      <w:r w:rsidR="004455D6" w:rsidRPr="00B41C42">
        <w:rPr>
          <w:rFonts w:ascii="PermianSerifTypeface" w:hAnsi="PermianSerifTypeface"/>
          <w:sz w:val="24"/>
          <w:szCs w:val="24"/>
        </w:rPr>
        <w:t>of the</w:t>
      </w:r>
      <w:r w:rsidR="00644869" w:rsidRPr="00B41C42">
        <w:rPr>
          <w:rFonts w:ascii="PermianSerifTypeface" w:hAnsi="PermianSerifTypeface"/>
          <w:sz w:val="24"/>
          <w:szCs w:val="24"/>
        </w:rPr>
        <w:t xml:space="preserve"> Republic</w:t>
      </w:r>
      <w:r w:rsidR="004455D6" w:rsidRPr="00B41C42">
        <w:rPr>
          <w:rFonts w:ascii="PermianSerifTypeface" w:hAnsi="PermianSerifTypeface"/>
          <w:sz w:val="24"/>
          <w:szCs w:val="24"/>
        </w:rPr>
        <w:t xml:space="preserve"> of</w:t>
      </w:r>
      <w:r w:rsidR="00644869" w:rsidRPr="00B41C42">
        <w:rPr>
          <w:rFonts w:ascii="PermianSerifTypeface" w:hAnsi="PermianSerifTypeface"/>
          <w:sz w:val="24"/>
          <w:szCs w:val="24"/>
        </w:rPr>
        <w:t xml:space="preserve"> </w:t>
      </w:r>
      <w:proofErr w:type="gramStart"/>
      <w:r w:rsidR="00644869" w:rsidRPr="00B41C42">
        <w:rPr>
          <w:rFonts w:ascii="PermianSerifTypeface" w:hAnsi="PermianSerifTypeface"/>
          <w:sz w:val="24"/>
          <w:szCs w:val="24"/>
        </w:rPr>
        <w:t>Moldova</w:t>
      </w:r>
      <w:r w:rsidR="000420D0" w:rsidRPr="00B41C42">
        <w:rPr>
          <w:rFonts w:ascii="PermianSerifTypeface" w:hAnsi="PermianSerifTypeface"/>
          <w:sz w:val="24"/>
          <w:szCs w:val="24"/>
        </w:rPr>
        <w:t>;</w:t>
      </w:r>
      <w:proofErr w:type="gramEnd"/>
    </w:p>
    <w:p w14:paraId="766A2EB7" w14:textId="5939AE4C" w:rsidR="0020671A" w:rsidRPr="00B41C42" w:rsidRDefault="004455D6" w:rsidP="00FA1D24">
      <w:pPr>
        <w:pStyle w:val="ListParagraph"/>
        <w:numPr>
          <w:ilvl w:val="0"/>
          <w:numId w:val="17"/>
        </w:numPr>
        <w:spacing w:before="120"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resident legal entit</w:t>
      </w:r>
      <w:r w:rsidR="00F1437D" w:rsidRPr="00B41C42">
        <w:rPr>
          <w:rFonts w:ascii="PermianSerifTypeface" w:hAnsi="PermianSerifTypeface"/>
          <w:sz w:val="24"/>
          <w:szCs w:val="24"/>
        </w:rPr>
        <w:t>ies</w:t>
      </w:r>
      <w:r w:rsidRPr="00B41C42">
        <w:rPr>
          <w:rFonts w:ascii="PermianSerifTypeface" w:hAnsi="PermianSerifTypeface"/>
          <w:sz w:val="24"/>
          <w:szCs w:val="24"/>
        </w:rPr>
        <w:t xml:space="preserve"> whose representatives, founders, administrators and beneficial owners are citizens of the Republic of Moldova</w:t>
      </w:r>
      <w:r w:rsidR="00BA0881" w:rsidRPr="00B41C42">
        <w:rPr>
          <w:rFonts w:ascii="PermianSerifTypeface" w:hAnsi="PermianSerifTypeface"/>
          <w:sz w:val="24"/>
          <w:szCs w:val="24"/>
        </w:rPr>
        <w:t>.</w:t>
      </w:r>
    </w:p>
    <w:p w14:paraId="03F96BB6" w14:textId="416255C4" w:rsidR="00B2117B" w:rsidRPr="00B41C42" w:rsidRDefault="003D0BCC"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 xml:space="preserve">The reporting entity shall ensure that the </w:t>
      </w:r>
      <w:r w:rsidR="00756C75" w:rsidRPr="00B41C42">
        <w:rPr>
          <w:rFonts w:ascii="PermianSerifTypeface" w:hAnsi="PermianSerifTypeface"/>
          <w:sz w:val="24"/>
          <w:szCs w:val="24"/>
        </w:rPr>
        <w:t>IT solution</w:t>
      </w:r>
      <w:r w:rsidR="00F1437D" w:rsidRPr="00B41C42">
        <w:rPr>
          <w:rFonts w:ascii="PermianSerifTypeface" w:hAnsi="PermianSerifTypeface"/>
          <w:sz w:val="24"/>
          <w:szCs w:val="24"/>
        </w:rPr>
        <w:t xml:space="preserve"> includes components </w:t>
      </w:r>
      <w:r w:rsidRPr="00B41C42">
        <w:rPr>
          <w:rFonts w:ascii="PermianSerifTypeface" w:hAnsi="PermianSerifTypeface"/>
          <w:sz w:val="24"/>
          <w:szCs w:val="24"/>
        </w:rPr>
        <w:t>enabl</w:t>
      </w:r>
      <w:r w:rsidR="00F1437D" w:rsidRPr="00B41C42">
        <w:rPr>
          <w:rFonts w:ascii="PermianSerifTypeface" w:hAnsi="PermianSerifTypeface"/>
          <w:sz w:val="24"/>
          <w:szCs w:val="24"/>
        </w:rPr>
        <w:t>ing</w:t>
      </w:r>
      <w:r w:rsidRPr="00B41C42">
        <w:rPr>
          <w:rFonts w:ascii="PermianSerifTypeface" w:hAnsi="PermianSerifTypeface"/>
          <w:sz w:val="24"/>
          <w:szCs w:val="24"/>
        </w:rPr>
        <w:t xml:space="preserve"> </w:t>
      </w:r>
      <w:r w:rsidR="00F1437D" w:rsidRPr="00B41C42">
        <w:rPr>
          <w:rFonts w:ascii="PermianSerifTypeface" w:hAnsi="PermianSerifTypeface"/>
          <w:sz w:val="24"/>
          <w:szCs w:val="24"/>
        </w:rPr>
        <w:t>the c</w:t>
      </w:r>
      <w:r w:rsidRPr="00B41C42">
        <w:rPr>
          <w:rFonts w:ascii="PermianSerifTypeface" w:hAnsi="PermianSerifTypeface"/>
          <w:sz w:val="24"/>
          <w:szCs w:val="24"/>
        </w:rPr>
        <w:t>ollect</w:t>
      </w:r>
      <w:r w:rsidR="00F1437D" w:rsidRPr="00B41C42">
        <w:rPr>
          <w:rFonts w:ascii="PermianSerifTypeface" w:hAnsi="PermianSerifTypeface"/>
          <w:sz w:val="24"/>
          <w:szCs w:val="24"/>
        </w:rPr>
        <w:t>ion</w:t>
      </w:r>
      <w:r w:rsidRPr="00B41C42">
        <w:rPr>
          <w:rFonts w:ascii="PermianSerifTypeface" w:hAnsi="PermianSerifTypeface"/>
          <w:sz w:val="24"/>
          <w:szCs w:val="24"/>
        </w:rPr>
        <w:t xml:space="preserve"> </w:t>
      </w:r>
      <w:r w:rsidR="00F1437D" w:rsidRPr="00B41C42">
        <w:rPr>
          <w:rFonts w:ascii="PermianSerifTypeface" w:hAnsi="PermianSerifTypeface"/>
          <w:sz w:val="24"/>
          <w:szCs w:val="24"/>
        </w:rPr>
        <w:t xml:space="preserve">of </w:t>
      </w:r>
      <w:r w:rsidRPr="00B41C42">
        <w:rPr>
          <w:rFonts w:ascii="PermianSerifTypeface" w:hAnsi="PermianSerifTypeface"/>
          <w:sz w:val="24"/>
          <w:szCs w:val="24"/>
        </w:rPr>
        <w:t xml:space="preserve">the information necessary </w:t>
      </w:r>
      <w:r w:rsidR="00F1437D" w:rsidRPr="00B41C42">
        <w:rPr>
          <w:rFonts w:ascii="PermianSerifTypeface" w:hAnsi="PermianSerifTypeface"/>
          <w:sz w:val="24"/>
          <w:szCs w:val="24"/>
        </w:rPr>
        <w:t xml:space="preserve">for </w:t>
      </w:r>
      <w:r w:rsidR="000B5437" w:rsidRPr="00B41C42">
        <w:rPr>
          <w:rFonts w:ascii="PermianSerifTypeface" w:hAnsi="PermianSerifTypeface"/>
          <w:sz w:val="24"/>
          <w:szCs w:val="24"/>
        </w:rPr>
        <w:t>customer</w:t>
      </w:r>
      <w:r w:rsidR="00F1437D" w:rsidRPr="00B41C42">
        <w:rPr>
          <w:rFonts w:ascii="PermianSerifTypeface" w:hAnsi="PermianSerifTypeface"/>
          <w:sz w:val="24"/>
          <w:szCs w:val="24"/>
        </w:rPr>
        <w:t xml:space="preserve"> due diligence (CDD),</w:t>
      </w:r>
      <w:r w:rsidRPr="00B41C42">
        <w:rPr>
          <w:rFonts w:ascii="PermianSerifTypeface" w:hAnsi="PermianSerifTypeface"/>
          <w:sz w:val="24"/>
          <w:szCs w:val="24"/>
        </w:rPr>
        <w:t xml:space="preserve"> in accordance with the requirements of the remote </w:t>
      </w:r>
      <w:r w:rsidR="00D802D0" w:rsidRPr="00B41C42">
        <w:rPr>
          <w:rFonts w:ascii="PermianSerifTypeface" w:hAnsi="PermianSerifTypeface"/>
          <w:sz w:val="24"/>
          <w:szCs w:val="24"/>
        </w:rPr>
        <w:t xml:space="preserve">customer </w:t>
      </w:r>
      <w:r w:rsidR="00F1437D" w:rsidRPr="00B41C42">
        <w:rPr>
          <w:rFonts w:ascii="PermianSerifTypeface" w:hAnsi="PermianSerifTypeface"/>
          <w:sz w:val="24"/>
          <w:szCs w:val="24"/>
        </w:rPr>
        <w:t xml:space="preserve">identification </w:t>
      </w:r>
      <w:r w:rsidRPr="00B41C42">
        <w:rPr>
          <w:rFonts w:ascii="PermianSerifTypeface" w:hAnsi="PermianSerifTypeface"/>
          <w:sz w:val="24"/>
          <w:szCs w:val="24"/>
        </w:rPr>
        <w:t>polic</w:t>
      </w:r>
      <w:r w:rsidR="00F1437D" w:rsidRPr="00B41C42">
        <w:rPr>
          <w:rFonts w:ascii="PermianSerifTypeface" w:hAnsi="PermianSerifTypeface"/>
          <w:sz w:val="24"/>
          <w:szCs w:val="24"/>
        </w:rPr>
        <w:t>ies</w:t>
      </w:r>
      <w:r w:rsidRPr="00B41C42">
        <w:rPr>
          <w:rFonts w:ascii="PermianSerifTypeface" w:hAnsi="PermianSerifTypeface"/>
          <w:sz w:val="24"/>
          <w:szCs w:val="24"/>
        </w:rPr>
        <w:t xml:space="preserve"> and procedures developed by the reporting entity in accordance with point 5, i</w:t>
      </w:r>
      <w:r w:rsidR="00F1437D" w:rsidRPr="00B41C42">
        <w:rPr>
          <w:rFonts w:ascii="PermianSerifTypeface" w:hAnsi="PermianSerifTypeface"/>
          <w:sz w:val="24"/>
          <w:szCs w:val="24"/>
        </w:rPr>
        <w:t>t shall be capable of</w:t>
      </w:r>
      <w:r w:rsidRPr="00B41C42">
        <w:rPr>
          <w:rFonts w:ascii="PermianSerifTypeface" w:hAnsi="PermianSerifTypeface"/>
          <w:sz w:val="24"/>
          <w:szCs w:val="24"/>
        </w:rPr>
        <w:t xml:space="preserve"> collect</w:t>
      </w:r>
      <w:r w:rsidR="00F1437D" w:rsidRPr="00B41C42">
        <w:rPr>
          <w:rFonts w:ascii="PermianSerifTypeface" w:hAnsi="PermianSerifTypeface"/>
          <w:sz w:val="24"/>
          <w:szCs w:val="24"/>
        </w:rPr>
        <w:t>ing</w:t>
      </w:r>
      <w:r w:rsidR="00B2117B" w:rsidRPr="00B41C42">
        <w:rPr>
          <w:rFonts w:ascii="PermianSerifTypeface" w:hAnsi="PermianSerifTypeface"/>
          <w:sz w:val="24"/>
          <w:szCs w:val="24"/>
        </w:rPr>
        <w:t xml:space="preserve">: </w:t>
      </w:r>
    </w:p>
    <w:p w14:paraId="6B1EB289" w14:textId="0BA69422" w:rsidR="00B2117B" w:rsidRPr="00B41C42" w:rsidRDefault="003D0BCC" w:rsidP="00FA1D24">
      <w:pPr>
        <w:pStyle w:val="ListParagraph"/>
        <w:numPr>
          <w:ilvl w:val="0"/>
          <w:numId w:val="18"/>
        </w:numPr>
        <w:spacing w:before="120"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 xml:space="preserve">all </w:t>
      </w:r>
      <w:r w:rsidR="008D5047" w:rsidRPr="00B41C42">
        <w:rPr>
          <w:rFonts w:ascii="PermianSerifTypeface" w:hAnsi="PermianSerifTypeface"/>
          <w:sz w:val="24"/>
          <w:szCs w:val="24"/>
        </w:rPr>
        <w:t xml:space="preserve">relevant </w:t>
      </w:r>
      <w:r w:rsidRPr="00B41C42">
        <w:rPr>
          <w:rFonts w:ascii="PermianSerifTypeface" w:hAnsi="PermianSerifTypeface"/>
          <w:sz w:val="24"/>
          <w:szCs w:val="24"/>
        </w:rPr>
        <w:t xml:space="preserve">data and documents </w:t>
      </w:r>
      <w:r w:rsidR="00F1437D" w:rsidRPr="00B41C42">
        <w:rPr>
          <w:rFonts w:ascii="PermianSerifTypeface" w:hAnsi="PermianSerifTypeface"/>
          <w:sz w:val="24"/>
          <w:szCs w:val="24"/>
        </w:rPr>
        <w:t xml:space="preserve">necessary </w:t>
      </w:r>
      <w:r w:rsidR="008D5047" w:rsidRPr="00B41C42">
        <w:rPr>
          <w:rFonts w:ascii="PermianSerifTypeface" w:hAnsi="PermianSerifTypeface"/>
          <w:sz w:val="24"/>
          <w:szCs w:val="24"/>
        </w:rPr>
        <w:t>to</w:t>
      </w:r>
      <w:r w:rsidRPr="00B41C42">
        <w:rPr>
          <w:rFonts w:ascii="PermianSerifTypeface" w:hAnsi="PermianSerifTypeface"/>
          <w:sz w:val="24"/>
          <w:szCs w:val="24"/>
        </w:rPr>
        <w:t xml:space="preserve"> identify and verify the identity of the natural and/or legal </w:t>
      </w:r>
      <w:proofErr w:type="gramStart"/>
      <w:r w:rsidRPr="00B41C42">
        <w:rPr>
          <w:rFonts w:ascii="PermianSerifTypeface" w:hAnsi="PermianSerifTypeface"/>
          <w:sz w:val="24"/>
          <w:szCs w:val="24"/>
        </w:rPr>
        <w:t>person</w:t>
      </w:r>
      <w:r w:rsidR="00B2117B" w:rsidRPr="00B41C42">
        <w:rPr>
          <w:rFonts w:ascii="PermianSerifTypeface" w:hAnsi="PermianSerifTypeface"/>
          <w:sz w:val="24"/>
          <w:szCs w:val="24"/>
        </w:rPr>
        <w:t>;</w:t>
      </w:r>
      <w:proofErr w:type="gramEnd"/>
      <w:r w:rsidR="00B2117B" w:rsidRPr="00B41C42">
        <w:rPr>
          <w:rFonts w:ascii="PermianSerifTypeface" w:hAnsi="PermianSerifTypeface"/>
          <w:sz w:val="24"/>
          <w:szCs w:val="24"/>
        </w:rPr>
        <w:t xml:space="preserve"> </w:t>
      </w:r>
    </w:p>
    <w:p w14:paraId="13B41235" w14:textId="0C5D52E0" w:rsidR="00B2117B" w:rsidRPr="00B41C42" w:rsidRDefault="003D0BCC" w:rsidP="00FA1D24">
      <w:pPr>
        <w:pStyle w:val="ListParagraph"/>
        <w:numPr>
          <w:ilvl w:val="0"/>
          <w:numId w:val="18"/>
        </w:numPr>
        <w:spacing w:before="120"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 xml:space="preserve">all </w:t>
      </w:r>
      <w:r w:rsidR="008D5047" w:rsidRPr="00B41C42">
        <w:rPr>
          <w:rFonts w:ascii="PermianSerifTypeface" w:hAnsi="PermianSerifTypeface"/>
          <w:sz w:val="24"/>
          <w:szCs w:val="24"/>
        </w:rPr>
        <w:t xml:space="preserve">relevant </w:t>
      </w:r>
      <w:r w:rsidRPr="00B41C42">
        <w:rPr>
          <w:rFonts w:ascii="PermianSerifTypeface" w:hAnsi="PermianSerifTypeface"/>
          <w:sz w:val="24"/>
          <w:szCs w:val="24"/>
        </w:rPr>
        <w:t>data and documents</w:t>
      </w:r>
      <w:r w:rsidR="00F1437D" w:rsidRPr="00B41C42">
        <w:rPr>
          <w:rFonts w:ascii="PermianSerifTypeface" w:hAnsi="PermianSerifTypeface"/>
          <w:sz w:val="24"/>
          <w:szCs w:val="24"/>
        </w:rPr>
        <w:t xml:space="preserve"> necessary</w:t>
      </w:r>
      <w:r w:rsidRPr="00B41C42">
        <w:rPr>
          <w:rFonts w:ascii="PermianSerifTypeface" w:hAnsi="PermianSerifTypeface"/>
          <w:sz w:val="24"/>
          <w:szCs w:val="24"/>
        </w:rPr>
        <w:t xml:space="preserve"> </w:t>
      </w:r>
      <w:r w:rsidR="00D802D0" w:rsidRPr="00B41C42">
        <w:rPr>
          <w:rFonts w:ascii="PermianSerifTypeface" w:hAnsi="PermianSerifTypeface"/>
          <w:sz w:val="24"/>
          <w:szCs w:val="24"/>
        </w:rPr>
        <w:t>to</w:t>
      </w:r>
      <w:r w:rsidRPr="00B41C42">
        <w:rPr>
          <w:rFonts w:ascii="PermianSerifTypeface" w:hAnsi="PermianSerifTypeface"/>
          <w:sz w:val="24"/>
          <w:szCs w:val="24"/>
        </w:rPr>
        <w:t xml:space="preserve"> verify</w:t>
      </w:r>
      <w:r w:rsidR="008D5047" w:rsidRPr="00B41C42">
        <w:rPr>
          <w:rFonts w:ascii="PermianSerifTypeface" w:hAnsi="PermianSerifTypeface"/>
          <w:sz w:val="24"/>
          <w:szCs w:val="24"/>
        </w:rPr>
        <w:t xml:space="preserve"> that</w:t>
      </w:r>
      <w:r w:rsidRPr="00B41C42">
        <w:rPr>
          <w:rFonts w:ascii="PermianSerifTypeface" w:hAnsi="PermianSerifTypeface"/>
          <w:sz w:val="24"/>
          <w:szCs w:val="24"/>
        </w:rPr>
        <w:t xml:space="preserve"> the natural person acting on behalf of the legal person is legally </w:t>
      </w:r>
      <w:r w:rsidR="00F1437D" w:rsidRPr="00B41C42">
        <w:rPr>
          <w:rFonts w:ascii="PermianSerifTypeface" w:hAnsi="PermianSerifTypeface"/>
          <w:sz w:val="24"/>
          <w:szCs w:val="24"/>
        </w:rPr>
        <w:t xml:space="preserve">authorized </w:t>
      </w:r>
      <w:r w:rsidRPr="00B41C42">
        <w:rPr>
          <w:rFonts w:ascii="PermianSerifTypeface" w:hAnsi="PermianSerifTypeface"/>
          <w:sz w:val="24"/>
          <w:szCs w:val="24"/>
        </w:rPr>
        <w:t xml:space="preserve">to act </w:t>
      </w:r>
      <w:r w:rsidR="00F1437D" w:rsidRPr="00B41C42">
        <w:rPr>
          <w:rFonts w:ascii="PermianSerifTypeface" w:hAnsi="PermianSerifTypeface"/>
          <w:sz w:val="24"/>
          <w:szCs w:val="24"/>
        </w:rPr>
        <w:t>in</w:t>
      </w:r>
      <w:r w:rsidR="008D5047" w:rsidRPr="00B41C42">
        <w:rPr>
          <w:rFonts w:ascii="PermianSerifTypeface" w:hAnsi="PermianSerifTypeface"/>
          <w:sz w:val="24"/>
          <w:szCs w:val="24"/>
        </w:rPr>
        <w:t xml:space="preserve"> such</w:t>
      </w:r>
      <w:r w:rsidR="00F1437D" w:rsidRPr="00B41C42">
        <w:rPr>
          <w:rFonts w:ascii="PermianSerifTypeface" w:hAnsi="PermianSerifTypeface"/>
          <w:sz w:val="24"/>
          <w:szCs w:val="24"/>
        </w:rPr>
        <w:t xml:space="preserve"> </w:t>
      </w:r>
      <w:proofErr w:type="gramStart"/>
      <w:r w:rsidR="00F1437D" w:rsidRPr="00B41C42">
        <w:rPr>
          <w:rFonts w:ascii="PermianSerifTypeface" w:hAnsi="PermianSerifTypeface"/>
          <w:sz w:val="24"/>
          <w:szCs w:val="24"/>
        </w:rPr>
        <w:t>capacity</w:t>
      </w:r>
      <w:r w:rsidR="00B2117B" w:rsidRPr="00B41C42">
        <w:rPr>
          <w:rFonts w:ascii="PermianSerifTypeface" w:hAnsi="PermianSerifTypeface"/>
          <w:sz w:val="24"/>
          <w:szCs w:val="24"/>
        </w:rPr>
        <w:t>;</w:t>
      </w:r>
      <w:proofErr w:type="gramEnd"/>
    </w:p>
    <w:p w14:paraId="7E2B2609" w14:textId="010810E2" w:rsidR="00B2117B" w:rsidRPr="00B41C42" w:rsidRDefault="000A4F73" w:rsidP="00FA1D24">
      <w:pPr>
        <w:pStyle w:val="ListParagraph"/>
        <w:numPr>
          <w:ilvl w:val="0"/>
          <w:numId w:val="18"/>
        </w:numPr>
        <w:spacing w:before="120"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 xml:space="preserve">all </w:t>
      </w:r>
      <w:r w:rsidR="008D5047" w:rsidRPr="00B41C42">
        <w:rPr>
          <w:rFonts w:ascii="PermianSerifTypeface" w:hAnsi="PermianSerifTypeface"/>
          <w:sz w:val="24"/>
          <w:szCs w:val="24"/>
        </w:rPr>
        <w:t xml:space="preserve">relevant </w:t>
      </w:r>
      <w:r w:rsidRPr="00B41C42">
        <w:rPr>
          <w:rFonts w:ascii="PermianSerifTypeface" w:hAnsi="PermianSerifTypeface"/>
          <w:sz w:val="24"/>
          <w:szCs w:val="24"/>
        </w:rPr>
        <w:t>data and documents</w:t>
      </w:r>
      <w:r w:rsidR="00F1437D" w:rsidRPr="00B41C42">
        <w:rPr>
          <w:rFonts w:ascii="PermianSerifTypeface" w:hAnsi="PermianSerifTypeface"/>
          <w:sz w:val="24"/>
          <w:szCs w:val="24"/>
        </w:rPr>
        <w:t xml:space="preserve"> necessary</w:t>
      </w:r>
      <w:r w:rsidRPr="00B41C42">
        <w:rPr>
          <w:rFonts w:ascii="PermianSerifTypeface" w:hAnsi="PermianSerifTypeface"/>
          <w:sz w:val="24"/>
          <w:szCs w:val="24"/>
        </w:rPr>
        <w:t xml:space="preserve"> </w:t>
      </w:r>
      <w:r w:rsidR="008D5047" w:rsidRPr="00B41C42">
        <w:rPr>
          <w:rFonts w:ascii="PermianSerifTypeface" w:hAnsi="PermianSerifTypeface"/>
          <w:sz w:val="24"/>
          <w:szCs w:val="24"/>
        </w:rPr>
        <w:t>to</w:t>
      </w:r>
      <w:r w:rsidRPr="00B41C42">
        <w:rPr>
          <w:rFonts w:ascii="PermianSerifTypeface" w:hAnsi="PermianSerifTypeface"/>
          <w:sz w:val="24"/>
          <w:szCs w:val="24"/>
        </w:rPr>
        <w:t xml:space="preserve"> identify and verify the identity of the beneficial </w:t>
      </w:r>
      <w:proofErr w:type="gramStart"/>
      <w:r w:rsidRPr="00B41C42">
        <w:rPr>
          <w:rFonts w:ascii="PermianSerifTypeface" w:hAnsi="PermianSerifTypeface"/>
          <w:sz w:val="24"/>
          <w:szCs w:val="24"/>
        </w:rPr>
        <w:t>owner</w:t>
      </w:r>
      <w:r w:rsidR="005A730B" w:rsidRPr="00B41C42">
        <w:rPr>
          <w:rFonts w:ascii="PermianSerifTypeface" w:hAnsi="PermianSerifTypeface"/>
          <w:sz w:val="24"/>
          <w:szCs w:val="24"/>
        </w:rPr>
        <w:t>;</w:t>
      </w:r>
      <w:proofErr w:type="gramEnd"/>
    </w:p>
    <w:p w14:paraId="1525BCEF" w14:textId="1A2DC01E" w:rsidR="00B2117B" w:rsidRPr="00B41C42" w:rsidRDefault="000A4F73" w:rsidP="00FA1D24">
      <w:pPr>
        <w:pStyle w:val="ListParagraph"/>
        <w:numPr>
          <w:ilvl w:val="0"/>
          <w:numId w:val="18"/>
        </w:numPr>
        <w:spacing w:before="120"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 xml:space="preserve">all </w:t>
      </w:r>
      <w:r w:rsidR="008D5047" w:rsidRPr="00B41C42">
        <w:rPr>
          <w:rFonts w:ascii="PermianSerifTypeface" w:hAnsi="PermianSerifTypeface"/>
          <w:sz w:val="24"/>
          <w:szCs w:val="24"/>
        </w:rPr>
        <w:t xml:space="preserve">relevant </w:t>
      </w:r>
      <w:r w:rsidRPr="00B41C42">
        <w:rPr>
          <w:rFonts w:ascii="PermianSerifTypeface" w:hAnsi="PermianSerifTypeface"/>
          <w:sz w:val="24"/>
          <w:szCs w:val="24"/>
        </w:rPr>
        <w:t>data and documents</w:t>
      </w:r>
      <w:r w:rsidR="00F1437D" w:rsidRPr="00B41C42">
        <w:rPr>
          <w:rFonts w:ascii="PermianSerifTypeface" w:hAnsi="PermianSerifTypeface"/>
          <w:sz w:val="24"/>
          <w:szCs w:val="24"/>
        </w:rPr>
        <w:t xml:space="preserve"> necessary</w:t>
      </w:r>
      <w:r w:rsidRPr="00B41C42">
        <w:rPr>
          <w:rFonts w:ascii="PermianSerifTypeface" w:hAnsi="PermianSerifTypeface"/>
          <w:sz w:val="24"/>
          <w:szCs w:val="24"/>
        </w:rPr>
        <w:t xml:space="preserve"> </w:t>
      </w:r>
      <w:r w:rsidR="008D5047" w:rsidRPr="00B41C42">
        <w:rPr>
          <w:rFonts w:ascii="PermianSerifTypeface" w:hAnsi="PermianSerifTypeface"/>
          <w:sz w:val="24"/>
          <w:szCs w:val="24"/>
        </w:rPr>
        <w:t>to</w:t>
      </w:r>
      <w:r w:rsidRPr="00B41C42">
        <w:rPr>
          <w:rFonts w:ascii="PermianSerifTypeface" w:hAnsi="PermianSerifTypeface"/>
          <w:sz w:val="24"/>
          <w:szCs w:val="24"/>
        </w:rPr>
        <w:t xml:space="preserve"> determin</w:t>
      </w:r>
      <w:r w:rsidR="00F1437D" w:rsidRPr="00B41C42">
        <w:rPr>
          <w:rFonts w:ascii="PermianSerifTypeface" w:hAnsi="PermianSerifTypeface"/>
          <w:sz w:val="24"/>
          <w:szCs w:val="24"/>
        </w:rPr>
        <w:t>e</w:t>
      </w:r>
      <w:r w:rsidRPr="00B41C42">
        <w:rPr>
          <w:rFonts w:ascii="PermianSerifTypeface" w:hAnsi="PermianSerifTypeface"/>
          <w:sz w:val="24"/>
          <w:szCs w:val="24"/>
        </w:rPr>
        <w:t xml:space="preserve"> the purpose and intended nature of the business relationship</w:t>
      </w:r>
      <w:r w:rsidR="005A730B" w:rsidRPr="00B41C42">
        <w:rPr>
          <w:rFonts w:ascii="PermianSerifTypeface" w:hAnsi="PermianSerifTypeface"/>
          <w:sz w:val="24"/>
          <w:szCs w:val="24"/>
        </w:rPr>
        <w:t xml:space="preserve">. </w:t>
      </w:r>
    </w:p>
    <w:p w14:paraId="66B54159" w14:textId="2D901D51" w:rsidR="00CA443C" w:rsidRPr="00B41C42" w:rsidRDefault="00F67EC1" w:rsidP="00A024A9">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 xml:space="preserve">The reporting entity shall ensure that regardless of the method applied </w:t>
      </w:r>
      <w:r w:rsidR="003C29F8" w:rsidRPr="00B41C42">
        <w:rPr>
          <w:rFonts w:ascii="PermianSerifTypeface" w:hAnsi="PermianSerifTypeface"/>
          <w:sz w:val="24"/>
          <w:szCs w:val="24"/>
        </w:rPr>
        <w:t xml:space="preserve">for the remote </w:t>
      </w:r>
      <w:r w:rsidRPr="00B41C42">
        <w:rPr>
          <w:rFonts w:ascii="PermianSerifTypeface" w:hAnsi="PermianSerifTypeface"/>
          <w:sz w:val="24"/>
          <w:szCs w:val="24"/>
        </w:rPr>
        <w:t>identif</w:t>
      </w:r>
      <w:r w:rsidR="003C29F8" w:rsidRPr="00B41C42">
        <w:rPr>
          <w:rFonts w:ascii="PermianSerifTypeface" w:hAnsi="PermianSerifTypeface"/>
          <w:sz w:val="24"/>
          <w:szCs w:val="24"/>
        </w:rPr>
        <w:t>ication</w:t>
      </w:r>
      <w:r w:rsidRPr="00B41C42">
        <w:rPr>
          <w:rFonts w:ascii="PermianSerifTypeface" w:hAnsi="PermianSerifTypeface"/>
          <w:sz w:val="24"/>
          <w:szCs w:val="24"/>
        </w:rPr>
        <w:t xml:space="preserve"> and verif</w:t>
      </w:r>
      <w:r w:rsidR="003C29F8" w:rsidRPr="00B41C42">
        <w:rPr>
          <w:rFonts w:ascii="PermianSerifTypeface" w:hAnsi="PermianSerifTypeface"/>
          <w:sz w:val="24"/>
          <w:szCs w:val="24"/>
        </w:rPr>
        <w:t>ication</w:t>
      </w:r>
      <w:r w:rsidRPr="00B41C42">
        <w:rPr>
          <w:rFonts w:ascii="PermianSerifTypeface" w:hAnsi="PermianSerifTypeface"/>
          <w:sz w:val="24"/>
          <w:szCs w:val="24"/>
        </w:rPr>
        <w:t xml:space="preserve"> </w:t>
      </w:r>
      <w:r w:rsidR="003C29F8" w:rsidRPr="00B41C42">
        <w:rPr>
          <w:rFonts w:ascii="PermianSerifTypeface" w:hAnsi="PermianSerifTypeface"/>
          <w:sz w:val="24"/>
          <w:szCs w:val="24"/>
        </w:rPr>
        <w:t>of customers’</w:t>
      </w:r>
      <w:r w:rsidRPr="00B41C42">
        <w:rPr>
          <w:rFonts w:ascii="PermianSerifTypeface" w:hAnsi="PermianSerifTypeface"/>
          <w:sz w:val="24"/>
          <w:szCs w:val="24"/>
        </w:rPr>
        <w:t xml:space="preserve"> identit</w:t>
      </w:r>
      <w:r w:rsidR="003C29F8" w:rsidRPr="00B41C42">
        <w:rPr>
          <w:rFonts w:ascii="PermianSerifTypeface" w:hAnsi="PermianSerifTypeface"/>
          <w:sz w:val="24"/>
          <w:szCs w:val="24"/>
        </w:rPr>
        <w:t xml:space="preserve">ies, the </w:t>
      </w:r>
      <w:r w:rsidRPr="00B41C42">
        <w:rPr>
          <w:rFonts w:ascii="PermianSerifTypeface" w:hAnsi="PermianSerifTypeface"/>
          <w:sz w:val="24"/>
          <w:szCs w:val="24"/>
        </w:rPr>
        <w:t xml:space="preserve">information that is </w:t>
      </w:r>
      <w:r w:rsidR="003C29F8" w:rsidRPr="00B41C42">
        <w:rPr>
          <w:rFonts w:ascii="PermianSerifTypeface" w:hAnsi="PermianSerifTypeface"/>
          <w:sz w:val="24"/>
          <w:szCs w:val="24"/>
        </w:rPr>
        <w:t>normally</w:t>
      </w:r>
      <w:r w:rsidRPr="00B41C42">
        <w:rPr>
          <w:rFonts w:ascii="PermianSerifTypeface" w:hAnsi="PermianSerifTypeface"/>
          <w:sz w:val="24"/>
          <w:szCs w:val="24"/>
        </w:rPr>
        <w:t xml:space="preserve"> required f</w:t>
      </w:r>
      <w:r w:rsidR="003C29F8" w:rsidRPr="00B41C42">
        <w:rPr>
          <w:rFonts w:ascii="PermianSerifTypeface" w:hAnsi="PermianSerifTypeface"/>
          <w:sz w:val="24"/>
          <w:szCs w:val="24"/>
        </w:rPr>
        <w:t>rom</w:t>
      </w:r>
      <w:r w:rsidRPr="00B41C42">
        <w:rPr>
          <w:rFonts w:ascii="PermianSerifTypeface" w:hAnsi="PermianSerifTypeface"/>
          <w:sz w:val="24"/>
          <w:szCs w:val="24"/>
        </w:rPr>
        <w:t xml:space="preserve"> </w:t>
      </w:r>
      <w:r w:rsidR="000B5437" w:rsidRPr="00B41C42">
        <w:rPr>
          <w:rFonts w:ascii="PermianSerifTypeface" w:hAnsi="PermianSerifTypeface"/>
          <w:sz w:val="24"/>
          <w:szCs w:val="24"/>
        </w:rPr>
        <w:t>customer</w:t>
      </w:r>
      <w:r w:rsidRPr="00B41C42">
        <w:rPr>
          <w:rFonts w:ascii="PermianSerifTypeface" w:hAnsi="PermianSerifTypeface"/>
          <w:sz w:val="24"/>
          <w:szCs w:val="24"/>
        </w:rPr>
        <w:t xml:space="preserve">s identified </w:t>
      </w:r>
      <w:r w:rsidR="003C29F8" w:rsidRPr="00B41C42">
        <w:rPr>
          <w:rFonts w:ascii="PermianSerifTypeface" w:hAnsi="PermianSerifTypeface"/>
          <w:sz w:val="24"/>
          <w:szCs w:val="24"/>
        </w:rPr>
        <w:t>in person is also collected and submitted by the customer</w:t>
      </w:r>
      <w:r w:rsidRPr="00B41C42">
        <w:rPr>
          <w:rFonts w:ascii="PermianSerifTypeface" w:hAnsi="PermianSerifTypeface"/>
          <w:sz w:val="24"/>
          <w:szCs w:val="24"/>
        </w:rPr>
        <w:t xml:space="preserve">. </w:t>
      </w:r>
      <w:r w:rsidR="00DE417A" w:rsidRPr="00B41C42">
        <w:rPr>
          <w:rFonts w:ascii="PermianSerifTypeface" w:hAnsi="PermianSerifTypeface"/>
          <w:sz w:val="24"/>
          <w:szCs w:val="24"/>
        </w:rPr>
        <w:t xml:space="preserve">The method of </w:t>
      </w:r>
      <w:r w:rsidRPr="00B41C42">
        <w:rPr>
          <w:rFonts w:ascii="PermianSerifTypeface" w:hAnsi="PermianSerifTypeface"/>
          <w:sz w:val="24"/>
          <w:szCs w:val="24"/>
        </w:rPr>
        <w:t>information collect</w:t>
      </w:r>
      <w:r w:rsidR="00DE417A" w:rsidRPr="00B41C42">
        <w:rPr>
          <w:rFonts w:ascii="PermianSerifTypeface" w:hAnsi="PermianSerifTypeface"/>
          <w:sz w:val="24"/>
          <w:szCs w:val="24"/>
        </w:rPr>
        <w:t>ion shall</w:t>
      </w:r>
      <w:r w:rsidRPr="00B41C42">
        <w:rPr>
          <w:rFonts w:ascii="PermianSerifTypeface" w:hAnsi="PermianSerifTypeface"/>
          <w:sz w:val="24"/>
          <w:szCs w:val="24"/>
        </w:rPr>
        <w:t xml:space="preserve"> be </w:t>
      </w:r>
      <w:r w:rsidR="00031DB3" w:rsidRPr="00B41C42">
        <w:rPr>
          <w:rFonts w:ascii="PermianSerifTypeface" w:hAnsi="PermianSerifTypeface"/>
          <w:sz w:val="24"/>
          <w:szCs w:val="24"/>
        </w:rPr>
        <w:t>de</w:t>
      </w:r>
      <w:r w:rsidR="00DE417A" w:rsidRPr="00B41C42">
        <w:rPr>
          <w:rFonts w:ascii="PermianSerifTypeface" w:hAnsi="PermianSerifTypeface"/>
          <w:sz w:val="24"/>
          <w:szCs w:val="24"/>
        </w:rPr>
        <w:t>termined</w:t>
      </w:r>
      <w:r w:rsidRPr="00B41C42">
        <w:rPr>
          <w:rFonts w:ascii="PermianSerifTypeface" w:hAnsi="PermianSerifTypeface"/>
          <w:sz w:val="24"/>
          <w:szCs w:val="24"/>
        </w:rPr>
        <w:t xml:space="preserve"> by the reporting entity,</w:t>
      </w:r>
      <w:r w:rsidR="00DE417A" w:rsidRPr="00B41C42">
        <w:rPr>
          <w:rFonts w:ascii="PermianSerifTypeface" w:hAnsi="PermianSerifTypeface"/>
          <w:sz w:val="24"/>
          <w:szCs w:val="24"/>
        </w:rPr>
        <w:t xml:space="preserve"> which shall specify the type of information to </w:t>
      </w:r>
      <w:r w:rsidRPr="00B41C42">
        <w:rPr>
          <w:rFonts w:ascii="PermianSerifTypeface" w:hAnsi="PermianSerifTypeface"/>
          <w:sz w:val="24"/>
          <w:szCs w:val="24"/>
        </w:rPr>
        <w:t>be collected</w:t>
      </w:r>
      <w:r w:rsidR="00DF0C66" w:rsidRPr="00B41C42">
        <w:rPr>
          <w:rFonts w:ascii="PermianSerifTypeface" w:hAnsi="PermianSerifTypeface"/>
          <w:sz w:val="24"/>
          <w:szCs w:val="24"/>
        </w:rPr>
        <w:t xml:space="preserve">: </w:t>
      </w:r>
    </w:p>
    <w:p w14:paraId="0FE30160" w14:textId="782AE3C5" w:rsidR="008438BA" w:rsidRPr="00B41C42" w:rsidRDefault="00645544" w:rsidP="00FA1D24">
      <w:pPr>
        <w:pStyle w:val="ListParagraph"/>
        <w:numPr>
          <w:ilvl w:val="0"/>
          <w:numId w:val="19"/>
        </w:numPr>
        <w:spacing w:after="120" w:line="276" w:lineRule="auto"/>
        <w:ind w:left="714" w:hanging="357"/>
        <w:contextualSpacing w:val="0"/>
        <w:jc w:val="both"/>
        <w:rPr>
          <w:rFonts w:ascii="PermianSerifTypeface" w:hAnsi="PermianSerifTypeface"/>
          <w:sz w:val="24"/>
          <w:szCs w:val="24"/>
        </w:rPr>
      </w:pPr>
      <w:r w:rsidRPr="00B41C42">
        <w:rPr>
          <w:rFonts w:ascii="PermianSerifTypeface" w:hAnsi="PermianSerifTypeface"/>
          <w:sz w:val="24"/>
          <w:szCs w:val="24"/>
        </w:rPr>
        <w:t>m</w:t>
      </w:r>
      <w:r w:rsidR="00DF0C66" w:rsidRPr="00B41C42">
        <w:rPr>
          <w:rFonts w:ascii="PermianSerifTypeface" w:hAnsi="PermianSerifTypeface"/>
          <w:sz w:val="24"/>
          <w:szCs w:val="24"/>
        </w:rPr>
        <w:t>anual</w:t>
      </w:r>
      <w:r w:rsidR="00F67EC1" w:rsidRPr="00B41C42">
        <w:rPr>
          <w:rFonts w:ascii="PermianSerifTypeface" w:hAnsi="PermianSerifTypeface"/>
          <w:sz w:val="24"/>
          <w:szCs w:val="24"/>
        </w:rPr>
        <w:t>ly</w:t>
      </w:r>
      <w:r w:rsidR="00DE09B5" w:rsidRPr="00B41C42">
        <w:rPr>
          <w:rFonts w:ascii="PermianSerifTypeface" w:hAnsi="PermianSerifTypeface"/>
          <w:sz w:val="24"/>
          <w:szCs w:val="24"/>
        </w:rPr>
        <w:t xml:space="preserve">, </w:t>
      </w:r>
      <w:r w:rsidR="00DE417A" w:rsidRPr="00B41C42">
        <w:rPr>
          <w:rFonts w:ascii="PermianSerifTypeface" w:hAnsi="PermianSerifTypeface"/>
          <w:sz w:val="24"/>
          <w:szCs w:val="24"/>
        </w:rPr>
        <w:t>entered</w:t>
      </w:r>
      <w:r w:rsidR="00DE09B5" w:rsidRPr="00B41C42">
        <w:rPr>
          <w:rFonts w:ascii="PermianSerifTypeface" w:hAnsi="PermianSerifTypeface"/>
          <w:sz w:val="24"/>
          <w:szCs w:val="24"/>
        </w:rPr>
        <w:t xml:space="preserve"> </w:t>
      </w:r>
      <w:r w:rsidR="00F67EC1" w:rsidRPr="00B41C42">
        <w:rPr>
          <w:rFonts w:ascii="PermianSerifTypeface" w:hAnsi="PermianSerifTypeface"/>
          <w:sz w:val="24"/>
          <w:szCs w:val="24"/>
        </w:rPr>
        <w:t>by the</w:t>
      </w:r>
      <w:r w:rsidR="00DE09B5" w:rsidRPr="00B41C42">
        <w:rPr>
          <w:rFonts w:ascii="PermianSerifTypeface" w:hAnsi="PermianSerifTypeface"/>
          <w:sz w:val="24"/>
          <w:szCs w:val="24"/>
        </w:rPr>
        <w:t xml:space="preserve"> </w:t>
      </w:r>
      <w:r w:rsidR="000B5437" w:rsidRPr="00B41C42">
        <w:rPr>
          <w:rFonts w:ascii="PermianSerifTypeface" w:hAnsi="PermianSerifTypeface"/>
          <w:sz w:val="24"/>
          <w:szCs w:val="24"/>
        </w:rPr>
        <w:t>customer</w:t>
      </w:r>
      <w:r w:rsidR="00E039C0" w:rsidRPr="00B41C42">
        <w:rPr>
          <w:rFonts w:ascii="PermianSerifTypeface" w:hAnsi="PermianSerifTypeface"/>
          <w:sz w:val="24"/>
          <w:szCs w:val="24"/>
        </w:rPr>
        <w:t xml:space="preserve"> </w:t>
      </w:r>
      <w:r w:rsidR="00F67EC1" w:rsidRPr="00B41C42">
        <w:rPr>
          <w:rFonts w:ascii="PermianSerifTypeface" w:hAnsi="PermianSerifTypeface"/>
          <w:sz w:val="24"/>
          <w:szCs w:val="24"/>
        </w:rPr>
        <w:t xml:space="preserve">or </w:t>
      </w:r>
      <w:r w:rsidR="00DE417A" w:rsidRPr="00B41C42">
        <w:rPr>
          <w:rFonts w:ascii="PermianSerifTypeface" w:hAnsi="PermianSerifTypeface"/>
          <w:sz w:val="24"/>
          <w:szCs w:val="24"/>
        </w:rPr>
        <w:t xml:space="preserve">by an </w:t>
      </w:r>
      <w:r w:rsidR="00F67EC1" w:rsidRPr="00B41C42">
        <w:rPr>
          <w:rFonts w:ascii="PermianSerifTypeface" w:hAnsi="PermianSerifTypeface"/>
          <w:sz w:val="24"/>
          <w:szCs w:val="24"/>
        </w:rPr>
        <w:t>employee</w:t>
      </w:r>
      <w:r w:rsidR="00DE417A" w:rsidRPr="00B41C42">
        <w:rPr>
          <w:rFonts w:ascii="PermianSerifTypeface" w:hAnsi="PermianSerifTypeface"/>
          <w:sz w:val="24"/>
          <w:szCs w:val="24"/>
        </w:rPr>
        <w:t xml:space="preserve"> of the reporting </w:t>
      </w:r>
      <w:proofErr w:type="gramStart"/>
      <w:r w:rsidR="00DE417A" w:rsidRPr="00B41C42">
        <w:rPr>
          <w:rFonts w:ascii="PermianSerifTypeface" w:hAnsi="PermianSerifTypeface"/>
          <w:sz w:val="24"/>
          <w:szCs w:val="24"/>
        </w:rPr>
        <w:t>entity</w:t>
      </w:r>
      <w:r w:rsidR="00DF0C66" w:rsidRPr="00B41C42">
        <w:rPr>
          <w:rFonts w:ascii="PermianSerifTypeface" w:hAnsi="PermianSerifTypeface"/>
          <w:sz w:val="24"/>
          <w:szCs w:val="24"/>
        </w:rPr>
        <w:t>;</w:t>
      </w:r>
      <w:proofErr w:type="gramEnd"/>
    </w:p>
    <w:p w14:paraId="57A76D71" w14:textId="2070F91A" w:rsidR="00DF0C66" w:rsidRPr="00B41C42" w:rsidRDefault="00F67EC1" w:rsidP="00FA1D24">
      <w:pPr>
        <w:pStyle w:val="ListParagraph"/>
        <w:numPr>
          <w:ilvl w:val="0"/>
          <w:numId w:val="19"/>
        </w:numPr>
        <w:spacing w:after="120" w:line="276" w:lineRule="auto"/>
        <w:ind w:left="714" w:hanging="357"/>
        <w:contextualSpacing w:val="0"/>
        <w:jc w:val="both"/>
        <w:rPr>
          <w:rFonts w:ascii="PermianSerifTypeface" w:hAnsi="PermianSerifTypeface"/>
          <w:sz w:val="24"/>
          <w:szCs w:val="24"/>
        </w:rPr>
      </w:pPr>
      <w:r w:rsidRPr="00B41C42">
        <w:rPr>
          <w:rFonts w:ascii="PermianSerifTypeface" w:hAnsi="PermianSerifTypeface"/>
          <w:sz w:val="24"/>
          <w:szCs w:val="24"/>
        </w:rPr>
        <w:t xml:space="preserve">automatically from documents submitted by the </w:t>
      </w:r>
      <w:proofErr w:type="gramStart"/>
      <w:r w:rsidR="000B5437" w:rsidRPr="00B41C42">
        <w:rPr>
          <w:rFonts w:ascii="PermianSerifTypeface" w:hAnsi="PermianSerifTypeface"/>
          <w:sz w:val="24"/>
          <w:szCs w:val="24"/>
        </w:rPr>
        <w:t>customer</w:t>
      </w:r>
      <w:r w:rsidR="00DF0C66" w:rsidRPr="00B41C42">
        <w:rPr>
          <w:rFonts w:ascii="PermianSerifTypeface" w:hAnsi="PermianSerifTypeface"/>
          <w:sz w:val="24"/>
          <w:szCs w:val="24"/>
        </w:rPr>
        <w:t>;</w:t>
      </w:r>
      <w:proofErr w:type="gramEnd"/>
    </w:p>
    <w:p w14:paraId="5C24F2B5" w14:textId="386D33E7" w:rsidR="00DF0C66" w:rsidRPr="00B41C42" w:rsidRDefault="000C7C74" w:rsidP="00FA1D24">
      <w:pPr>
        <w:pStyle w:val="ListParagraph"/>
        <w:numPr>
          <w:ilvl w:val="0"/>
          <w:numId w:val="19"/>
        </w:numPr>
        <w:spacing w:after="120" w:line="276" w:lineRule="auto"/>
        <w:ind w:left="714" w:hanging="357"/>
        <w:contextualSpacing w:val="0"/>
        <w:jc w:val="both"/>
        <w:rPr>
          <w:rFonts w:ascii="PermianSerifTypeface" w:hAnsi="PermianSerifTypeface"/>
          <w:sz w:val="24"/>
          <w:szCs w:val="24"/>
        </w:rPr>
      </w:pPr>
      <w:r w:rsidRPr="00B41C42">
        <w:rPr>
          <w:rFonts w:ascii="PermianSerifTypeface" w:hAnsi="PermianSerifTypeface"/>
          <w:sz w:val="24"/>
          <w:szCs w:val="24"/>
        </w:rPr>
        <w:t>from other internal or external sources, collected</w:t>
      </w:r>
      <w:r w:rsidR="00DE417A" w:rsidRPr="00B41C42">
        <w:rPr>
          <w:rFonts w:ascii="PermianSerifTypeface" w:hAnsi="PermianSerifTypeface"/>
          <w:sz w:val="24"/>
          <w:szCs w:val="24"/>
        </w:rPr>
        <w:t xml:space="preserve"> either</w:t>
      </w:r>
      <w:r w:rsidRPr="00B41C42">
        <w:rPr>
          <w:rFonts w:ascii="PermianSerifTypeface" w:hAnsi="PermianSerifTypeface"/>
          <w:sz w:val="24"/>
          <w:szCs w:val="24"/>
        </w:rPr>
        <w:t xml:space="preserve"> automatically or </w:t>
      </w:r>
      <w:proofErr w:type="gramStart"/>
      <w:r w:rsidRPr="00B41C42">
        <w:rPr>
          <w:rFonts w:ascii="PermianSerifTypeface" w:hAnsi="PermianSerifTypeface"/>
          <w:sz w:val="24"/>
          <w:szCs w:val="24"/>
        </w:rPr>
        <w:t xml:space="preserve">by  </w:t>
      </w:r>
      <w:r w:rsidR="00DE417A" w:rsidRPr="00B41C42">
        <w:rPr>
          <w:rFonts w:ascii="PermianSerifTypeface" w:hAnsi="PermianSerifTypeface"/>
          <w:sz w:val="24"/>
          <w:szCs w:val="24"/>
        </w:rPr>
        <w:t>an</w:t>
      </w:r>
      <w:proofErr w:type="gramEnd"/>
      <w:r w:rsidR="00DE417A" w:rsidRPr="00B41C42">
        <w:rPr>
          <w:rFonts w:ascii="PermianSerifTypeface" w:hAnsi="PermianSerifTypeface"/>
          <w:sz w:val="24"/>
          <w:szCs w:val="24"/>
        </w:rPr>
        <w:t xml:space="preserve"> employee of the reporting </w:t>
      </w:r>
      <w:proofErr w:type="gramStart"/>
      <w:r w:rsidR="00DE417A" w:rsidRPr="00B41C42">
        <w:rPr>
          <w:rFonts w:ascii="PermianSerifTypeface" w:hAnsi="PermianSerifTypeface"/>
          <w:sz w:val="24"/>
          <w:szCs w:val="24"/>
        </w:rPr>
        <w:t>entity;</w:t>
      </w:r>
      <w:proofErr w:type="gramEnd"/>
    </w:p>
    <w:p w14:paraId="032FD2DC" w14:textId="3CEB4856" w:rsidR="008B2022" w:rsidRPr="00B41C42" w:rsidRDefault="00CD6D3D"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lastRenderedPageBreak/>
        <w:t>The reporting entity shall implement and maintain mechanisms to ensure</w:t>
      </w:r>
      <w:r w:rsidR="00DE417A" w:rsidRPr="00B41C42">
        <w:rPr>
          <w:rFonts w:ascii="PermianSerifTypeface" w:hAnsi="PermianSerifTypeface"/>
          <w:sz w:val="24"/>
          <w:szCs w:val="24"/>
        </w:rPr>
        <w:t xml:space="preserve"> the integrity of</w:t>
      </w:r>
      <w:r w:rsidRPr="00B41C42">
        <w:rPr>
          <w:rFonts w:ascii="PermianSerifTypeface" w:hAnsi="PermianSerifTypeface"/>
          <w:sz w:val="24"/>
          <w:szCs w:val="24"/>
        </w:rPr>
        <w:t xml:space="preserve"> the information</w:t>
      </w:r>
      <w:r w:rsidR="00DE417A" w:rsidRPr="00B41C42">
        <w:rPr>
          <w:rFonts w:ascii="PermianSerifTypeface" w:hAnsi="PermianSerifTypeface"/>
          <w:sz w:val="24"/>
          <w:szCs w:val="24"/>
        </w:rPr>
        <w:t xml:space="preserve"> captured in electronic format</w:t>
      </w:r>
      <w:r w:rsidRPr="00B41C42">
        <w:rPr>
          <w:rFonts w:ascii="PermianSerifTypeface" w:hAnsi="PermianSerifTypeface"/>
          <w:sz w:val="24"/>
          <w:szCs w:val="24"/>
        </w:rPr>
        <w:t>. It shall apply controls (at least</w:t>
      </w:r>
      <w:r w:rsidR="00DE417A" w:rsidRPr="00B41C42">
        <w:rPr>
          <w:rFonts w:ascii="PermianSerifTypeface" w:hAnsi="PermianSerifTypeface"/>
          <w:sz w:val="24"/>
          <w:szCs w:val="24"/>
        </w:rPr>
        <w:t xml:space="preserve"> on</w:t>
      </w:r>
      <w:r w:rsidRPr="00B41C42">
        <w:rPr>
          <w:rFonts w:ascii="PermianSerifTypeface" w:hAnsi="PermianSerifTypeface"/>
          <w:sz w:val="24"/>
          <w:szCs w:val="24"/>
        </w:rPr>
        <w:t xml:space="preserve"> annua</w:t>
      </w:r>
      <w:r w:rsidR="00DE417A" w:rsidRPr="00B41C42">
        <w:rPr>
          <w:rFonts w:ascii="PermianSerifTypeface" w:hAnsi="PermianSerifTypeface"/>
          <w:sz w:val="24"/>
          <w:szCs w:val="24"/>
        </w:rPr>
        <w:t>l basis</w:t>
      </w:r>
      <w:r w:rsidRPr="00B41C42">
        <w:rPr>
          <w:rFonts w:ascii="PermianSerifTypeface" w:hAnsi="PermianSerifTypeface"/>
          <w:sz w:val="24"/>
          <w:szCs w:val="24"/>
        </w:rPr>
        <w:t>)</w:t>
      </w:r>
      <w:r w:rsidR="00DE417A" w:rsidRPr="00B41C42">
        <w:rPr>
          <w:rFonts w:ascii="PermianSerifTypeface" w:hAnsi="PermianSerifTypeface"/>
          <w:sz w:val="24"/>
          <w:szCs w:val="24"/>
        </w:rPr>
        <w:t xml:space="preserve"> over </w:t>
      </w:r>
      <w:r w:rsidRPr="00B41C42">
        <w:rPr>
          <w:rFonts w:ascii="PermianSerifTypeface" w:hAnsi="PermianSerifTypeface"/>
          <w:sz w:val="24"/>
          <w:szCs w:val="24"/>
        </w:rPr>
        <w:t xml:space="preserve">the process of establishing remote business </w:t>
      </w:r>
      <w:proofErr w:type="gramStart"/>
      <w:r w:rsidRPr="00B41C42">
        <w:rPr>
          <w:rFonts w:ascii="PermianSerifTypeface" w:hAnsi="PermianSerifTypeface"/>
          <w:sz w:val="24"/>
          <w:szCs w:val="24"/>
        </w:rPr>
        <w:t>relationship</w:t>
      </w:r>
      <w:proofErr w:type="gramEnd"/>
      <w:r w:rsidRPr="00B41C42">
        <w:rPr>
          <w:rFonts w:ascii="PermianSerifTypeface" w:hAnsi="PermianSerifTypeface"/>
          <w:sz w:val="24"/>
          <w:szCs w:val="24"/>
        </w:rPr>
        <w:t xml:space="preserve"> </w:t>
      </w:r>
      <w:proofErr w:type="gramStart"/>
      <w:r w:rsidR="00DE417A" w:rsidRPr="00B41C42">
        <w:rPr>
          <w:rFonts w:ascii="PermianSerifTypeface" w:hAnsi="PermianSerifTypeface"/>
          <w:sz w:val="24"/>
          <w:szCs w:val="24"/>
        </w:rPr>
        <w:t xml:space="preserve">in order </w:t>
      </w:r>
      <w:r w:rsidRPr="00B41C42">
        <w:rPr>
          <w:rFonts w:ascii="PermianSerifTypeface" w:hAnsi="PermianSerifTypeface"/>
          <w:sz w:val="24"/>
          <w:szCs w:val="24"/>
        </w:rPr>
        <w:t>to</w:t>
      </w:r>
      <w:proofErr w:type="gramEnd"/>
      <w:r w:rsidRPr="00B41C42">
        <w:rPr>
          <w:rFonts w:ascii="PermianSerifTypeface" w:hAnsi="PermianSerifTypeface"/>
          <w:sz w:val="24"/>
          <w:szCs w:val="24"/>
        </w:rPr>
        <w:t xml:space="preserve"> address the risks associated with this process, including </w:t>
      </w:r>
      <w:r w:rsidR="00DE417A" w:rsidRPr="00B41C42">
        <w:rPr>
          <w:rFonts w:ascii="PermianSerifTypeface" w:hAnsi="PermianSerifTypeface"/>
          <w:sz w:val="24"/>
          <w:szCs w:val="24"/>
        </w:rPr>
        <w:t xml:space="preserve">the concealment </w:t>
      </w:r>
      <w:r w:rsidRPr="00B41C42">
        <w:rPr>
          <w:rFonts w:ascii="PermianSerifTypeface" w:hAnsi="PermianSerifTypeface"/>
          <w:sz w:val="24"/>
          <w:szCs w:val="24"/>
        </w:rPr>
        <w:t>of Internet Protocol (IP) address</w:t>
      </w:r>
      <w:r w:rsidR="00DE417A" w:rsidRPr="00B41C42">
        <w:rPr>
          <w:rFonts w:ascii="PermianSerifTypeface" w:hAnsi="PermianSerifTypeface"/>
          <w:sz w:val="24"/>
          <w:szCs w:val="24"/>
        </w:rPr>
        <w:t xml:space="preserve"> locations and the </w:t>
      </w:r>
      <w:r w:rsidRPr="00B41C42">
        <w:rPr>
          <w:rFonts w:ascii="PermianSerifTypeface" w:hAnsi="PermianSerifTypeface"/>
          <w:sz w:val="24"/>
          <w:szCs w:val="24"/>
        </w:rPr>
        <w:t>use of services such as Virtual Private Networks (VPNs) or proxy ser</w:t>
      </w:r>
      <w:r w:rsidR="00EF3761" w:rsidRPr="00B41C42">
        <w:rPr>
          <w:rFonts w:ascii="PermianSerifTypeface" w:hAnsi="PermianSerifTypeface"/>
          <w:sz w:val="24"/>
          <w:szCs w:val="24"/>
        </w:rPr>
        <w:t>vers</w:t>
      </w:r>
      <w:r w:rsidR="004C250A" w:rsidRPr="00B41C42">
        <w:rPr>
          <w:rFonts w:ascii="PermianSerifTypeface" w:hAnsi="PermianSerifTypeface"/>
          <w:sz w:val="24"/>
          <w:szCs w:val="24"/>
        </w:rPr>
        <w:t>.</w:t>
      </w:r>
    </w:p>
    <w:p w14:paraId="4071450A" w14:textId="1695870D" w:rsidR="00E502BC" w:rsidRPr="00B41C42" w:rsidRDefault="00CD6D3D"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 xml:space="preserve">In the case of the legal entity </w:t>
      </w:r>
      <w:r w:rsidR="000B5437" w:rsidRPr="00B41C42">
        <w:rPr>
          <w:rFonts w:ascii="PermianSerifTypeface" w:hAnsi="PermianSerifTypeface"/>
          <w:sz w:val="24"/>
          <w:szCs w:val="24"/>
        </w:rPr>
        <w:t>customer</w:t>
      </w:r>
      <w:r w:rsidRPr="00B41C42">
        <w:rPr>
          <w:rFonts w:ascii="PermianSerifTypeface" w:hAnsi="PermianSerifTypeface"/>
          <w:sz w:val="24"/>
          <w:szCs w:val="24"/>
        </w:rPr>
        <w:t>, the identification measures shall be applied to the natural person</w:t>
      </w:r>
      <w:r w:rsidR="00EF3761" w:rsidRPr="00B41C42">
        <w:rPr>
          <w:rFonts w:ascii="PermianSerifTypeface" w:hAnsi="PermianSerifTypeface"/>
          <w:sz w:val="24"/>
          <w:szCs w:val="24"/>
        </w:rPr>
        <w:t xml:space="preserve"> authorized to </w:t>
      </w:r>
      <w:r w:rsidR="00114695" w:rsidRPr="00B41C42">
        <w:rPr>
          <w:rFonts w:ascii="PermianSerifTypeface" w:hAnsi="PermianSerifTypeface"/>
          <w:sz w:val="24"/>
          <w:szCs w:val="24"/>
        </w:rPr>
        <w:t>represent</w:t>
      </w:r>
      <w:r w:rsidR="00EF3761" w:rsidRPr="00B41C42">
        <w:rPr>
          <w:rFonts w:ascii="PermianSerifTypeface" w:hAnsi="PermianSerifTypeface"/>
          <w:sz w:val="24"/>
          <w:szCs w:val="24"/>
        </w:rPr>
        <w:t xml:space="preserve"> it, </w:t>
      </w:r>
      <w:r w:rsidR="00114695" w:rsidRPr="00B41C42">
        <w:rPr>
          <w:rFonts w:ascii="PermianSerifTypeface" w:hAnsi="PermianSerifTypeface"/>
          <w:sz w:val="24"/>
          <w:szCs w:val="24"/>
        </w:rPr>
        <w:t>and the</w:t>
      </w:r>
      <w:r w:rsidR="00EF3761" w:rsidRPr="00B41C42">
        <w:rPr>
          <w:rFonts w:ascii="PermianSerifTypeface" w:hAnsi="PermianSerifTypeface"/>
          <w:sz w:val="24"/>
          <w:szCs w:val="24"/>
        </w:rPr>
        <w:t xml:space="preserve"> </w:t>
      </w:r>
      <w:proofErr w:type="gramStart"/>
      <w:r w:rsidR="00EF3761" w:rsidRPr="00B41C42">
        <w:rPr>
          <w:rFonts w:ascii="PermianSerifTypeface" w:hAnsi="PermianSerifTypeface"/>
          <w:sz w:val="24"/>
          <w:szCs w:val="24"/>
        </w:rPr>
        <w:t xml:space="preserve">relevant </w:t>
      </w:r>
      <w:r w:rsidR="00114695" w:rsidRPr="00B41C42">
        <w:rPr>
          <w:rFonts w:ascii="PermianSerifTypeface" w:hAnsi="PermianSerifTypeface"/>
          <w:sz w:val="24"/>
          <w:szCs w:val="24"/>
        </w:rPr>
        <w:t xml:space="preserve"> </w:t>
      </w:r>
      <w:r w:rsidR="00EF3761" w:rsidRPr="00B41C42">
        <w:rPr>
          <w:rFonts w:ascii="PermianSerifTypeface" w:hAnsi="PermianSerifTypeface"/>
          <w:sz w:val="24"/>
          <w:szCs w:val="24"/>
        </w:rPr>
        <w:t>registration</w:t>
      </w:r>
      <w:proofErr w:type="gramEnd"/>
      <w:r w:rsidR="00EF3761" w:rsidRPr="00B41C42" w:rsidDel="00EF3761">
        <w:rPr>
          <w:rFonts w:ascii="PermianSerifTypeface" w:hAnsi="PermianSerifTypeface"/>
          <w:sz w:val="24"/>
          <w:szCs w:val="24"/>
        </w:rPr>
        <w:t xml:space="preserve"> </w:t>
      </w:r>
      <w:proofErr w:type="gramStart"/>
      <w:r w:rsidR="00114695" w:rsidRPr="00B41C42">
        <w:rPr>
          <w:rFonts w:ascii="PermianSerifTypeface" w:hAnsi="PermianSerifTypeface"/>
          <w:sz w:val="24"/>
          <w:szCs w:val="24"/>
        </w:rPr>
        <w:t xml:space="preserve">documents </w:t>
      </w:r>
      <w:r w:rsidR="00EF3761" w:rsidRPr="00B41C42">
        <w:rPr>
          <w:rFonts w:ascii="PermianSerifTypeface" w:hAnsi="PermianSerifTypeface"/>
          <w:sz w:val="24"/>
          <w:szCs w:val="24"/>
        </w:rPr>
        <w:t xml:space="preserve"> </w:t>
      </w:r>
      <w:r w:rsidRPr="00B41C42">
        <w:rPr>
          <w:rFonts w:ascii="PermianSerifTypeface" w:hAnsi="PermianSerifTypeface"/>
          <w:sz w:val="24"/>
          <w:szCs w:val="24"/>
        </w:rPr>
        <w:t>of</w:t>
      </w:r>
      <w:proofErr w:type="gramEnd"/>
      <w:r w:rsidRPr="00B41C42">
        <w:rPr>
          <w:rFonts w:ascii="PermianSerifTypeface" w:hAnsi="PermianSerifTypeface"/>
          <w:sz w:val="24"/>
          <w:szCs w:val="24"/>
        </w:rPr>
        <w:t xml:space="preserve"> the legal </w:t>
      </w:r>
      <w:proofErr w:type="gramStart"/>
      <w:r w:rsidRPr="00B41C42">
        <w:rPr>
          <w:rFonts w:ascii="PermianSerifTypeface" w:hAnsi="PermianSerifTypeface"/>
          <w:sz w:val="24"/>
          <w:szCs w:val="24"/>
        </w:rPr>
        <w:t>entity  shall</w:t>
      </w:r>
      <w:proofErr w:type="gramEnd"/>
      <w:r w:rsidRPr="00B41C42">
        <w:rPr>
          <w:rFonts w:ascii="PermianSerifTypeface" w:hAnsi="PermianSerifTypeface"/>
          <w:sz w:val="24"/>
          <w:szCs w:val="24"/>
        </w:rPr>
        <w:t xml:space="preserve"> be obtained. In </w:t>
      </w:r>
      <w:r w:rsidR="00EF3761" w:rsidRPr="00B41C42">
        <w:rPr>
          <w:rFonts w:ascii="PermianSerifTypeface" w:hAnsi="PermianSerifTypeface"/>
          <w:sz w:val="24"/>
          <w:szCs w:val="24"/>
        </w:rPr>
        <w:t>such</w:t>
      </w:r>
      <w:r w:rsidRPr="00B41C42">
        <w:rPr>
          <w:rFonts w:ascii="PermianSerifTypeface" w:hAnsi="PermianSerifTypeface"/>
          <w:sz w:val="24"/>
          <w:szCs w:val="24"/>
        </w:rPr>
        <w:t xml:space="preserve"> circumstances, for the natural person</w:t>
      </w:r>
      <w:r w:rsidR="00EF3761" w:rsidRPr="00B41C42">
        <w:rPr>
          <w:rFonts w:ascii="PermianSerifTypeface" w:hAnsi="PermianSerifTypeface"/>
          <w:sz w:val="24"/>
          <w:szCs w:val="24"/>
        </w:rPr>
        <w:t xml:space="preserve"> acting</w:t>
      </w:r>
      <w:r w:rsidRPr="00B41C42">
        <w:rPr>
          <w:rFonts w:ascii="PermianSerifTypeface" w:hAnsi="PermianSerifTypeface"/>
          <w:sz w:val="24"/>
          <w:szCs w:val="24"/>
        </w:rPr>
        <w:t xml:space="preserve"> </w:t>
      </w:r>
      <w:r w:rsidR="00EF3761" w:rsidRPr="00B41C42">
        <w:rPr>
          <w:rFonts w:ascii="PermianSerifTypeface" w:hAnsi="PermianSerifTypeface"/>
          <w:sz w:val="24"/>
          <w:szCs w:val="24"/>
        </w:rPr>
        <w:t>as</w:t>
      </w:r>
      <w:r w:rsidRPr="00B41C42">
        <w:rPr>
          <w:rFonts w:ascii="PermianSerifTypeface" w:hAnsi="PermianSerifTypeface"/>
          <w:sz w:val="24"/>
          <w:szCs w:val="24"/>
        </w:rPr>
        <w:t xml:space="preserve"> the representative of the legal </w:t>
      </w:r>
      <w:r w:rsidR="00EF3761" w:rsidRPr="00B41C42">
        <w:rPr>
          <w:rFonts w:ascii="PermianSerifTypeface" w:hAnsi="PermianSerifTypeface"/>
          <w:sz w:val="24"/>
          <w:szCs w:val="24"/>
        </w:rPr>
        <w:t>entity</w:t>
      </w:r>
      <w:r w:rsidRPr="00B41C42">
        <w:rPr>
          <w:rFonts w:ascii="PermianSerifTypeface" w:hAnsi="PermianSerifTypeface"/>
          <w:sz w:val="24"/>
          <w:szCs w:val="24"/>
        </w:rPr>
        <w:t xml:space="preserve">, the reporting entity shall apply </w:t>
      </w:r>
      <w:r w:rsidR="00EF3761" w:rsidRPr="00B41C42">
        <w:rPr>
          <w:rFonts w:ascii="PermianSerifTypeface" w:hAnsi="PermianSerifTypeface"/>
          <w:sz w:val="24"/>
          <w:szCs w:val="24"/>
        </w:rPr>
        <w:t xml:space="preserve">the remote </w:t>
      </w:r>
      <w:r w:rsidRPr="00B41C42">
        <w:rPr>
          <w:rFonts w:ascii="PermianSerifTypeface" w:hAnsi="PermianSerifTypeface"/>
          <w:sz w:val="24"/>
          <w:szCs w:val="24"/>
        </w:rPr>
        <w:t>business relationship</w:t>
      </w:r>
      <w:r w:rsidR="00EF3761" w:rsidRPr="00B41C42">
        <w:rPr>
          <w:rFonts w:ascii="PermianSerifTypeface" w:hAnsi="PermianSerifTypeface"/>
          <w:sz w:val="24"/>
          <w:szCs w:val="24"/>
        </w:rPr>
        <w:t xml:space="preserve"> establishment process equivalent </w:t>
      </w:r>
      <w:r w:rsidRPr="00B41C42">
        <w:rPr>
          <w:rFonts w:ascii="PermianSerifTypeface" w:hAnsi="PermianSerifTypeface"/>
          <w:sz w:val="24"/>
          <w:szCs w:val="24"/>
        </w:rPr>
        <w:t>to that</w:t>
      </w:r>
      <w:r w:rsidR="00EF3761" w:rsidRPr="00B41C42">
        <w:rPr>
          <w:rFonts w:ascii="PermianSerifTypeface" w:hAnsi="PermianSerifTypeface"/>
          <w:sz w:val="24"/>
          <w:szCs w:val="24"/>
        </w:rPr>
        <w:t xml:space="preserve"> applied</w:t>
      </w:r>
      <w:r w:rsidRPr="00B41C42">
        <w:rPr>
          <w:rFonts w:ascii="PermianSerifTypeface" w:hAnsi="PermianSerifTypeface"/>
          <w:sz w:val="24"/>
          <w:szCs w:val="24"/>
        </w:rPr>
        <w:t xml:space="preserve"> </w:t>
      </w:r>
      <w:r w:rsidR="00EF3761" w:rsidRPr="00B41C42">
        <w:rPr>
          <w:rFonts w:ascii="PermianSerifTypeface" w:hAnsi="PermianSerifTypeface"/>
          <w:sz w:val="24"/>
          <w:szCs w:val="24"/>
        </w:rPr>
        <w:t>to</w:t>
      </w:r>
      <w:r w:rsidRPr="00B41C42">
        <w:rPr>
          <w:rFonts w:ascii="PermianSerifTypeface" w:hAnsi="PermianSerifTypeface"/>
          <w:sz w:val="24"/>
          <w:szCs w:val="24"/>
        </w:rPr>
        <w:t xml:space="preserve"> a natural person </w:t>
      </w:r>
      <w:r w:rsidR="000B5437" w:rsidRPr="00B41C42">
        <w:rPr>
          <w:rFonts w:ascii="PermianSerifTypeface" w:hAnsi="PermianSerifTypeface"/>
          <w:sz w:val="24"/>
          <w:szCs w:val="24"/>
        </w:rPr>
        <w:t>customer</w:t>
      </w:r>
      <w:r w:rsidRPr="00B41C42">
        <w:rPr>
          <w:rFonts w:ascii="PermianSerifTypeface" w:hAnsi="PermianSerifTypeface"/>
          <w:sz w:val="24"/>
          <w:szCs w:val="24"/>
        </w:rPr>
        <w:t>.  In the same context, measures</w:t>
      </w:r>
      <w:r w:rsidR="00EF3761" w:rsidRPr="00B41C42">
        <w:rPr>
          <w:rFonts w:ascii="PermianSerifTypeface" w:hAnsi="PermianSerifTypeface"/>
          <w:sz w:val="24"/>
          <w:szCs w:val="24"/>
        </w:rPr>
        <w:t xml:space="preserve"> shall </w:t>
      </w:r>
      <w:r w:rsidRPr="00B41C42">
        <w:rPr>
          <w:rFonts w:ascii="PermianSerifTypeface" w:hAnsi="PermianSerifTypeface"/>
          <w:sz w:val="24"/>
          <w:szCs w:val="24"/>
        </w:rPr>
        <w:t xml:space="preserve">be applied to </w:t>
      </w:r>
      <w:r w:rsidR="00EF3761" w:rsidRPr="00B41C42">
        <w:rPr>
          <w:rFonts w:ascii="PermianSerifTypeface" w:hAnsi="PermianSerifTypeface"/>
          <w:sz w:val="24"/>
          <w:szCs w:val="24"/>
        </w:rPr>
        <w:t>verify that</w:t>
      </w:r>
      <w:r w:rsidR="00114695" w:rsidRPr="00B41C42">
        <w:rPr>
          <w:rFonts w:ascii="PermianSerifTypeface" w:hAnsi="PermianSerifTypeface"/>
          <w:sz w:val="24"/>
          <w:szCs w:val="24"/>
        </w:rPr>
        <w:t xml:space="preserve"> </w:t>
      </w:r>
      <w:r w:rsidRPr="00B41C42">
        <w:rPr>
          <w:rFonts w:ascii="PermianSerifTypeface" w:hAnsi="PermianSerifTypeface"/>
          <w:sz w:val="24"/>
          <w:szCs w:val="24"/>
        </w:rPr>
        <w:t xml:space="preserve">the natural person acting on behalf of the legal entity </w:t>
      </w:r>
      <w:r w:rsidR="00EF3761" w:rsidRPr="00B41C42">
        <w:rPr>
          <w:rFonts w:ascii="PermianSerifTypeface" w:hAnsi="PermianSerifTypeface"/>
          <w:sz w:val="24"/>
          <w:szCs w:val="24"/>
        </w:rPr>
        <w:t>is</w:t>
      </w:r>
      <w:r w:rsidRPr="00B41C42">
        <w:rPr>
          <w:rFonts w:ascii="PermianSerifTypeface" w:hAnsi="PermianSerifTypeface"/>
          <w:sz w:val="24"/>
          <w:szCs w:val="24"/>
        </w:rPr>
        <w:t xml:space="preserve"> legal</w:t>
      </w:r>
      <w:r w:rsidR="00EF3761" w:rsidRPr="00B41C42">
        <w:rPr>
          <w:rFonts w:ascii="PermianSerifTypeface" w:hAnsi="PermianSerifTypeface"/>
          <w:sz w:val="24"/>
          <w:szCs w:val="24"/>
        </w:rPr>
        <w:t>ly entitled to do so.</w:t>
      </w:r>
    </w:p>
    <w:p w14:paraId="6FB76A6A" w14:textId="3636C8E0" w:rsidR="00821977" w:rsidRPr="00B41C42" w:rsidRDefault="00EA3566"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The i</w:t>
      </w:r>
      <w:r w:rsidR="00CD6D3D" w:rsidRPr="00B41C42">
        <w:rPr>
          <w:rFonts w:ascii="PermianSerifTypeface" w:hAnsi="PermianSerifTypeface"/>
          <w:sz w:val="24"/>
          <w:szCs w:val="24"/>
        </w:rPr>
        <w:t xml:space="preserve">dentification and verification of </w:t>
      </w:r>
      <w:r w:rsidRPr="00B41C42">
        <w:rPr>
          <w:rFonts w:ascii="PermianSerifTypeface" w:hAnsi="PermianSerifTypeface"/>
          <w:sz w:val="24"/>
          <w:szCs w:val="24"/>
        </w:rPr>
        <w:t xml:space="preserve">customers’ </w:t>
      </w:r>
      <w:r w:rsidR="00CD6D3D" w:rsidRPr="00B41C42">
        <w:rPr>
          <w:rFonts w:ascii="PermianSerifTypeface" w:hAnsi="PermianSerifTypeface"/>
          <w:sz w:val="24"/>
          <w:szCs w:val="24"/>
        </w:rPr>
        <w:t>identit</w:t>
      </w:r>
      <w:r w:rsidRPr="00B41C42">
        <w:rPr>
          <w:rFonts w:ascii="PermianSerifTypeface" w:hAnsi="PermianSerifTypeface"/>
          <w:sz w:val="24"/>
          <w:szCs w:val="24"/>
        </w:rPr>
        <w:t>ies</w:t>
      </w:r>
      <w:r w:rsidR="00CD6D3D" w:rsidRPr="00B41C42">
        <w:rPr>
          <w:rFonts w:ascii="PermianSerifTypeface" w:hAnsi="PermianSerifTypeface"/>
          <w:sz w:val="24"/>
          <w:szCs w:val="24"/>
        </w:rPr>
        <w:t xml:space="preserve"> by electronic means shall be performed</w:t>
      </w:r>
      <w:r w:rsidRPr="00B41C42">
        <w:rPr>
          <w:rFonts w:ascii="PermianSerifTypeface" w:hAnsi="PermianSerifTypeface"/>
          <w:sz w:val="24"/>
          <w:szCs w:val="24"/>
        </w:rPr>
        <w:t xml:space="preserve"> either through</w:t>
      </w:r>
      <w:r w:rsidR="00CD6D3D" w:rsidRPr="00B41C42">
        <w:rPr>
          <w:rFonts w:ascii="PermianSerifTypeface" w:hAnsi="PermianSerifTypeface"/>
          <w:sz w:val="24"/>
          <w:szCs w:val="24"/>
        </w:rPr>
        <w:t xml:space="preserve"> automated </w:t>
      </w:r>
      <w:r w:rsidRPr="00B41C42">
        <w:rPr>
          <w:rFonts w:ascii="PermianSerifTypeface" w:hAnsi="PermianSerifTypeface"/>
          <w:sz w:val="24"/>
          <w:szCs w:val="24"/>
        </w:rPr>
        <w:t xml:space="preserve">verification mechanisms </w:t>
      </w:r>
      <w:r w:rsidR="00CD6D3D" w:rsidRPr="00B41C42">
        <w:rPr>
          <w:rFonts w:ascii="PermianSerifTypeface" w:hAnsi="PermianSerifTypeface"/>
          <w:sz w:val="24"/>
          <w:szCs w:val="24"/>
        </w:rPr>
        <w:t>without</w:t>
      </w:r>
      <w:r w:rsidRPr="00B41C42">
        <w:rPr>
          <w:rFonts w:ascii="PermianSerifTypeface" w:hAnsi="PermianSerifTypeface"/>
          <w:sz w:val="24"/>
          <w:szCs w:val="24"/>
        </w:rPr>
        <w:t xml:space="preserve"> the involvement of</w:t>
      </w:r>
      <w:r w:rsidR="00CD6D3D" w:rsidRPr="00B41C42">
        <w:rPr>
          <w:rFonts w:ascii="PermianSerifTypeface" w:hAnsi="PermianSerifTypeface"/>
          <w:sz w:val="24"/>
          <w:szCs w:val="24"/>
        </w:rPr>
        <w:t xml:space="preserve"> </w:t>
      </w:r>
      <w:r w:rsidRPr="00B41C42">
        <w:rPr>
          <w:rFonts w:ascii="PermianSerifTypeface" w:hAnsi="PermianSerifTypeface"/>
          <w:sz w:val="24"/>
          <w:szCs w:val="24"/>
        </w:rPr>
        <w:t xml:space="preserve">a </w:t>
      </w:r>
      <w:r w:rsidR="00CD6D3D" w:rsidRPr="00B41C42">
        <w:rPr>
          <w:rFonts w:ascii="PermianSerifTypeface" w:hAnsi="PermianSerifTypeface"/>
          <w:sz w:val="24"/>
          <w:szCs w:val="24"/>
        </w:rPr>
        <w:t>human operator or</w:t>
      </w:r>
      <w:r w:rsidRPr="00B41C42">
        <w:rPr>
          <w:rFonts w:ascii="PermianSerifTypeface" w:hAnsi="PermianSerifTypeface"/>
          <w:sz w:val="24"/>
          <w:szCs w:val="24"/>
        </w:rPr>
        <w:t>, through</w:t>
      </w:r>
      <w:r w:rsidR="00CD6D3D" w:rsidRPr="00B41C42">
        <w:rPr>
          <w:rFonts w:ascii="PermianSerifTypeface" w:hAnsi="PermianSerifTypeface"/>
          <w:sz w:val="24"/>
          <w:szCs w:val="24"/>
        </w:rPr>
        <w:t xml:space="preserve"> verification</w:t>
      </w:r>
      <w:r w:rsidRPr="00B41C42">
        <w:rPr>
          <w:rFonts w:ascii="PermianSerifTypeface" w:hAnsi="PermianSerifTypeface"/>
          <w:sz w:val="24"/>
          <w:szCs w:val="24"/>
        </w:rPr>
        <w:t xml:space="preserve"> processes assisted by a </w:t>
      </w:r>
      <w:r w:rsidR="00CD6D3D" w:rsidRPr="00B41C42">
        <w:rPr>
          <w:rFonts w:ascii="PermianSerifTypeface" w:hAnsi="PermianSerifTypeface"/>
          <w:sz w:val="24"/>
          <w:szCs w:val="24"/>
        </w:rPr>
        <w:t>human operator (</w:t>
      </w:r>
      <w:r w:rsidRPr="00B41C42">
        <w:rPr>
          <w:rFonts w:ascii="PermianSerifTypeface" w:hAnsi="PermianSerifTypeface"/>
          <w:sz w:val="24"/>
          <w:szCs w:val="24"/>
        </w:rPr>
        <w:t xml:space="preserve">an </w:t>
      </w:r>
      <w:r w:rsidR="00CD6D3D" w:rsidRPr="00B41C42">
        <w:rPr>
          <w:rFonts w:ascii="PermianSerifTypeface" w:hAnsi="PermianSerifTypeface"/>
          <w:sz w:val="24"/>
          <w:szCs w:val="24"/>
        </w:rPr>
        <w:t xml:space="preserve">employee of the </w:t>
      </w:r>
      <w:r w:rsidRPr="00B41C42">
        <w:rPr>
          <w:rFonts w:ascii="PermianSerifTypeface" w:hAnsi="PermianSerifTypeface"/>
          <w:sz w:val="24"/>
          <w:szCs w:val="24"/>
        </w:rPr>
        <w:t>reporting entity</w:t>
      </w:r>
      <w:r w:rsidR="00CD6D3D" w:rsidRPr="00B41C42">
        <w:rPr>
          <w:rFonts w:ascii="PermianSerifTypeface" w:hAnsi="PermianSerifTypeface"/>
          <w:sz w:val="24"/>
          <w:szCs w:val="24"/>
        </w:rPr>
        <w:t xml:space="preserve">). The reporting entity may also use a </w:t>
      </w:r>
      <w:proofErr w:type="spellStart"/>
      <w:r w:rsidR="00CD6D3D" w:rsidRPr="00B41C42">
        <w:rPr>
          <w:rFonts w:ascii="PermianSerifTypeface" w:hAnsi="PermianSerifTypeface"/>
          <w:sz w:val="24"/>
          <w:szCs w:val="24"/>
        </w:rPr>
        <w:t>computeri</w:t>
      </w:r>
      <w:r w:rsidRPr="00B41C42">
        <w:rPr>
          <w:rFonts w:ascii="PermianSerifTypeface" w:hAnsi="PermianSerifTypeface"/>
          <w:sz w:val="24"/>
          <w:szCs w:val="24"/>
        </w:rPr>
        <w:t>s</w:t>
      </w:r>
      <w:r w:rsidR="00CD6D3D" w:rsidRPr="00B41C42">
        <w:rPr>
          <w:rFonts w:ascii="PermianSerifTypeface" w:hAnsi="PermianSerifTypeface"/>
          <w:sz w:val="24"/>
          <w:szCs w:val="24"/>
        </w:rPr>
        <w:t>ed</w:t>
      </w:r>
      <w:proofErr w:type="spellEnd"/>
      <w:r w:rsidR="00CD6D3D" w:rsidRPr="00B41C42">
        <w:rPr>
          <w:rFonts w:ascii="PermianSerifTypeface" w:hAnsi="PermianSerifTypeface"/>
          <w:sz w:val="24"/>
          <w:szCs w:val="24"/>
        </w:rPr>
        <w:t xml:space="preserve"> solution </w:t>
      </w:r>
      <w:r w:rsidRPr="00B41C42">
        <w:rPr>
          <w:rFonts w:ascii="PermianSerifTypeface" w:hAnsi="PermianSerifTypeface"/>
          <w:sz w:val="24"/>
          <w:szCs w:val="24"/>
        </w:rPr>
        <w:t xml:space="preserve">that </w:t>
      </w:r>
      <w:r w:rsidR="00CD6D3D" w:rsidRPr="00B41C42">
        <w:rPr>
          <w:rFonts w:ascii="PermianSerifTypeface" w:hAnsi="PermianSerifTypeface"/>
          <w:sz w:val="24"/>
          <w:szCs w:val="24"/>
        </w:rPr>
        <w:t>combine</w:t>
      </w:r>
      <w:r w:rsidRPr="00B41C42">
        <w:rPr>
          <w:rFonts w:ascii="PermianSerifTypeface" w:hAnsi="PermianSerifTypeface"/>
          <w:sz w:val="24"/>
          <w:szCs w:val="24"/>
        </w:rPr>
        <w:t>s</w:t>
      </w:r>
      <w:r w:rsidR="00CD6D3D" w:rsidRPr="00B41C42">
        <w:rPr>
          <w:rFonts w:ascii="PermianSerifTypeface" w:hAnsi="PermianSerifTypeface"/>
          <w:sz w:val="24"/>
          <w:szCs w:val="24"/>
        </w:rPr>
        <w:t xml:space="preserve"> </w:t>
      </w:r>
      <w:r w:rsidRPr="00B41C42">
        <w:rPr>
          <w:rFonts w:ascii="PermianSerifTypeface" w:hAnsi="PermianSerifTypeface"/>
          <w:sz w:val="24"/>
          <w:szCs w:val="24"/>
        </w:rPr>
        <w:t xml:space="preserve">both automated and human-assisted </w:t>
      </w:r>
      <w:r w:rsidR="00CD6D3D" w:rsidRPr="00B41C42">
        <w:rPr>
          <w:rFonts w:ascii="PermianSerifTypeface" w:hAnsi="PermianSerifTypeface"/>
          <w:sz w:val="24"/>
          <w:szCs w:val="24"/>
        </w:rPr>
        <w:t xml:space="preserve">verification </w:t>
      </w:r>
      <w:r w:rsidRPr="00B41C42">
        <w:rPr>
          <w:rFonts w:ascii="PermianSerifTypeface" w:hAnsi="PermianSerifTypeface"/>
          <w:sz w:val="24"/>
          <w:szCs w:val="24"/>
        </w:rPr>
        <w:t>in the</w:t>
      </w:r>
      <w:r w:rsidR="00CD6D3D" w:rsidRPr="00B41C42">
        <w:rPr>
          <w:rFonts w:ascii="PermianSerifTypeface" w:hAnsi="PermianSerifTypeface"/>
          <w:sz w:val="24"/>
          <w:szCs w:val="24"/>
        </w:rPr>
        <w:t xml:space="preserve"> remote</w:t>
      </w:r>
      <w:r w:rsidRPr="00B41C42">
        <w:rPr>
          <w:rFonts w:ascii="PermianSerifTypeface" w:hAnsi="PermianSerifTypeface"/>
          <w:sz w:val="24"/>
          <w:szCs w:val="24"/>
        </w:rPr>
        <w:t xml:space="preserve"> identification process of the individual</w:t>
      </w:r>
      <w:r w:rsidR="0034232F" w:rsidRPr="00B41C42">
        <w:rPr>
          <w:rFonts w:ascii="PermianSerifTypeface" w:hAnsi="PermianSerifTypeface"/>
          <w:sz w:val="24"/>
          <w:szCs w:val="24"/>
        </w:rPr>
        <w:t xml:space="preserve">. </w:t>
      </w:r>
    </w:p>
    <w:p w14:paraId="6409D7BC" w14:textId="52C76A20" w:rsidR="00B54DDE" w:rsidRPr="00B41C42" w:rsidRDefault="000B5437"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Customer</w:t>
      </w:r>
      <w:r w:rsidR="00FF120F" w:rsidRPr="00B41C42">
        <w:rPr>
          <w:rFonts w:ascii="PermianSerifTypeface" w:hAnsi="PermianSerifTypeface"/>
          <w:sz w:val="24"/>
          <w:szCs w:val="24"/>
        </w:rPr>
        <w:t xml:space="preserve"> identification </w:t>
      </w:r>
      <w:r w:rsidR="00EA3566" w:rsidRPr="00B41C42">
        <w:rPr>
          <w:rFonts w:ascii="PermianSerifTypeface" w:hAnsi="PermianSerifTypeface"/>
          <w:sz w:val="24"/>
          <w:szCs w:val="24"/>
        </w:rPr>
        <w:t xml:space="preserve">by </w:t>
      </w:r>
      <w:proofErr w:type="gramStart"/>
      <w:r w:rsidR="00FF120F" w:rsidRPr="00B41C42">
        <w:rPr>
          <w:rFonts w:ascii="PermianSerifTypeface" w:hAnsi="PermianSerifTypeface"/>
          <w:sz w:val="24"/>
          <w:szCs w:val="24"/>
        </w:rPr>
        <w:t>electronic</w:t>
      </w:r>
      <w:proofErr w:type="gramEnd"/>
      <w:r w:rsidR="00FF120F" w:rsidRPr="00B41C42">
        <w:rPr>
          <w:rFonts w:ascii="PermianSerifTypeface" w:hAnsi="PermianSerifTypeface"/>
          <w:sz w:val="24"/>
          <w:szCs w:val="24"/>
        </w:rPr>
        <w:t xml:space="preserve"> </w:t>
      </w:r>
      <w:r w:rsidR="00EA3566" w:rsidRPr="00B41C42">
        <w:rPr>
          <w:rFonts w:ascii="PermianSerifTypeface" w:hAnsi="PermianSerifTypeface"/>
          <w:sz w:val="24"/>
          <w:szCs w:val="24"/>
        </w:rPr>
        <w:t>shall be</w:t>
      </w:r>
      <w:r w:rsidR="00FF120F" w:rsidRPr="00B41C42">
        <w:rPr>
          <w:rFonts w:ascii="PermianSerifTypeface" w:hAnsi="PermianSerifTypeface"/>
          <w:sz w:val="24"/>
          <w:szCs w:val="24"/>
        </w:rPr>
        <w:t xml:space="preserve"> preceded by the </w:t>
      </w:r>
      <w:r w:rsidR="00EA3566" w:rsidRPr="00B41C42">
        <w:rPr>
          <w:rFonts w:ascii="PermianSerifTypeface" w:hAnsi="PermianSerifTypeface"/>
          <w:sz w:val="24"/>
          <w:szCs w:val="24"/>
        </w:rPr>
        <w:t>customer’s explicit</w:t>
      </w:r>
      <w:r w:rsidR="00FF120F" w:rsidRPr="00B41C42">
        <w:rPr>
          <w:rFonts w:ascii="PermianSerifTypeface" w:hAnsi="PermianSerifTypeface"/>
          <w:sz w:val="24"/>
          <w:szCs w:val="24"/>
        </w:rPr>
        <w:t xml:space="preserve"> consent to the processing of personal data in accordance with</w:t>
      </w:r>
      <w:r w:rsidR="00EA3566" w:rsidRPr="00B41C42">
        <w:rPr>
          <w:rFonts w:ascii="PermianSerifTypeface" w:hAnsi="PermianSerifTypeface"/>
          <w:sz w:val="24"/>
          <w:szCs w:val="24"/>
        </w:rPr>
        <w:t xml:space="preserve"> the</w:t>
      </w:r>
      <w:r w:rsidR="00FF120F" w:rsidRPr="00B41C42">
        <w:rPr>
          <w:rFonts w:ascii="PermianSerifTypeface" w:hAnsi="PermianSerifTypeface"/>
          <w:sz w:val="24"/>
          <w:szCs w:val="24"/>
        </w:rPr>
        <w:t xml:space="preserve"> applicable legislation</w:t>
      </w:r>
      <w:r w:rsidR="00D43228" w:rsidRPr="00B41C42">
        <w:rPr>
          <w:rFonts w:ascii="PermianSerifTypeface" w:hAnsi="PermianSerifTypeface"/>
          <w:sz w:val="24"/>
          <w:szCs w:val="24"/>
        </w:rPr>
        <w:t>.</w:t>
      </w:r>
    </w:p>
    <w:p w14:paraId="1630B671" w14:textId="0E197818" w:rsidR="00B01B79" w:rsidRPr="00B41C42" w:rsidRDefault="008F01CB"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 xml:space="preserve"> </w:t>
      </w:r>
      <w:r w:rsidR="00FF120F" w:rsidRPr="00B41C42">
        <w:rPr>
          <w:rFonts w:ascii="PermianSerifTypeface" w:hAnsi="PermianSerifTypeface"/>
          <w:sz w:val="24"/>
          <w:szCs w:val="24"/>
        </w:rPr>
        <w:t xml:space="preserve">When identifying and verifying </w:t>
      </w:r>
      <w:r w:rsidR="004C3035" w:rsidRPr="00B41C42">
        <w:rPr>
          <w:rFonts w:ascii="PermianSerifTypeface" w:hAnsi="PermianSerifTypeface"/>
          <w:sz w:val="24"/>
          <w:szCs w:val="24"/>
        </w:rPr>
        <w:t>customers’ i</w:t>
      </w:r>
      <w:r w:rsidR="00FF120F" w:rsidRPr="00B41C42">
        <w:rPr>
          <w:rFonts w:ascii="PermianSerifTypeface" w:hAnsi="PermianSerifTypeface"/>
          <w:sz w:val="24"/>
          <w:szCs w:val="24"/>
        </w:rPr>
        <w:t>dentit</w:t>
      </w:r>
      <w:r w:rsidR="004C3035" w:rsidRPr="00B41C42">
        <w:rPr>
          <w:rFonts w:ascii="PermianSerifTypeface" w:hAnsi="PermianSerifTypeface"/>
          <w:sz w:val="24"/>
          <w:szCs w:val="24"/>
        </w:rPr>
        <w:t>ies</w:t>
      </w:r>
      <w:r w:rsidR="00FF120F" w:rsidRPr="00B41C42">
        <w:rPr>
          <w:rFonts w:ascii="PermianSerifTypeface" w:hAnsi="PermianSerifTypeface"/>
          <w:sz w:val="24"/>
          <w:szCs w:val="24"/>
        </w:rPr>
        <w:t xml:space="preserve"> by electronic means, the reporting entity shall ensure that the </w:t>
      </w:r>
      <w:r w:rsidR="000B5437" w:rsidRPr="00B41C42">
        <w:rPr>
          <w:rFonts w:ascii="PermianSerifTypeface" w:hAnsi="PermianSerifTypeface"/>
          <w:sz w:val="24"/>
          <w:szCs w:val="24"/>
        </w:rPr>
        <w:t>customer</w:t>
      </w:r>
      <w:r w:rsidR="00FF120F" w:rsidRPr="00B41C42">
        <w:rPr>
          <w:rFonts w:ascii="PermianSerifTypeface" w:hAnsi="PermianSerifTypeface"/>
          <w:sz w:val="24"/>
          <w:szCs w:val="24"/>
        </w:rPr>
        <w:t xml:space="preserve"> is</w:t>
      </w:r>
      <w:r w:rsidR="004C3035" w:rsidRPr="00B41C42">
        <w:rPr>
          <w:rFonts w:ascii="PermianSerifTypeface" w:hAnsi="PermianSerifTypeface"/>
          <w:sz w:val="24"/>
          <w:szCs w:val="24"/>
        </w:rPr>
        <w:t xml:space="preserve"> informed </w:t>
      </w:r>
      <w:r w:rsidR="00FF120F" w:rsidRPr="00B41C42">
        <w:rPr>
          <w:rFonts w:ascii="PermianSerifTypeface" w:hAnsi="PermianSerifTypeface"/>
          <w:sz w:val="24"/>
          <w:szCs w:val="24"/>
        </w:rPr>
        <w:t xml:space="preserve">of the terms and conditions under which electronic identification is carried out. The terms and conditions made available to the </w:t>
      </w:r>
      <w:r w:rsidR="000B5437" w:rsidRPr="00B41C42">
        <w:rPr>
          <w:rFonts w:ascii="PermianSerifTypeface" w:hAnsi="PermianSerifTypeface"/>
          <w:sz w:val="24"/>
          <w:szCs w:val="24"/>
        </w:rPr>
        <w:t>customer</w:t>
      </w:r>
      <w:r w:rsidR="00FF120F" w:rsidRPr="00B41C42">
        <w:rPr>
          <w:rFonts w:ascii="PermianSerifTypeface" w:hAnsi="PermianSerifTypeface"/>
          <w:sz w:val="24"/>
          <w:szCs w:val="24"/>
        </w:rPr>
        <w:t>, including</w:t>
      </w:r>
      <w:r w:rsidR="004C3035" w:rsidRPr="00B41C42">
        <w:rPr>
          <w:rFonts w:ascii="PermianSerifTypeface" w:hAnsi="PermianSerifTypeface"/>
          <w:sz w:val="24"/>
          <w:szCs w:val="24"/>
        </w:rPr>
        <w:t xml:space="preserve"> prior</w:t>
      </w:r>
      <w:r w:rsidR="00FF120F" w:rsidRPr="00B41C42">
        <w:rPr>
          <w:rFonts w:ascii="PermianSerifTypeface" w:hAnsi="PermianSerifTypeface"/>
          <w:sz w:val="24"/>
          <w:szCs w:val="24"/>
        </w:rPr>
        <w:t xml:space="preserve"> to the </w:t>
      </w:r>
      <w:r w:rsidR="000B5437" w:rsidRPr="00B41C42">
        <w:rPr>
          <w:rFonts w:ascii="PermianSerifTypeface" w:hAnsi="PermianSerifTypeface"/>
          <w:sz w:val="24"/>
          <w:szCs w:val="24"/>
        </w:rPr>
        <w:t>customer</w:t>
      </w:r>
      <w:r w:rsidR="00FF120F" w:rsidRPr="00B41C42">
        <w:rPr>
          <w:rFonts w:ascii="PermianSerifTypeface" w:hAnsi="PermianSerifTypeface"/>
          <w:sz w:val="24"/>
          <w:szCs w:val="24"/>
        </w:rPr>
        <w:t xml:space="preserve">'s access to the </w:t>
      </w:r>
      <w:r w:rsidR="00756C75" w:rsidRPr="00B41C42">
        <w:rPr>
          <w:rFonts w:ascii="PermianSerifTypeface" w:hAnsi="PermianSerifTypeface"/>
          <w:sz w:val="24"/>
          <w:szCs w:val="24"/>
        </w:rPr>
        <w:t>IT solution</w:t>
      </w:r>
      <w:r w:rsidR="00FF120F" w:rsidRPr="00B41C42">
        <w:rPr>
          <w:rFonts w:ascii="PermianSerifTypeface" w:hAnsi="PermianSerifTypeface"/>
          <w:sz w:val="24"/>
          <w:szCs w:val="24"/>
        </w:rPr>
        <w:t>, shall include, but not be limited to</w:t>
      </w:r>
      <w:r w:rsidR="004C3035" w:rsidRPr="00B41C42">
        <w:rPr>
          <w:rFonts w:ascii="PermianSerifTypeface" w:hAnsi="PermianSerifTypeface"/>
          <w:sz w:val="24"/>
          <w:szCs w:val="24"/>
        </w:rPr>
        <w:t>, the following</w:t>
      </w:r>
      <w:r w:rsidR="00B01B79" w:rsidRPr="00B41C42">
        <w:rPr>
          <w:rFonts w:ascii="PermianSerifTypeface" w:hAnsi="PermianSerifTypeface"/>
          <w:sz w:val="24"/>
          <w:szCs w:val="24"/>
        </w:rPr>
        <w:t>:</w:t>
      </w:r>
    </w:p>
    <w:p w14:paraId="65D3DD12" w14:textId="4FDB7222" w:rsidR="00B01B79" w:rsidRPr="00B41C42" w:rsidRDefault="00FF120F" w:rsidP="00FA1D24">
      <w:pPr>
        <w:pStyle w:val="ListParagraph"/>
        <w:numPr>
          <w:ilvl w:val="0"/>
          <w:numId w:val="20"/>
        </w:numPr>
        <w:spacing w:after="120" w:line="276" w:lineRule="auto"/>
        <w:ind w:left="851"/>
        <w:contextualSpacing w:val="0"/>
        <w:jc w:val="both"/>
        <w:rPr>
          <w:rFonts w:ascii="PermianSerifTypeface" w:hAnsi="PermianSerifTypeface"/>
          <w:sz w:val="24"/>
          <w:szCs w:val="24"/>
        </w:rPr>
      </w:pPr>
      <w:r w:rsidRPr="00B41C42">
        <w:rPr>
          <w:rFonts w:ascii="PermianSerifTypeface" w:hAnsi="PermianSerifTypeface"/>
          <w:sz w:val="24"/>
          <w:szCs w:val="24"/>
        </w:rPr>
        <w:t>"Terms of use" (of the electronic p</w:t>
      </w:r>
      <w:r w:rsidR="004C3035" w:rsidRPr="00B41C42">
        <w:rPr>
          <w:rFonts w:ascii="PermianSerifTypeface" w:hAnsi="PermianSerifTypeface"/>
          <w:sz w:val="24"/>
          <w:szCs w:val="24"/>
        </w:rPr>
        <w:t>latform</w:t>
      </w:r>
      <w:r w:rsidRPr="00B41C42">
        <w:rPr>
          <w:rFonts w:ascii="PermianSerifTypeface" w:hAnsi="PermianSerifTypeface"/>
          <w:sz w:val="24"/>
          <w:szCs w:val="24"/>
        </w:rPr>
        <w:t xml:space="preserve">, </w:t>
      </w:r>
      <w:r w:rsidR="00756C75" w:rsidRPr="00B41C42">
        <w:rPr>
          <w:rFonts w:ascii="PermianSerifTypeface" w:hAnsi="PermianSerifTypeface"/>
          <w:sz w:val="24"/>
          <w:szCs w:val="24"/>
        </w:rPr>
        <w:t>IT solution</w:t>
      </w:r>
      <w:r w:rsidRPr="00B41C42">
        <w:rPr>
          <w:rFonts w:ascii="PermianSerifTypeface" w:hAnsi="PermianSerifTypeface"/>
          <w:sz w:val="24"/>
          <w:szCs w:val="24"/>
        </w:rPr>
        <w:t xml:space="preserve">, </w:t>
      </w:r>
      <w:r w:rsidR="004C3035" w:rsidRPr="00B41C42">
        <w:rPr>
          <w:rFonts w:ascii="PermianSerifTypeface" w:hAnsi="PermianSerifTypeface"/>
          <w:sz w:val="24"/>
          <w:szCs w:val="24"/>
        </w:rPr>
        <w:t>or website</w:t>
      </w:r>
      <w:r w:rsidRPr="00B41C42">
        <w:rPr>
          <w:rFonts w:ascii="PermianSerifTypeface" w:hAnsi="PermianSerifTypeface"/>
          <w:sz w:val="24"/>
          <w:szCs w:val="24"/>
        </w:rPr>
        <w:t xml:space="preserve">) </w:t>
      </w:r>
      <w:proofErr w:type="gramStart"/>
      <w:r w:rsidRPr="00B41C42">
        <w:rPr>
          <w:rFonts w:ascii="PermianSerifTypeface" w:hAnsi="PermianSerifTypeface"/>
          <w:sz w:val="24"/>
          <w:szCs w:val="24"/>
        </w:rPr>
        <w:t>- shall</w:t>
      </w:r>
      <w:proofErr w:type="gramEnd"/>
      <w:r w:rsidRPr="00B41C42">
        <w:rPr>
          <w:rFonts w:ascii="PermianSerifTypeface" w:hAnsi="PermianSerifTypeface"/>
          <w:sz w:val="24"/>
          <w:szCs w:val="24"/>
        </w:rPr>
        <w:t xml:space="preserve"> contain the general conditions for accessing the </w:t>
      </w:r>
      <w:r w:rsidR="00756C75" w:rsidRPr="00B41C42">
        <w:rPr>
          <w:rFonts w:ascii="PermianSerifTypeface" w:hAnsi="PermianSerifTypeface"/>
          <w:sz w:val="24"/>
          <w:szCs w:val="24"/>
        </w:rPr>
        <w:t>IT solution</w:t>
      </w:r>
      <w:r w:rsidRPr="00B41C42">
        <w:rPr>
          <w:rFonts w:ascii="PermianSerifTypeface" w:hAnsi="PermianSerifTypeface"/>
          <w:sz w:val="24"/>
          <w:szCs w:val="24"/>
        </w:rPr>
        <w:t xml:space="preserve"> used for </w:t>
      </w:r>
      <w:r w:rsidR="004C3035" w:rsidRPr="00B41C42">
        <w:rPr>
          <w:rFonts w:ascii="PermianSerifTypeface" w:hAnsi="PermianSerifTypeface"/>
          <w:sz w:val="24"/>
          <w:szCs w:val="24"/>
        </w:rPr>
        <w:t xml:space="preserve">the </w:t>
      </w:r>
      <w:r w:rsidRPr="00B41C42">
        <w:rPr>
          <w:rFonts w:ascii="PermianSerifTypeface" w:hAnsi="PermianSerifTypeface"/>
          <w:sz w:val="24"/>
          <w:szCs w:val="24"/>
        </w:rPr>
        <w:t>electronic</w:t>
      </w:r>
      <w:r w:rsidR="004C3035" w:rsidRPr="00B41C42">
        <w:rPr>
          <w:rFonts w:ascii="PermianSerifTypeface" w:hAnsi="PermianSerifTypeface"/>
          <w:sz w:val="24"/>
          <w:szCs w:val="24"/>
        </w:rPr>
        <w:t xml:space="preserve"> identification of the</w:t>
      </w:r>
      <w:r w:rsidRPr="00B41C42">
        <w:rPr>
          <w:rFonts w:ascii="PermianSerifTypeface" w:hAnsi="PermianSerifTypeface"/>
          <w:sz w:val="24"/>
          <w:szCs w:val="24"/>
        </w:rPr>
        <w:t xml:space="preserve"> </w:t>
      </w:r>
      <w:proofErr w:type="gramStart"/>
      <w:r w:rsidR="000B5437" w:rsidRPr="00B41C42">
        <w:rPr>
          <w:rFonts w:ascii="PermianSerifTypeface" w:hAnsi="PermianSerifTypeface"/>
          <w:sz w:val="24"/>
          <w:szCs w:val="24"/>
        </w:rPr>
        <w:t>customer</w:t>
      </w:r>
      <w:r w:rsidR="004C3035" w:rsidRPr="00B41C42">
        <w:rPr>
          <w:rFonts w:ascii="PermianSerifTypeface" w:hAnsi="PermianSerifTypeface"/>
          <w:sz w:val="24"/>
          <w:szCs w:val="24"/>
        </w:rPr>
        <w:t>;</w:t>
      </w:r>
      <w:proofErr w:type="gramEnd"/>
    </w:p>
    <w:p w14:paraId="0BD4FB72" w14:textId="005FB3E4" w:rsidR="00B01B79" w:rsidRPr="00B41C42" w:rsidRDefault="00B01B79" w:rsidP="00FA1D24">
      <w:pPr>
        <w:pStyle w:val="ListParagraph"/>
        <w:numPr>
          <w:ilvl w:val="0"/>
          <w:numId w:val="20"/>
        </w:numPr>
        <w:spacing w:after="120" w:line="276" w:lineRule="auto"/>
        <w:ind w:left="851"/>
        <w:contextualSpacing w:val="0"/>
        <w:jc w:val="both"/>
        <w:rPr>
          <w:rFonts w:ascii="PermianSerifTypeface" w:hAnsi="PermianSerifTypeface"/>
          <w:sz w:val="24"/>
          <w:szCs w:val="24"/>
        </w:rPr>
      </w:pPr>
      <w:r w:rsidRPr="00B41C42">
        <w:rPr>
          <w:rFonts w:ascii="PermianSerifTypeface" w:hAnsi="PermianSerifTypeface"/>
          <w:sz w:val="24"/>
          <w:szCs w:val="24"/>
        </w:rPr>
        <w:t>„</w:t>
      </w:r>
      <w:r w:rsidR="00FF120F" w:rsidRPr="00B41C42">
        <w:rPr>
          <w:rFonts w:ascii="PermianSerifTypeface" w:hAnsi="PermianSerifTypeface"/>
          <w:sz w:val="24"/>
          <w:szCs w:val="24"/>
        </w:rPr>
        <w:t xml:space="preserve">Information Notice on data processing and data protection" - </w:t>
      </w:r>
      <w:r w:rsidR="004C3035" w:rsidRPr="00B41C42">
        <w:rPr>
          <w:rFonts w:ascii="PermianSerifTypeface" w:hAnsi="PermianSerifTypeface"/>
          <w:sz w:val="24"/>
          <w:szCs w:val="24"/>
        </w:rPr>
        <w:t>shall</w:t>
      </w:r>
      <w:r w:rsidR="00FF120F" w:rsidRPr="00B41C42">
        <w:rPr>
          <w:rFonts w:ascii="PermianSerifTypeface" w:hAnsi="PermianSerifTypeface"/>
          <w:sz w:val="24"/>
          <w:szCs w:val="24"/>
        </w:rPr>
        <w:t xml:space="preserve"> contain information concerning the </w:t>
      </w:r>
      <w:r w:rsidR="000B5437" w:rsidRPr="00B41C42">
        <w:rPr>
          <w:rFonts w:ascii="PermianSerifTypeface" w:hAnsi="PermianSerifTypeface"/>
          <w:sz w:val="24"/>
          <w:szCs w:val="24"/>
        </w:rPr>
        <w:t>customer</w:t>
      </w:r>
      <w:r w:rsidR="00FF120F" w:rsidRPr="00B41C42">
        <w:rPr>
          <w:rFonts w:ascii="PermianSerifTypeface" w:hAnsi="PermianSerifTypeface"/>
          <w:sz w:val="24"/>
          <w:szCs w:val="24"/>
        </w:rPr>
        <w:t xml:space="preserve">'s right to be informed as a natural person or </w:t>
      </w:r>
      <w:r w:rsidR="004C3035" w:rsidRPr="00B41C42">
        <w:rPr>
          <w:rFonts w:ascii="PermianSerifTypeface" w:hAnsi="PermianSerifTypeface"/>
          <w:sz w:val="24"/>
          <w:szCs w:val="24"/>
        </w:rPr>
        <w:t xml:space="preserve"> as a </w:t>
      </w:r>
      <w:r w:rsidR="00FF120F" w:rsidRPr="00B41C42">
        <w:rPr>
          <w:rFonts w:ascii="PermianSerifTypeface" w:hAnsi="PermianSerifTypeface"/>
          <w:sz w:val="24"/>
          <w:szCs w:val="24"/>
        </w:rPr>
        <w:t xml:space="preserve">representative of </w:t>
      </w:r>
      <w:r w:rsidR="004C3035" w:rsidRPr="00B41C42">
        <w:rPr>
          <w:rFonts w:ascii="PermianSerifTypeface" w:hAnsi="PermianSerifTypeface"/>
          <w:sz w:val="24"/>
          <w:szCs w:val="24"/>
        </w:rPr>
        <w:t xml:space="preserve">a </w:t>
      </w:r>
      <w:r w:rsidR="00FF120F" w:rsidRPr="00B41C42">
        <w:rPr>
          <w:rFonts w:ascii="PermianSerifTypeface" w:hAnsi="PermianSerifTypeface"/>
          <w:sz w:val="24"/>
          <w:szCs w:val="24"/>
        </w:rPr>
        <w:t>legal entity and</w:t>
      </w:r>
      <w:r w:rsidR="004C3035" w:rsidRPr="00B41C42">
        <w:rPr>
          <w:rFonts w:ascii="PermianSerifTypeface" w:hAnsi="PermianSerifTypeface"/>
          <w:sz w:val="24"/>
          <w:szCs w:val="24"/>
        </w:rPr>
        <w:t xml:space="preserve"> shall describe</w:t>
      </w:r>
      <w:r w:rsidR="00FF120F" w:rsidRPr="00B41C42">
        <w:rPr>
          <w:rFonts w:ascii="PermianSerifTypeface" w:hAnsi="PermianSerifTypeface"/>
          <w:sz w:val="24"/>
          <w:szCs w:val="24"/>
        </w:rPr>
        <w:t xml:space="preserve"> the general, organizational and technical measures </w:t>
      </w:r>
      <w:r w:rsidR="004C3035" w:rsidRPr="00B41C42">
        <w:rPr>
          <w:rFonts w:ascii="PermianSerifTypeface" w:hAnsi="PermianSerifTypeface"/>
          <w:sz w:val="24"/>
          <w:szCs w:val="24"/>
        </w:rPr>
        <w:t>implemented</w:t>
      </w:r>
      <w:r w:rsidR="00FF120F" w:rsidRPr="00B41C42">
        <w:rPr>
          <w:rFonts w:ascii="PermianSerifTypeface" w:hAnsi="PermianSerifTypeface"/>
          <w:sz w:val="24"/>
          <w:szCs w:val="24"/>
        </w:rPr>
        <w:t>, including</w:t>
      </w:r>
      <w:r w:rsidR="004C3035" w:rsidRPr="00B41C42">
        <w:rPr>
          <w:rFonts w:ascii="PermianSerifTypeface" w:hAnsi="PermianSerifTypeface"/>
          <w:sz w:val="24"/>
          <w:szCs w:val="24"/>
        </w:rPr>
        <w:t xml:space="preserve"> details</w:t>
      </w:r>
      <w:r w:rsidR="00FF120F" w:rsidRPr="00B41C42">
        <w:rPr>
          <w:rFonts w:ascii="PermianSerifTypeface" w:hAnsi="PermianSerifTypeface"/>
          <w:sz w:val="24"/>
          <w:szCs w:val="24"/>
        </w:rPr>
        <w:t xml:space="preserve"> </w:t>
      </w:r>
      <w:r w:rsidR="004C3035" w:rsidRPr="00B41C42">
        <w:rPr>
          <w:rFonts w:ascii="PermianSerifTypeface" w:hAnsi="PermianSerifTypeface"/>
          <w:sz w:val="24"/>
          <w:szCs w:val="24"/>
        </w:rPr>
        <w:t xml:space="preserve">of the </w:t>
      </w:r>
      <w:proofErr w:type="spellStart"/>
      <w:r w:rsidR="00FF120F" w:rsidRPr="00B41C42">
        <w:rPr>
          <w:rFonts w:ascii="PermianSerifTypeface" w:hAnsi="PermianSerifTypeface"/>
          <w:sz w:val="24"/>
          <w:szCs w:val="24"/>
        </w:rPr>
        <w:t>the</w:t>
      </w:r>
      <w:proofErr w:type="spellEnd"/>
      <w:r w:rsidR="00FF120F" w:rsidRPr="00B41C42">
        <w:rPr>
          <w:rFonts w:ascii="PermianSerifTypeface" w:hAnsi="PermianSerifTypeface"/>
          <w:sz w:val="24"/>
          <w:szCs w:val="24"/>
        </w:rPr>
        <w:t xml:space="preserve"> information that will be processed in accordance with the requirements of the applicable</w:t>
      </w:r>
      <w:r w:rsidR="004C3035" w:rsidRPr="00B41C42">
        <w:rPr>
          <w:rFonts w:ascii="PermianSerifTypeface" w:hAnsi="PermianSerifTypeface"/>
          <w:sz w:val="24"/>
          <w:szCs w:val="24"/>
        </w:rPr>
        <w:t xml:space="preserve"> legal</w:t>
      </w:r>
      <w:r w:rsidR="00FF120F" w:rsidRPr="00B41C42">
        <w:rPr>
          <w:rFonts w:ascii="PermianSerifTypeface" w:hAnsi="PermianSerifTypeface"/>
          <w:sz w:val="24"/>
          <w:szCs w:val="24"/>
        </w:rPr>
        <w:t xml:space="preserve"> acts</w:t>
      </w:r>
      <w:r w:rsidRPr="00B41C42">
        <w:rPr>
          <w:rFonts w:ascii="PermianSerifTypeface" w:hAnsi="PermianSerifTypeface"/>
          <w:sz w:val="24"/>
          <w:szCs w:val="24"/>
        </w:rPr>
        <w:t>;</w:t>
      </w:r>
    </w:p>
    <w:p w14:paraId="43CA6491" w14:textId="138704E5" w:rsidR="00146E66" w:rsidRPr="00B41C42" w:rsidRDefault="00B01B79" w:rsidP="00FA1D24">
      <w:pPr>
        <w:pStyle w:val="ListParagraph"/>
        <w:numPr>
          <w:ilvl w:val="0"/>
          <w:numId w:val="20"/>
        </w:numPr>
        <w:spacing w:after="120" w:line="276" w:lineRule="auto"/>
        <w:ind w:left="851"/>
        <w:contextualSpacing w:val="0"/>
        <w:jc w:val="both"/>
        <w:rPr>
          <w:rFonts w:ascii="PermianSerifTypeface" w:hAnsi="PermianSerifTypeface"/>
          <w:sz w:val="24"/>
          <w:szCs w:val="24"/>
        </w:rPr>
      </w:pPr>
      <w:r w:rsidRPr="00B41C42">
        <w:rPr>
          <w:rFonts w:ascii="PermianSerifTypeface" w:hAnsi="PermianSerifTypeface"/>
          <w:sz w:val="24"/>
          <w:szCs w:val="24"/>
        </w:rPr>
        <w:lastRenderedPageBreak/>
        <w:t>„</w:t>
      </w:r>
      <w:r w:rsidR="004C3035" w:rsidRPr="00B41C42">
        <w:rPr>
          <w:rFonts w:ascii="PermianSerifTypeface" w:hAnsi="PermianSerifTypeface"/>
          <w:sz w:val="24"/>
          <w:szCs w:val="24"/>
        </w:rPr>
        <w:t>Anty-</w:t>
      </w:r>
      <w:r w:rsidR="00FF120F" w:rsidRPr="00B41C42">
        <w:rPr>
          <w:rFonts w:ascii="PermianSerifTypeface" w:hAnsi="PermianSerifTypeface"/>
          <w:sz w:val="24"/>
          <w:szCs w:val="24"/>
        </w:rPr>
        <w:t xml:space="preserve">Money Laundering Policy" - </w:t>
      </w:r>
      <w:r w:rsidR="004C3035" w:rsidRPr="00B41C42">
        <w:rPr>
          <w:rFonts w:ascii="PermianSerifTypeface" w:hAnsi="PermianSerifTypeface"/>
          <w:sz w:val="24"/>
          <w:szCs w:val="24"/>
        </w:rPr>
        <w:t>shall</w:t>
      </w:r>
      <w:r w:rsidR="00FF120F" w:rsidRPr="00B41C42">
        <w:rPr>
          <w:rFonts w:ascii="PermianSerifTypeface" w:hAnsi="PermianSerifTypeface"/>
          <w:sz w:val="24"/>
          <w:szCs w:val="24"/>
        </w:rPr>
        <w:t xml:space="preserve"> contain </w:t>
      </w:r>
      <w:r w:rsidR="004C3035" w:rsidRPr="00B41C42">
        <w:rPr>
          <w:rFonts w:ascii="PermianSerifTypeface" w:hAnsi="PermianSerifTypeface"/>
          <w:sz w:val="24"/>
          <w:szCs w:val="24"/>
        </w:rPr>
        <w:t xml:space="preserve">a concise </w:t>
      </w:r>
      <w:r w:rsidR="00FF120F" w:rsidRPr="00B41C42">
        <w:rPr>
          <w:rFonts w:ascii="PermianSerifTypeface" w:hAnsi="PermianSerifTypeface"/>
          <w:sz w:val="24"/>
          <w:szCs w:val="24"/>
        </w:rPr>
        <w:t xml:space="preserve">version of the policy </w:t>
      </w:r>
      <w:r w:rsidR="004C3035" w:rsidRPr="00B41C42">
        <w:rPr>
          <w:rFonts w:ascii="PermianSerifTypeface" w:hAnsi="PermianSerifTypeface"/>
          <w:sz w:val="24"/>
          <w:szCs w:val="24"/>
        </w:rPr>
        <w:t xml:space="preserve">regarding </w:t>
      </w:r>
      <w:r w:rsidR="000B5437" w:rsidRPr="00B41C42">
        <w:rPr>
          <w:rFonts w:ascii="PermianSerifTypeface" w:hAnsi="PermianSerifTypeface"/>
          <w:sz w:val="24"/>
          <w:szCs w:val="24"/>
        </w:rPr>
        <w:t>customer</w:t>
      </w:r>
      <w:r w:rsidR="00FF120F" w:rsidRPr="00B41C42">
        <w:rPr>
          <w:rFonts w:ascii="PermianSerifTypeface" w:hAnsi="PermianSerifTypeface"/>
          <w:sz w:val="24"/>
          <w:szCs w:val="24"/>
        </w:rPr>
        <w:t xml:space="preserve"> identification, prevention of money laundering, terroris</w:t>
      </w:r>
      <w:r w:rsidR="004C3035" w:rsidRPr="00B41C42">
        <w:rPr>
          <w:rFonts w:ascii="PermianSerifTypeface" w:hAnsi="PermianSerifTypeface"/>
          <w:sz w:val="24"/>
          <w:szCs w:val="24"/>
        </w:rPr>
        <w:t>t</w:t>
      </w:r>
      <w:r w:rsidR="00FF120F" w:rsidRPr="00B41C42">
        <w:rPr>
          <w:rFonts w:ascii="PermianSerifTypeface" w:hAnsi="PermianSerifTypeface"/>
          <w:sz w:val="24"/>
          <w:szCs w:val="24"/>
        </w:rPr>
        <w:t xml:space="preserve"> financing of politically exposed persons.</w:t>
      </w:r>
    </w:p>
    <w:p w14:paraId="0C669990" w14:textId="750E06B0" w:rsidR="00B64F72" w:rsidRPr="00B41C42" w:rsidRDefault="0020671A" w:rsidP="00EC7554">
      <w:pPr>
        <w:pStyle w:val="ListParagraph"/>
        <w:spacing w:after="120" w:line="276" w:lineRule="auto"/>
        <w:contextualSpacing w:val="0"/>
        <w:jc w:val="center"/>
        <w:rPr>
          <w:rFonts w:ascii="PermianSerifTypeface" w:hAnsi="PermianSerifTypeface"/>
          <w:b/>
          <w:sz w:val="24"/>
          <w:szCs w:val="24"/>
        </w:rPr>
      </w:pPr>
      <w:r w:rsidRPr="00B41C42">
        <w:rPr>
          <w:rFonts w:ascii="PermianSerifTypeface" w:hAnsi="PermianSerifTypeface"/>
          <w:b/>
          <w:bCs/>
          <w:sz w:val="24"/>
          <w:szCs w:val="24"/>
        </w:rPr>
        <w:t>C</w:t>
      </w:r>
      <w:r w:rsidR="00316940" w:rsidRPr="00B41C42">
        <w:rPr>
          <w:rFonts w:ascii="PermianSerifTypeface" w:hAnsi="PermianSerifTypeface"/>
          <w:b/>
          <w:bCs/>
          <w:sz w:val="24"/>
          <w:szCs w:val="24"/>
        </w:rPr>
        <w:t>hapter</w:t>
      </w:r>
      <w:r w:rsidRPr="00B41C42">
        <w:rPr>
          <w:rFonts w:ascii="PermianSerifTypeface" w:hAnsi="PermianSerifTypeface"/>
          <w:b/>
          <w:bCs/>
          <w:sz w:val="24"/>
          <w:szCs w:val="24"/>
        </w:rPr>
        <w:t xml:space="preserve"> IV. </w:t>
      </w:r>
      <w:r w:rsidR="00316940" w:rsidRPr="00B41C42">
        <w:rPr>
          <w:rFonts w:ascii="PermianSerifTypeface" w:hAnsi="PermianSerifTypeface"/>
          <w:b/>
          <w:bCs/>
          <w:sz w:val="24"/>
          <w:szCs w:val="24"/>
        </w:rPr>
        <w:t xml:space="preserve">Methods for </w:t>
      </w:r>
      <w:r w:rsidR="00FE0E67" w:rsidRPr="00B41C42">
        <w:rPr>
          <w:rFonts w:ascii="PermianSerifTypeface" w:hAnsi="PermianSerifTypeface"/>
          <w:b/>
          <w:bCs/>
          <w:sz w:val="24"/>
          <w:szCs w:val="24"/>
        </w:rPr>
        <w:t xml:space="preserve">the </w:t>
      </w:r>
      <w:r w:rsidR="00316940" w:rsidRPr="00B41C42">
        <w:rPr>
          <w:rFonts w:ascii="PermianSerifTypeface" w:hAnsi="PermianSerifTypeface"/>
          <w:b/>
          <w:bCs/>
          <w:sz w:val="24"/>
          <w:szCs w:val="24"/>
        </w:rPr>
        <w:t xml:space="preserve">identification and verification of </w:t>
      </w:r>
      <w:r w:rsidR="000B5437" w:rsidRPr="00B41C42">
        <w:rPr>
          <w:rFonts w:ascii="PermianSerifTypeface" w:hAnsi="PermianSerifTypeface"/>
          <w:b/>
          <w:bCs/>
          <w:sz w:val="24"/>
          <w:szCs w:val="24"/>
        </w:rPr>
        <w:t>customer</w:t>
      </w:r>
      <w:r w:rsidR="00FE0E67" w:rsidRPr="00B41C42">
        <w:rPr>
          <w:rFonts w:ascii="PermianSerifTypeface" w:hAnsi="PermianSerifTypeface"/>
          <w:b/>
          <w:bCs/>
          <w:sz w:val="24"/>
          <w:szCs w:val="24"/>
        </w:rPr>
        <w:t>s’ identities</w:t>
      </w:r>
      <w:r w:rsidR="00316940" w:rsidRPr="00B41C42">
        <w:rPr>
          <w:rFonts w:ascii="PermianSerifTypeface" w:hAnsi="PermianSerifTypeface"/>
          <w:b/>
          <w:bCs/>
          <w:sz w:val="24"/>
          <w:szCs w:val="24"/>
        </w:rPr>
        <w:t xml:space="preserve"> by electronic means</w:t>
      </w:r>
    </w:p>
    <w:p w14:paraId="046A653F" w14:textId="099A14DC" w:rsidR="00A41E21" w:rsidRPr="00B41C42" w:rsidRDefault="00316940" w:rsidP="00C877B3">
      <w:pPr>
        <w:pStyle w:val="ListParagraph"/>
        <w:numPr>
          <w:ilvl w:val="0"/>
          <w:numId w:val="8"/>
        </w:numPr>
        <w:spacing w:before="120" w:after="0" w:line="276" w:lineRule="auto"/>
        <w:ind w:left="0" w:firstLine="284"/>
        <w:contextualSpacing w:val="0"/>
        <w:jc w:val="both"/>
        <w:rPr>
          <w:rFonts w:ascii="PermianSerifTypeface" w:hAnsi="PermianSerifTypeface"/>
          <w:sz w:val="24"/>
          <w:szCs w:val="24"/>
        </w:rPr>
      </w:pPr>
      <w:r w:rsidRPr="00B41C42">
        <w:rPr>
          <w:rFonts w:ascii="PermianSerifTypeface" w:hAnsi="PermianSerifTypeface"/>
          <w:sz w:val="24"/>
          <w:szCs w:val="24"/>
        </w:rPr>
        <w:t xml:space="preserve">When identifying and verifying </w:t>
      </w:r>
      <w:r w:rsidR="000B5437" w:rsidRPr="00B41C42">
        <w:rPr>
          <w:rFonts w:ascii="PermianSerifTypeface" w:hAnsi="PermianSerifTypeface"/>
          <w:sz w:val="24"/>
          <w:szCs w:val="24"/>
        </w:rPr>
        <w:t>customer</w:t>
      </w:r>
      <w:r w:rsidRPr="00B41C42">
        <w:rPr>
          <w:rFonts w:ascii="PermianSerifTypeface" w:hAnsi="PermianSerifTypeface"/>
          <w:sz w:val="24"/>
          <w:szCs w:val="24"/>
        </w:rPr>
        <w:t>s</w:t>
      </w:r>
      <w:r w:rsidR="00FE0E67" w:rsidRPr="00B41C42">
        <w:rPr>
          <w:rFonts w:ascii="PermianSerifTypeface" w:hAnsi="PermianSerifTypeface"/>
          <w:sz w:val="24"/>
          <w:szCs w:val="24"/>
        </w:rPr>
        <w:t>’ identities</w:t>
      </w:r>
      <w:r w:rsidRPr="00B41C42">
        <w:rPr>
          <w:rFonts w:ascii="PermianSerifTypeface" w:hAnsi="PermianSerifTypeface"/>
          <w:sz w:val="24"/>
          <w:szCs w:val="24"/>
        </w:rPr>
        <w:t xml:space="preserve"> by electronic means, the reporting entity shall, depending on the </w:t>
      </w:r>
      <w:r w:rsidR="00FE0E67" w:rsidRPr="00B41C42">
        <w:rPr>
          <w:rFonts w:ascii="PermianSerifTypeface" w:hAnsi="PermianSerifTypeface"/>
          <w:sz w:val="24"/>
          <w:szCs w:val="24"/>
        </w:rPr>
        <w:t xml:space="preserve">level </w:t>
      </w:r>
      <w:r w:rsidRPr="00B41C42">
        <w:rPr>
          <w:rFonts w:ascii="PermianSerifTypeface" w:hAnsi="PermianSerifTypeface"/>
          <w:sz w:val="24"/>
          <w:szCs w:val="24"/>
        </w:rPr>
        <w:t>of money laundering and terroris</w:t>
      </w:r>
      <w:r w:rsidR="00FE0E67" w:rsidRPr="00B41C42">
        <w:rPr>
          <w:rFonts w:ascii="PermianSerifTypeface" w:hAnsi="PermianSerifTypeface"/>
          <w:sz w:val="24"/>
          <w:szCs w:val="24"/>
        </w:rPr>
        <w:t>t</w:t>
      </w:r>
      <w:r w:rsidRPr="00B41C42">
        <w:rPr>
          <w:rFonts w:ascii="PermianSerifTypeface" w:hAnsi="PermianSerifTypeface"/>
          <w:sz w:val="24"/>
          <w:szCs w:val="24"/>
        </w:rPr>
        <w:t xml:space="preserve"> financing or other associated risks, use one or more of the following remote identification methods</w:t>
      </w:r>
      <w:r w:rsidR="00D60846" w:rsidRPr="00B41C42">
        <w:rPr>
          <w:rFonts w:ascii="PermianSerifTypeface" w:hAnsi="PermianSerifTypeface"/>
          <w:sz w:val="24"/>
          <w:szCs w:val="24"/>
        </w:rPr>
        <w:t>:</w:t>
      </w:r>
    </w:p>
    <w:p w14:paraId="3D1B903E" w14:textId="084EB3BD" w:rsidR="004214B8" w:rsidRPr="00B41C42" w:rsidRDefault="00316940" w:rsidP="004214B8">
      <w:pPr>
        <w:pStyle w:val="ListParagraph"/>
        <w:numPr>
          <w:ilvl w:val="0"/>
          <w:numId w:val="42"/>
        </w:numPr>
        <w:spacing w:after="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 xml:space="preserve">means of electronic identification </w:t>
      </w:r>
      <w:r w:rsidR="00E567A3" w:rsidRPr="00B41C42">
        <w:rPr>
          <w:rFonts w:ascii="PermianSerifTypeface" w:hAnsi="PermianSerifTypeface"/>
          <w:sz w:val="24"/>
          <w:szCs w:val="24"/>
        </w:rPr>
        <w:t>providing an adequate</w:t>
      </w:r>
      <w:r w:rsidRPr="00B41C42">
        <w:rPr>
          <w:rFonts w:ascii="PermianSerifTypeface" w:hAnsi="PermianSerifTypeface"/>
          <w:sz w:val="24"/>
          <w:szCs w:val="24"/>
        </w:rPr>
        <w:t xml:space="preserve"> level of security and</w:t>
      </w:r>
      <w:r w:rsidR="00E567A3" w:rsidRPr="00B41C42">
        <w:rPr>
          <w:rFonts w:ascii="PermianSerifTypeface" w:hAnsi="PermianSerifTypeface"/>
          <w:sz w:val="24"/>
          <w:szCs w:val="24"/>
        </w:rPr>
        <w:t xml:space="preserve"> complying</w:t>
      </w:r>
      <w:r w:rsidRPr="00B41C42">
        <w:rPr>
          <w:rFonts w:ascii="PermianSerifTypeface" w:hAnsi="PermianSerifTypeface"/>
          <w:sz w:val="24"/>
          <w:szCs w:val="24"/>
        </w:rPr>
        <w:t xml:space="preserve"> with the standards</w:t>
      </w:r>
      <w:r w:rsidR="00E567A3" w:rsidRPr="00B41C42">
        <w:rPr>
          <w:rFonts w:ascii="PermianSerifTypeface" w:hAnsi="PermianSerifTypeface"/>
          <w:sz w:val="24"/>
          <w:szCs w:val="24"/>
        </w:rPr>
        <w:t xml:space="preserve"> established under</w:t>
      </w:r>
      <w:r w:rsidRPr="00B41C42">
        <w:rPr>
          <w:rFonts w:ascii="PermianSerifTypeface" w:hAnsi="PermianSerifTypeface"/>
          <w:sz w:val="24"/>
          <w:szCs w:val="24"/>
        </w:rPr>
        <w:t xml:space="preserve"> Law no.124/2022 (qualified electronic signature</w:t>
      </w:r>
      <w:proofErr w:type="gramStart"/>
      <w:r w:rsidR="00B53B0B" w:rsidRPr="00B41C42">
        <w:rPr>
          <w:rFonts w:ascii="PermianSerifTypeface" w:hAnsi="PermianSerifTypeface"/>
          <w:sz w:val="24"/>
          <w:szCs w:val="24"/>
        </w:rPr>
        <w:t>)</w:t>
      </w:r>
      <w:r w:rsidR="00B161AA" w:rsidRPr="00B41C42">
        <w:rPr>
          <w:rFonts w:ascii="PermianSerifTypeface" w:hAnsi="PermianSerifTypeface"/>
          <w:sz w:val="24"/>
          <w:szCs w:val="24"/>
        </w:rPr>
        <w:t>;</w:t>
      </w:r>
      <w:proofErr w:type="gramEnd"/>
    </w:p>
    <w:p w14:paraId="41B27D2C" w14:textId="77CC38DC" w:rsidR="004214B8" w:rsidRPr="00B41C42" w:rsidRDefault="00316940" w:rsidP="004214B8">
      <w:pPr>
        <w:pStyle w:val="ListParagraph"/>
        <w:numPr>
          <w:ilvl w:val="0"/>
          <w:numId w:val="42"/>
        </w:numPr>
        <w:spacing w:after="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electronic means</w:t>
      </w:r>
      <w:r w:rsidR="00E567A3" w:rsidRPr="00B41C42">
        <w:rPr>
          <w:rFonts w:ascii="PermianSerifTypeface" w:hAnsi="PermianSerifTypeface"/>
          <w:sz w:val="24"/>
          <w:szCs w:val="24"/>
        </w:rPr>
        <w:t xml:space="preserve"> ensuring the simultaneous</w:t>
      </w:r>
      <w:r w:rsidRPr="00B41C42">
        <w:rPr>
          <w:rFonts w:ascii="PermianSerifTypeface" w:hAnsi="PermianSerifTypeface"/>
          <w:sz w:val="24"/>
          <w:szCs w:val="24"/>
        </w:rPr>
        <w:t xml:space="preserve"> live transmission of video and audio</w:t>
      </w:r>
      <w:r w:rsidR="003B408C" w:rsidRPr="00B41C42">
        <w:rPr>
          <w:rFonts w:ascii="PermianSerifTypeface" w:hAnsi="PermianSerifTypeface"/>
          <w:sz w:val="24"/>
          <w:szCs w:val="24"/>
        </w:rPr>
        <w:t xml:space="preserve"> including</w:t>
      </w:r>
      <w:r w:rsidRPr="00B41C42">
        <w:rPr>
          <w:rFonts w:ascii="PermianSerifTypeface" w:hAnsi="PermianSerifTypeface"/>
          <w:sz w:val="24"/>
          <w:szCs w:val="24"/>
        </w:rPr>
        <w:t xml:space="preserve"> elements </w:t>
      </w:r>
      <w:r w:rsidR="003B408C" w:rsidRPr="00B41C42">
        <w:rPr>
          <w:rFonts w:ascii="PermianSerifTypeface" w:hAnsi="PermianSerifTypeface"/>
          <w:sz w:val="24"/>
          <w:szCs w:val="24"/>
        </w:rPr>
        <w:t>verifying the customer’s</w:t>
      </w:r>
      <w:r w:rsidRPr="00B41C42">
        <w:rPr>
          <w:rFonts w:ascii="PermianSerifTypeface" w:hAnsi="PermianSerifTypeface"/>
          <w:sz w:val="24"/>
          <w:szCs w:val="24"/>
        </w:rPr>
        <w:t xml:space="preserve"> physical presence</w:t>
      </w:r>
      <w:r w:rsidR="003B408C" w:rsidRPr="00B41C42">
        <w:rPr>
          <w:rFonts w:ascii="PermianSerifTypeface" w:hAnsi="PermianSerifTypeface"/>
          <w:sz w:val="24"/>
          <w:szCs w:val="24"/>
        </w:rPr>
        <w:t xml:space="preserve">, as well as </w:t>
      </w:r>
      <w:r w:rsidRPr="00B41C42">
        <w:rPr>
          <w:rFonts w:ascii="PermianSerifTypeface" w:hAnsi="PermianSerifTypeface"/>
          <w:sz w:val="24"/>
          <w:szCs w:val="24"/>
        </w:rPr>
        <w:t>the recording of the original identity document</w:t>
      </w:r>
      <w:r w:rsidR="003B408C" w:rsidRPr="00B41C42">
        <w:rPr>
          <w:rFonts w:ascii="PermianSerifTypeface" w:hAnsi="PermianSerifTypeface"/>
          <w:sz w:val="24"/>
          <w:szCs w:val="24"/>
        </w:rPr>
        <w:t xml:space="preserve"> and the</w:t>
      </w:r>
      <w:r w:rsidRPr="00B41C42">
        <w:rPr>
          <w:rFonts w:ascii="PermianSerifTypeface" w:hAnsi="PermianSerifTypeface"/>
          <w:sz w:val="24"/>
          <w:szCs w:val="24"/>
        </w:rPr>
        <w:t xml:space="preserve"> capturing of the</w:t>
      </w:r>
      <w:r w:rsidR="003B408C" w:rsidRPr="00B41C42">
        <w:rPr>
          <w:rFonts w:ascii="PermianSerifTypeface" w:hAnsi="PermianSerifTypeface"/>
          <w:sz w:val="24"/>
          <w:szCs w:val="24"/>
        </w:rPr>
        <w:t xml:space="preserve"> customer’s</w:t>
      </w:r>
      <w:r w:rsidRPr="00B41C42">
        <w:rPr>
          <w:rFonts w:ascii="PermianSerifTypeface" w:hAnsi="PermianSerifTypeface"/>
          <w:sz w:val="24"/>
          <w:szCs w:val="24"/>
        </w:rPr>
        <w:t xml:space="preserve"> facial image </w:t>
      </w:r>
      <w:r w:rsidR="003B408C" w:rsidRPr="00B41C42">
        <w:rPr>
          <w:rFonts w:ascii="PermianSerifTypeface" w:hAnsi="PermianSerifTypeface"/>
          <w:sz w:val="24"/>
          <w:szCs w:val="24"/>
        </w:rPr>
        <w:t>during</w:t>
      </w:r>
      <w:r w:rsidRPr="00B41C42">
        <w:rPr>
          <w:rFonts w:ascii="PermianSerifTypeface" w:hAnsi="PermianSerifTypeface"/>
          <w:sz w:val="24"/>
          <w:szCs w:val="24"/>
        </w:rPr>
        <w:t xml:space="preserve"> the </w:t>
      </w:r>
      <w:r w:rsidR="003B408C" w:rsidRPr="00B41C42">
        <w:rPr>
          <w:rFonts w:ascii="PermianSerifTypeface" w:hAnsi="PermianSerifTypeface"/>
          <w:sz w:val="24"/>
          <w:szCs w:val="24"/>
        </w:rPr>
        <w:t xml:space="preserve">live </w:t>
      </w:r>
      <w:proofErr w:type="gramStart"/>
      <w:r w:rsidR="003B408C" w:rsidRPr="00B41C42">
        <w:rPr>
          <w:rFonts w:ascii="PermianSerifTypeface" w:hAnsi="PermianSerifTypeface"/>
          <w:sz w:val="24"/>
          <w:szCs w:val="24"/>
        </w:rPr>
        <w:t>session</w:t>
      </w:r>
      <w:r w:rsidR="00A04207" w:rsidRPr="00B41C42">
        <w:rPr>
          <w:rFonts w:ascii="PermianSerifTypeface" w:hAnsi="PermianSerifTypeface"/>
          <w:sz w:val="24"/>
          <w:szCs w:val="24"/>
        </w:rPr>
        <w:t>;</w:t>
      </w:r>
      <w:proofErr w:type="gramEnd"/>
    </w:p>
    <w:p w14:paraId="10F65393" w14:textId="13964FC2" w:rsidR="00A04207" w:rsidRPr="00B41C42" w:rsidRDefault="00316940" w:rsidP="00A04207">
      <w:pPr>
        <w:pStyle w:val="ListParagraph"/>
        <w:numPr>
          <w:ilvl w:val="0"/>
          <w:numId w:val="42"/>
        </w:numPr>
        <w:spacing w:after="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 xml:space="preserve">electronic means ensuring the live transmission of </w:t>
      </w:r>
      <w:r w:rsidR="00B93D88" w:rsidRPr="00B41C42">
        <w:rPr>
          <w:rFonts w:ascii="PermianSerifTypeface" w:hAnsi="PermianSerifTypeface"/>
          <w:sz w:val="24"/>
          <w:szCs w:val="24"/>
        </w:rPr>
        <w:t>a</w:t>
      </w:r>
      <w:r w:rsidRPr="00B41C42">
        <w:rPr>
          <w:rFonts w:ascii="PermianSerifTypeface" w:hAnsi="PermianSerifTypeface"/>
          <w:sz w:val="24"/>
          <w:szCs w:val="24"/>
        </w:rPr>
        <w:t xml:space="preserve"> photograph </w:t>
      </w:r>
      <w:r w:rsidR="00B93D88" w:rsidRPr="00B41C42">
        <w:rPr>
          <w:rFonts w:ascii="PermianSerifTypeface" w:hAnsi="PermianSerifTypeface"/>
          <w:sz w:val="24"/>
          <w:szCs w:val="24"/>
        </w:rPr>
        <w:t xml:space="preserve">including </w:t>
      </w:r>
      <w:r w:rsidRPr="00B41C42">
        <w:rPr>
          <w:rFonts w:ascii="PermianSerifTypeface" w:hAnsi="PermianSerifTypeface"/>
          <w:sz w:val="24"/>
          <w:szCs w:val="24"/>
        </w:rPr>
        <w:t xml:space="preserve">elements </w:t>
      </w:r>
      <w:r w:rsidR="00B93D88" w:rsidRPr="00B41C42">
        <w:rPr>
          <w:rFonts w:ascii="PermianSerifTypeface" w:hAnsi="PermianSerifTypeface"/>
          <w:sz w:val="24"/>
          <w:szCs w:val="24"/>
        </w:rPr>
        <w:t xml:space="preserve">verifying the customer’s </w:t>
      </w:r>
      <w:r w:rsidRPr="00B41C42">
        <w:rPr>
          <w:rFonts w:ascii="PermianSerifTypeface" w:hAnsi="PermianSerifTypeface"/>
          <w:sz w:val="24"/>
          <w:szCs w:val="24"/>
        </w:rPr>
        <w:t>physical presence</w:t>
      </w:r>
      <w:r w:rsidR="00B93D88" w:rsidRPr="00B41C42">
        <w:rPr>
          <w:rFonts w:ascii="PermianSerifTypeface" w:hAnsi="PermianSerifTypeface"/>
          <w:sz w:val="24"/>
          <w:szCs w:val="24"/>
        </w:rPr>
        <w:t>,</w:t>
      </w:r>
      <w:r w:rsidR="0029565C" w:rsidRPr="00B41C42">
        <w:rPr>
          <w:rFonts w:ascii="PermianSerifTypeface" w:hAnsi="PermianSerifTypeface"/>
          <w:sz w:val="24"/>
          <w:szCs w:val="24"/>
        </w:rPr>
        <w:t xml:space="preserve"> together with the recording of the original identity </w:t>
      </w:r>
      <w:proofErr w:type="gramStart"/>
      <w:r w:rsidR="0029565C" w:rsidRPr="00B41C42">
        <w:rPr>
          <w:rFonts w:ascii="PermianSerifTypeface" w:hAnsi="PermianSerifTypeface"/>
          <w:sz w:val="24"/>
          <w:szCs w:val="24"/>
        </w:rPr>
        <w:t>document;</w:t>
      </w:r>
      <w:proofErr w:type="gramEnd"/>
    </w:p>
    <w:p w14:paraId="7A942278" w14:textId="76D63B9A" w:rsidR="00A04207" w:rsidRPr="00B41C42" w:rsidRDefault="00316940" w:rsidP="004214B8">
      <w:pPr>
        <w:pStyle w:val="ListParagraph"/>
        <w:numPr>
          <w:ilvl w:val="0"/>
          <w:numId w:val="42"/>
        </w:numPr>
        <w:spacing w:after="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 xml:space="preserve">other electronic means </w:t>
      </w:r>
      <w:r w:rsidR="0029565C" w:rsidRPr="00B41C42">
        <w:rPr>
          <w:rFonts w:ascii="PermianSerifTypeface" w:hAnsi="PermianSerifTypeface"/>
          <w:sz w:val="24"/>
          <w:szCs w:val="24"/>
        </w:rPr>
        <w:t>provide</w:t>
      </w:r>
      <w:r w:rsidRPr="00B41C42">
        <w:rPr>
          <w:rFonts w:ascii="PermianSerifTypeface" w:hAnsi="PermianSerifTypeface"/>
          <w:sz w:val="24"/>
          <w:szCs w:val="24"/>
        </w:rPr>
        <w:t xml:space="preserve">d by a qualified </w:t>
      </w:r>
      <w:r w:rsidR="0029565C" w:rsidRPr="00B41C42">
        <w:rPr>
          <w:rFonts w:ascii="PermianSerifTypeface" w:hAnsi="PermianSerifTypeface"/>
          <w:sz w:val="24"/>
          <w:szCs w:val="24"/>
        </w:rPr>
        <w:t>trust</w:t>
      </w:r>
      <w:r w:rsidRPr="00B41C42">
        <w:rPr>
          <w:rFonts w:ascii="PermianSerifTypeface" w:hAnsi="PermianSerifTypeface"/>
          <w:sz w:val="24"/>
          <w:szCs w:val="24"/>
        </w:rPr>
        <w:t xml:space="preserve"> service provider, accredited under Law 124/2022</w:t>
      </w:r>
      <w:r w:rsidR="00DF36AF" w:rsidRPr="00B41C42">
        <w:rPr>
          <w:rFonts w:ascii="PermianSerifTypeface" w:hAnsi="PermianSerifTypeface"/>
          <w:sz w:val="24"/>
          <w:szCs w:val="24"/>
        </w:rPr>
        <w:t>.</w:t>
      </w:r>
    </w:p>
    <w:p w14:paraId="1FD26AA2" w14:textId="7E8A633D" w:rsidR="00A53658" w:rsidRPr="00B41C42" w:rsidRDefault="00CA0020"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 xml:space="preserve">When identifying and verifying </w:t>
      </w:r>
      <w:r w:rsidR="000B5437" w:rsidRPr="00B41C42">
        <w:rPr>
          <w:rFonts w:ascii="PermianSerifTypeface" w:hAnsi="PermianSerifTypeface"/>
          <w:sz w:val="24"/>
          <w:szCs w:val="24"/>
        </w:rPr>
        <w:t>customer</w:t>
      </w:r>
      <w:r w:rsidRPr="00B41C42">
        <w:rPr>
          <w:rFonts w:ascii="PermianSerifTypeface" w:hAnsi="PermianSerifTypeface"/>
          <w:sz w:val="24"/>
          <w:szCs w:val="24"/>
        </w:rPr>
        <w:t>s</w:t>
      </w:r>
      <w:r w:rsidR="002F509E" w:rsidRPr="00B41C42">
        <w:rPr>
          <w:rFonts w:ascii="PermianSerifTypeface" w:hAnsi="PermianSerifTypeface"/>
          <w:sz w:val="24"/>
          <w:szCs w:val="24"/>
        </w:rPr>
        <w:t>’ identities</w:t>
      </w:r>
      <w:r w:rsidRPr="00B41C42">
        <w:rPr>
          <w:rFonts w:ascii="PermianSerifTypeface" w:hAnsi="PermianSerifTypeface"/>
          <w:sz w:val="24"/>
          <w:szCs w:val="24"/>
        </w:rPr>
        <w:t xml:space="preserve"> using video/photo identification </w:t>
      </w:r>
      <w:r w:rsidR="002F509E" w:rsidRPr="00B41C42">
        <w:rPr>
          <w:rFonts w:ascii="PermianSerifTypeface" w:hAnsi="PermianSerifTypeface"/>
          <w:sz w:val="24"/>
          <w:szCs w:val="24"/>
        </w:rPr>
        <w:t>means</w:t>
      </w:r>
      <w:r w:rsidRPr="00B41C42">
        <w:rPr>
          <w:rFonts w:ascii="PermianSerifTypeface" w:hAnsi="PermianSerifTypeface"/>
          <w:sz w:val="24"/>
          <w:szCs w:val="24"/>
        </w:rPr>
        <w:t>, with the</w:t>
      </w:r>
      <w:r w:rsidR="002F509E" w:rsidRPr="00B41C42">
        <w:rPr>
          <w:rFonts w:ascii="PermianSerifTypeface" w:hAnsi="PermianSerifTypeface"/>
          <w:sz w:val="24"/>
          <w:szCs w:val="24"/>
        </w:rPr>
        <w:t xml:space="preserve"> involvement</w:t>
      </w:r>
      <w:r w:rsidRPr="00B41C42">
        <w:rPr>
          <w:rFonts w:ascii="PermianSerifTypeface" w:hAnsi="PermianSerifTypeface"/>
          <w:sz w:val="24"/>
          <w:szCs w:val="24"/>
        </w:rPr>
        <w:t xml:space="preserve"> of </w:t>
      </w:r>
      <w:r w:rsidR="002F509E" w:rsidRPr="00B41C42">
        <w:rPr>
          <w:rFonts w:ascii="PermianSerifTypeface" w:hAnsi="PermianSerifTypeface"/>
          <w:sz w:val="24"/>
          <w:szCs w:val="24"/>
        </w:rPr>
        <w:t>a human operator</w:t>
      </w:r>
      <w:r w:rsidRPr="00B41C42">
        <w:rPr>
          <w:rFonts w:ascii="PermianSerifTypeface" w:hAnsi="PermianSerifTypeface"/>
          <w:sz w:val="24"/>
          <w:szCs w:val="24"/>
        </w:rPr>
        <w:t xml:space="preserve">, the reporting entity </w:t>
      </w:r>
      <w:r w:rsidR="002F509E" w:rsidRPr="00B41C42">
        <w:rPr>
          <w:rFonts w:ascii="PermianSerifTypeface" w:hAnsi="PermianSerifTypeface"/>
          <w:sz w:val="24"/>
          <w:szCs w:val="24"/>
        </w:rPr>
        <w:t>shall ensure</w:t>
      </w:r>
      <w:r w:rsidRPr="00B41C42">
        <w:rPr>
          <w:rFonts w:ascii="PermianSerifTypeface" w:hAnsi="PermianSerifTypeface"/>
          <w:sz w:val="24"/>
          <w:szCs w:val="24"/>
        </w:rPr>
        <w:t xml:space="preserve"> that the identification process is recorded and </w:t>
      </w:r>
      <w:r w:rsidR="002F509E" w:rsidRPr="00B41C42">
        <w:rPr>
          <w:rFonts w:ascii="PermianSerifTypeface" w:hAnsi="PermianSerifTypeface"/>
          <w:sz w:val="24"/>
          <w:szCs w:val="24"/>
        </w:rPr>
        <w:t xml:space="preserve">that it meets </w:t>
      </w:r>
      <w:r w:rsidRPr="00B41C42">
        <w:rPr>
          <w:rFonts w:ascii="PermianSerifTypeface" w:hAnsi="PermianSerifTypeface"/>
          <w:sz w:val="24"/>
          <w:szCs w:val="24"/>
        </w:rPr>
        <w:t>the following</w:t>
      </w:r>
      <w:r w:rsidR="002F509E" w:rsidRPr="00B41C42">
        <w:rPr>
          <w:rFonts w:ascii="PermianSerifTypeface" w:hAnsi="PermianSerifTypeface"/>
          <w:sz w:val="24"/>
          <w:szCs w:val="24"/>
        </w:rPr>
        <w:t xml:space="preserve"> requirements</w:t>
      </w:r>
      <w:r w:rsidR="00A53658" w:rsidRPr="00B41C42">
        <w:rPr>
          <w:rFonts w:ascii="PermianSerifTypeface" w:hAnsi="PermianSerifTypeface"/>
          <w:sz w:val="24"/>
          <w:szCs w:val="24"/>
        </w:rPr>
        <w:t>:</w:t>
      </w:r>
    </w:p>
    <w:p w14:paraId="7725498E" w14:textId="2CA2163D" w:rsidR="00A63105" w:rsidRPr="00B41C42" w:rsidRDefault="006822D9" w:rsidP="006A2041">
      <w:pPr>
        <w:pStyle w:val="ListParagraph"/>
        <w:numPr>
          <w:ilvl w:val="0"/>
          <w:numId w:val="21"/>
        </w:numPr>
        <w:spacing w:after="0" w:line="276" w:lineRule="auto"/>
        <w:ind w:left="850" w:hanging="357"/>
        <w:contextualSpacing w:val="0"/>
        <w:jc w:val="both"/>
        <w:rPr>
          <w:rFonts w:ascii="PermianSerifTypeface" w:hAnsi="PermianSerifTypeface"/>
          <w:sz w:val="24"/>
          <w:szCs w:val="24"/>
        </w:rPr>
      </w:pPr>
      <w:r w:rsidRPr="00B41C42">
        <w:rPr>
          <w:rFonts w:ascii="PermianSerifTypeface" w:hAnsi="PermianSerifTypeface"/>
          <w:sz w:val="24"/>
          <w:szCs w:val="24"/>
        </w:rPr>
        <w:t>it shall be o</w:t>
      </w:r>
      <w:r w:rsidR="00CA0020" w:rsidRPr="00B41C42">
        <w:rPr>
          <w:rFonts w:ascii="PermianSerifTypeface" w:hAnsi="PermianSerifTypeface"/>
          <w:sz w:val="24"/>
          <w:szCs w:val="24"/>
        </w:rPr>
        <w:t>f a reasonable duration (</w:t>
      </w:r>
      <w:r w:rsidRPr="00B41C42">
        <w:rPr>
          <w:rFonts w:ascii="PermianSerifTypeface" w:hAnsi="PermianSerifTypeface"/>
          <w:sz w:val="24"/>
          <w:szCs w:val="24"/>
        </w:rPr>
        <w:t xml:space="preserve">as </w:t>
      </w:r>
      <w:r w:rsidR="00CA0020" w:rsidRPr="00B41C42">
        <w:rPr>
          <w:rFonts w:ascii="PermianSerifTypeface" w:hAnsi="PermianSerifTypeface"/>
          <w:sz w:val="24"/>
          <w:szCs w:val="24"/>
        </w:rPr>
        <w:t xml:space="preserve">established </w:t>
      </w:r>
      <w:r w:rsidRPr="00B41C42">
        <w:rPr>
          <w:rFonts w:ascii="PermianSerifTypeface" w:hAnsi="PermianSerifTypeface"/>
          <w:sz w:val="24"/>
          <w:szCs w:val="24"/>
        </w:rPr>
        <w:t>under</w:t>
      </w:r>
      <w:r w:rsidR="00CA0020" w:rsidRPr="00B41C42">
        <w:rPr>
          <w:rFonts w:ascii="PermianSerifTypeface" w:hAnsi="PermianSerifTypeface"/>
          <w:sz w:val="24"/>
          <w:szCs w:val="24"/>
        </w:rPr>
        <w:t xml:space="preserve"> the entity's </w:t>
      </w:r>
      <w:r w:rsidRPr="00B41C42">
        <w:rPr>
          <w:rFonts w:ascii="PermianSerifTypeface" w:hAnsi="PermianSerifTypeface"/>
          <w:sz w:val="24"/>
          <w:szCs w:val="24"/>
        </w:rPr>
        <w:t xml:space="preserve">internal </w:t>
      </w:r>
      <w:r w:rsidR="00CA0020" w:rsidRPr="00B41C42">
        <w:rPr>
          <w:rFonts w:ascii="PermianSerifTypeface" w:hAnsi="PermianSerifTypeface"/>
          <w:sz w:val="24"/>
          <w:szCs w:val="24"/>
        </w:rPr>
        <w:t xml:space="preserve">regulations), and </w:t>
      </w:r>
      <w:r w:rsidRPr="00B41C42">
        <w:rPr>
          <w:rFonts w:ascii="PermianSerifTypeface" w:hAnsi="PermianSerifTypeface"/>
          <w:sz w:val="24"/>
          <w:szCs w:val="24"/>
        </w:rPr>
        <w:t xml:space="preserve">shall </w:t>
      </w:r>
      <w:r w:rsidR="00CA0020" w:rsidRPr="00B41C42">
        <w:rPr>
          <w:rFonts w:ascii="PermianSerifTypeface" w:hAnsi="PermianSerifTypeface"/>
          <w:sz w:val="24"/>
          <w:szCs w:val="24"/>
        </w:rPr>
        <w:t>contain, at</w:t>
      </w:r>
      <w:r w:rsidRPr="00B41C42">
        <w:rPr>
          <w:rFonts w:ascii="PermianSerifTypeface" w:hAnsi="PermianSerifTypeface"/>
          <w:sz w:val="24"/>
          <w:szCs w:val="24"/>
        </w:rPr>
        <w:t xml:space="preserve"> a minimum</w:t>
      </w:r>
      <w:r w:rsidR="00CA0020" w:rsidRPr="00B41C42">
        <w:rPr>
          <w:rFonts w:ascii="PermianSerifTypeface" w:hAnsi="PermianSerifTypeface"/>
          <w:sz w:val="24"/>
          <w:szCs w:val="24"/>
        </w:rPr>
        <w:t>, the following relevant information/data</w:t>
      </w:r>
      <w:r w:rsidR="00A63105" w:rsidRPr="00B41C42">
        <w:rPr>
          <w:rFonts w:ascii="PermianSerifTypeface" w:hAnsi="PermianSerifTypeface"/>
          <w:sz w:val="24"/>
          <w:szCs w:val="24"/>
        </w:rPr>
        <w:t>:</w:t>
      </w:r>
    </w:p>
    <w:p w14:paraId="6C83C73E" w14:textId="613BEAEA" w:rsidR="00A63105" w:rsidRPr="00B41C42" w:rsidRDefault="00CA0020" w:rsidP="007D5451">
      <w:pPr>
        <w:pStyle w:val="ListParagraph"/>
        <w:numPr>
          <w:ilvl w:val="0"/>
          <w:numId w:val="11"/>
        </w:numPr>
        <w:spacing w:after="0" w:line="276" w:lineRule="auto"/>
        <w:ind w:left="1134" w:hanging="357"/>
        <w:contextualSpacing w:val="0"/>
        <w:jc w:val="both"/>
        <w:rPr>
          <w:rFonts w:ascii="PermianSerifTypeface" w:hAnsi="PermianSerifTypeface"/>
          <w:sz w:val="24"/>
          <w:szCs w:val="24"/>
        </w:rPr>
      </w:pPr>
      <w:r w:rsidRPr="00B41C42">
        <w:rPr>
          <w:rFonts w:ascii="PermianSerifTypeface" w:hAnsi="PermianSerifTypeface"/>
          <w:sz w:val="24"/>
          <w:szCs w:val="24"/>
        </w:rPr>
        <w:t>hour</w:t>
      </w:r>
      <w:r w:rsidR="00A63105" w:rsidRPr="00B41C42">
        <w:rPr>
          <w:rFonts w:ascii="PermianSerifTypeface" w:hAnsi="PermianSerifTypeface"/>
          <w:sz w:val="24"/>
          <w:szCs w:val="24"/>
        </w:rPr>
        <w:t xml:space="preserve">, </w:t>
      </w:r>
      <w:r w:rsidRPr="00B41C42">
        <w:rPr>
          <w:rFonts w:ascii="PermianSerifTypeface" w:hAnsi="PermianSerifTypeface"/>
          <w:sz w:val="24"/>
          <w:szCs w:val="24"/>
        </w:rPr>
        <w:t>day</w:t>
      </w:r>
      <w:r w:rsidR="00A63105" w:rsidRPr="00B41C42">
        <w:rPr>
          <w:rFonts w:ascii="PermianSerifTypeface" w:hAnsi="PermianSerifTypeface"/>
          <w:sz w:val="24"/>
          <w:szCs w:val="24"/>
        </w:rPr>
        <w:t xml:space="preserve">, </w:t>
      </w:r>
      <w:r w:rsidRPr="00B41C42">
        <w:rPr>
          <w:rFonts w:ascii="PermianSerifTypeface" w:hAnsi="PermianSerifTypeface"/>
          <w:sz w:val="24"/>
          <w:szCs w:val="24"/>
        </w:rPr>
        <w:t>year of</w:t>
      </w:r>
      <w:r w:rsidR="006822D9" w:rsidRPr="00B41C42">
        <w:rPr>
          <w:rFonts w:ascii="PermianSerifTypeface" w:hAnsi="PermianSerifTypeface"/>
          <w:sz w:val="24"/>
          <w:szCs w:val="24"/>
        </w:rPr>
        <w:t xml:space="preserve"> the </w:t>
      </w:r>
      <w:proofErr w:type="gramStart"/>
      <w:r w:rsidR="006822D9" w:rsidRPr="00B41C42">
        <w:rPr>
          <w:rFonts w:ascii="PermianSerifTypeface" w:hAnsi="PermianSerifTypeface"/>
          <w:sz w:val="24"/>
          <w:szCs w:val="24"/>
        </w:rPr>
        <w:t>recording</w:t>
      </w:r>
      <w:r w:rsidR="00A63105" w:rsidRPr="00B41C42">
        <w:rPr>
          <w:rFonts w:ascii="PermianSerifTypeface" w:hAnsi="PermianSerifTypeface"/>
          <w:sz w:val="24"/>
          <w:szCs w:val="24"/>
        </w:rPr>
        <w:t>;</w:t>
      </w:r>
      <w:proofErr w:type="gramEnd"/>
    </w:p>
    <w:p w14:paraId="771F3D51" w14:textId="34F38108" w:rsidR="00714DD9" w:rsidRPr="00B41C42" w:rsidRDefault="00CA0020" w:rsidP="00714DD9">
      <w:pPr>
        <w:pStyle w:val="ListParagraph"/>
        <w:numPr>
          <w:ilvl w:val="0"/>
          <w:numId w:val="11"/>
        </w:numPr>
        <w:spacing w:after="120" w:line="276" w:lineRule="auto"/>
        <w:ind w:left="1134"/>
        <w:contextualSpacing w:val="0"/>
        <w:jc w:val="both"/>
        <w:rPr>
          <w:rFonts w:ascii="PermianSerifTypeface" w:hAnsi="PermianSerifTypeface"/>
          <w:sz w:val="24"/>
          <w:szCs w:val="24"/>
        </w:rPr>
      </w:pPr>
      <w:r w:rsidRPr="00B41C42">
        <w:rPr>
          <w:rFonts w:ascii="PermianSerifTypeface" w:hAnsi="PermianSerifTypeface"/>
          <w:sz w:val="24"/>
          <w:szCs w:val="24"/>
        </w:rPr>
        <w:t xml:space="preserve">the exact time at which the natural person subject to video verification presents </w:t>
      </w:r>
      <w:r w:rsidR="006822D9" w:rsidRPr="00B41C42">
        <w:rPr>
          <w:rFonts w:ascii="PermianSerifTypeface" w:hAnsi="PermianSerifTypeface"/>
          <w:sz w:val="24"/>
          <w:szCs w:val="24"/>
        </w:rPr>
        <w:t>their</w:t>
      </w:r>
      <w:r w:rsidRPr="00B41C42">
        <w:rPr>
          <w:rFonts w:ascii="PermianSerifTypeface" w:hAnsi="PermianSerifTypeface"/>
          <w:sz w:val="24"/>
          <w:szCs w:val="24"/>
        </w:rPr>
        <w:t xml:space="preserve"> identification data from the identity document (name and surname, </w:t>
      </w:r>
      <w:r w:rsidR="006822D9" w:rsidRPr="00B41C42">
        <w:rPr>
          <w:rFonts w:ascii="PermianSerifTypeface" w:hAnsi="PermianSerifTypeface"/>
          <w:sz w:val="24"/>
          <w:szCs w:val="24"/>
        </w:rPr>
        <w:t>personal identification number,</w:t>
      </w:r>
      <w:r w:rsidRPr="00B41C42">
        <w:rPr>
          <w:rFonts w:ascii="PermianSerifTypeface" w:hAnsi="PermianSerifTypeface"/>
          <w:sz w:val="24"/>
          <w:szCs w:val="24"/>
        </w:rPr>
        <w:t xml:space="preserve"> date/month/year of birth, </w:t>
      </w:r>
      <w:r w:rsidR="006822D9" w:rsidRPr="00B41C42">
        <w:rPr>
          <w:rFonts w:ascii="PermianSerifTypeface" w:hAnsi="PermianSerifTypeface"/>
          <w:sz w:val="24"/>
          <w:szCs w:val="24"/>
        </w:rPr>
        <w:t>domicile</w:t>
      </w:r>
      <w:r w:rsidRPr="00B41C42">
        <w:rPr>
          <w:rFonts w:ascii="PermianSerifTypeface" w:hAnsi="PermianSerifTypeface"/>
          <w:sz w:val="24"/>
          <w:szCs w:val="24"/>
        </w:rPr>
        <w:t xml:space="preserve"> and/or residence address), as well as the time/date/month/year of the re</w:t>
      </w:r>
      <w:r w:rsidR="006822D9" w:rsidRPr="00B41C42">
        <w:rPr>
          <w:rFonts w:ascii="PermianSerifTypeface" w:hAnsi="PermianSerifTypeface"/>
          <w:sz w:val="24"/>
          <w:szCs w:val="24"/>
        </w:rPr>
        <w:t xml:space="preserve">cording </w:t>
      </w:r>
      <w:r w:rsidRPr="00B41C42">
        <w:rPr>
          <w:rFonts w:ascii="PermianSerifTypeface" w:hAnsi="PermianSerifTypeface"/>
          <w:sz w:val="24"/>
          <w:szCs w:val="24"/>
        </w:rPr>
        <w:t>and the</w:t>
      </w:r>
      <w:r w:rsidR="006822D9" w:rsidRPr="00B41C42">
        <w:rPr>
          <w:rFonts w:ascii="PermianSerifTypeface" w:hAnsi="PermianSerifTypeface"/>
          <w:sz w:val="24"/>
          <w:szCs w:val="24"/>
        </w:rPr>
        <w:t xml:space="preserve"> customer’s</w:t>
      </w:r>
      <w:r w:rsidRPr="00B41C42">
        <w:rPr>
          <w:rFonts w:ascii="PermianSerifTypeface" w:hAnsi="PermianSerifTypeface"/>
          <w:sz w:val="24"/>
          <w:szCs w:val="24"/>
        </w:rPr>
        <w:t xml:space="preserve"> mobile phone contact </w:t>
      </w:r>
      <w:proofErr w:type="gramStart"/>
      <w:r w:rsidRPr="00B41C42">
        <w:rPr>
          <w:rFonts w:ascii="PermianSerifTypeface" w:hAnsi="PermianSerifTypeface"/>
          <w:sz w:val="24"/>
          <w:szCs w:val="24"/>
        </w:rPr>
        <w:t>number</w:t>
      </w:r>
      <w:r w:rsidR="00A63105" w:rsidRPr="00B41C42">
        <w:rPr>
          <w:rFonts w:ascii="PermianSerifTypeface" w:hAnsi="PermianSerifTypeface"/>
          <w:sz w:val="24"/>
          <w:szCs w:val="24"/>
        </w:rPr>
        <w:t>;</w:t>
      </w:r>
      <w:proofErr w:type="gramEnd"/>
      <w:r w:rsidR="00714DD9" w:rsidRPr="00B41C42">
        <w:rPr>
          <w:rFonts w:ascii="PermianSerifTypeface" w:hAnsi="PermianSerifTypeface"/>
          <w:sz w:val="24"/>
          <w:szCs w:val="24"/>
        </w:rPr>
        <w:t xml:space="preserve"> </w:t>
      </w:r>
    </w:p>
    <w:p w14:paraId="452354B9" w14:textId="45ED68A3" w:rsidR="00714DD9" w:rsidRPr="00B41C42" w:rsidRDefault="0032120E" w:rsidP="00714DD9">
      <w:pPr>
        <w:pStyle w:val="ListParagraph"/>
        <w:numPr>
          <w:ilvl w:val="0"/>
          <w:numId w:val="11"/>
        </w:numPr>
        <w:spacing w:after="120" w:line="276" w:lineRule="auto"/>
        <w:ind w:left="1134"/>
        <w:contextualSpacing w:val="0"/>
        <w:jc w:val="both"/>
        <w:rPr>
          <w:rFonts w:ascii="PermianSerifTypeface" w:hAnsi="PermianSerifTypeface"/>
          <w:sz w:val="24"/>
          <w:szCs w:val="24"/>
        </w:rPr>
      </w:pPr>
      <w:r w:rsidRPr="00B41C42">
        <w:rPr>
          <w:rFonts w:ascii="PermianSerifTypeface" w:hAnsi="PermianSerifTypeface"/>
          <w:sz w:val="24"/>
          <w:szCs w:val="24"/>
        </w:rPr>
        <w:t xml:space="preserve">the time </w:t>
      </w:r>
      <w:r w:rsidR="006822D9" w:rsidRPr="00B41C42">
        <w:rPr>
          <w:rFonts w:ascii="PermianSerifTypeface" w:hAnsi="PermianSerifTypeface"/>
          <w:sz w:val="24"/>
          <w:szCs w:val="24"/>
        </w:rPr>
        <w:t xml:space="preserve">at which </w:t>
      </w:r>
      <w:r w:rsidR="007F7D58" w:rsidRPr="00B41C42">
        <w:rPr>
          <w:rFonts w:ascii="PermianSerifTypeface" w:hAnsi="PermianSerifTypeface"/>
          <w:sz w:val="24"/>
          <w:szCs w:val="24"/>
        </w:rPr>
        <w:t>the employee of the reporting entity contacts</w:t>
      </w:r>
      <w:r w:rsidR="006822D9" w:rsidRPr="00B41C42">
        <w:rPr>
          <w:rFonts w:ascii="PermianSerifTypeface" w:hAnsi="PermianSerifTypeface"/>
          <w:sz w:val="24"/>
          <w:szCs w:val="24"/>
        </w:rPr>
        <w:t xml:space="preserve"> the customer </w:t>
      </w:r>
      <w:r w:rsidR="007F7D58" w:rsidRPr="00B41C42">
        <w:rPr>
          <w:rFonts w:ascii="PermianSerifTypeface" w:hAnsi="PermianSerifTypeface"/>
          <w:sz w:val="24"/>
          <w:szCs w:val="24"/>
        </w:rPr>
        <w:t xml:space="preserve">during the video verification and/or </w:t>
      </w:r>
      <w:r w:rsidR="006822D9" w:rsidRPr="00B41C42">
        <w:rPr>
          <w:rFonts w:ascii="PermianSerifTypeface" w:hAnsi="PermianSerifTypeface"/>
          <w:sz w:val="24"/>
          <w:szCs w:val="24"/>
        </w:rPr>
        <w:t xml:space="preserve">the time at which the customer </w:t>
      </w:r>
      <w:r w:rsidR="007F7D58" w:rsidRPr="00B41C42">
        <w:rPr>
          <w:rFonts w:ascii="PermianSerifTypeface" w:hAnsi="PermianSerifTypeface"/>
          <w:sz w:val="24"/>
          <w:szCs w:val="24"/>
        </w:rPr>
        <w:t>receives or enters the unique code or accesses the link</w:t>
      </w:r>
      <w:r w:rsidR="006822D9" w:rsidRPr="00B41C42">
        <w:rPr>
          <w:rFonts w:ascii="PermianSerifTypeface" w:hAnsi="PermianSerifTypeface"/>
          <w:sz w:val="24"/>
          <w:szCs w:val="24"/>
        </w:rPr>
        <w:t xml:space="preserve"> sent </w:t>
      </w:r>
      <w:r w:rsidR="007F7D58" w:rsidRPr="00B41C42">
        <w:rPr>
          <w:rFonts w:ascii="PermianSerifTypeface" w:hAnsi="PermianSerifTypeface"/>
          <w:sz w:val="24"/>
          <w:szCs w:val="24"/>
        </w:rPr>
        <w:t xml:space="preserve">via </w:t>
      </w:r>
      <w:r w:rsidR="006822D9" w:rsidRPr="00B41C42">
        <w:rPr>
          <w:rFonts w:ascii="PermianSerifTypeface" w:hAnsi="PermianSerifTypeface"/>
          <w:sz w:val="24"/>
          <w:szCs w:val="24"/>
        </w:rPr>
        <w:t>S</w:t>
      </w:r>
      <w:r w:rsidR="007F7D58" w:rsidRPr="00B41C42">
        <w:rPr>
          <w:rFonts w:ascii="PermianSerifTypeface" w:hAnsi="PermianSerifTypeface"/>
          <w:sz w:val="24"/>
          <w:szCs w:val="24"/>
        </w:rPr>
        <w:t xml:space="preserve">hort </w:t>
      </w:r>
      <w:r w:rsidR="006822D9" w:rsidRPr="00B41C42">
        <w:rPr>
          <w:rFonts w:ascii="PermianSerifTypeface" w:hAnsi="PermianSerifTypeface"/>
          <w:sz w:val="24"/>
          <w:szCs w:val="24"/>
        </w:rPr>
        <w:t>M</w:t>
      </w:r>
      <w:r w:rsidR="007F7D58" w:rsidRPr="00B41C42">
        <w:rPr>
          <w:rFonts w:ascii="PermianSerifTypeface" w:hAnsi="PermianSerifTypeface"/>
          <w:sz w:val="24"/>
          <w:szCs w:val="24"/>
        </w:rPr>
        <w:t xml:space="preserve">essage </w:t>
      </w:r>
      <w:r w:rsidR="006822D9" w:rsidRPr="00B41C42">
        <w:rPr>
          <w:rFonts w:ascii="PermianSerifTypeface" w:hAnsi="PermianSerifTypeface"/>
          <w:sz w:val="24"/>
          <w:szCs w:val="24"/>
        </w:rPr>
        <w:t>S</w:t>
      </w:r>
      <w:r w:rsidR="007F7D58" w:rsidRPr="00B41C42">
        <w:rPr>
          <w:rFonts w:ascii="PermianSerifTypeface" w:hAnsi="PermianSerifTypeface"/>
          <w:sz w:val="24"/>
          <w:szCs w:val="24"/>
        </w:rPr>
        <w:t xml:space="preserve">ervice (SMS) or </w:t>
      </w:r>
      <w:proofErr w:type="gramStart"/>
      <w:r w:rsidR="007F7D58" w:rsidRPr="00B41C42">
        <w:rPr>
          <w:rFonts w:ascii="PermianSerifTypeface" w:hAnsi="PermianSerifTypeface"/>
          <w:sz w:val="24"/>
          <w:szCs w:val="24"/>
        </w:rPr>
        <w:t>email</w:t>
      </w:r>
      <w:r w:rsidR="00714DD9" w:rsidRPr="00B41C42">
        <w:rPr>
          <w:rFonts w:ascii="PermianSerifTypeface" w:hAnsi="PermianSerifTypeface"/>
          <w:sz w:val="24"/>
          <w:szCs w:val="24"/>
        </w:rPr>
        <w:t>;</w:t>
      </w:r>
      <w:proofErr w:type="gramEnd"/>
    </w:p>
    <w:p w14:paraId="2976264E" w14:textId="6C948FAB" w:rsidR="00A63105" w:rsidRPr="00B41C42" w:rsidRDefault="0032120E" w:rsidP="006A2041">
      <w:pPr>
        <w:pStyle w:val="ListParagraph"/>
        <w:numPr>
          <w:ilvl w:val="0"/>
          <w:numId w:val="11"/>
        </w:numPr>
        <w:spacing w:after="120" w:line="276" w:lineRule="auto"/>
        <w:ind w:left="1134" w:hanging="357"/>
        <w:contextualSpacing w:val="0"/>
        <w:jc w:val="both"/>
        <w:rPr>
          <w:rFonts w:ascii="PermianSerifTypeface" w:hAnsi="PermianSerifTypeface"/>
          <w:sz w:val="24"/>
          <w:szCs w:val="24"/>
        </w:rPr>
      </w:pPr>
      <w:r w:rsidRPr="00B41C42">
        <w:rPr>
          <w:rFonts w:ascii="PermianSerifTypeface" w:hAnsi="PermianSerifTypeface"/>
          <w:sz w:val="24"/>
          <w:szCs w:val="24"/>
        </w:rPr>
        <w:lastRenderedPageBreak/>
        <w:t xml:space="preserve">the time </w:t>
      </w:r>
      <w:r w:rsidR="00EB459C" w:rsidRPr="00B41C42">
        <w:rPr>
          <w:rFonts w:ascii="PermianSerifTypeface" w:hAnsi="PermianSerifTypeface"/>
          <w:sz w:val="24"/>
          <w:szCs w:val="24"/>
        </w:rPr>
        <w:t xml:space="preserve">when the </w:t>
      </w:r>
      <w:r w:rsidR="000B5437" w:rsidRPr="00B41C42">
        <w:rPr>
          <w:rFonts w:ascii="PermianSerifTypeface" w:hAnsi="PermianSerifTypeface"/>
          <w:sz w:val="24"/>
          <w:szCs w:val="24"/>
        </w:rPr>
        <w:t>customer</w:t>
      </w:r>
      <w:r w:rsidR="00EB459C" w:rsidRPr="00B41C42">
        <w:rPr>
          <w:rFonts w:ascii="PermianSerifTypeface" w:hAnsi="PermianSerifTypeface"/>
          <w:sz w:val="24"/>
          <w:szCs w:val="24"/>
        </w:rPr>
        <w:t xml:space="preserve"> brings the </w:t>
      </w:r>
      <w:r w:rsidR="005F5685" w:rsidRPr="00B41C42">
        <w:rPr>
          <w:rFonts w:ascii="PermianSerifTypeface" w:hAnsi="PermianSerifTypeface"/>
          <w:sz w:val="24"/>
          <w:szCs w:val="24"/>
        </w:rPr>
        <w:t xml:space="preserve">identity document </w:t>
      </w:r>
      <w:r w:rsidR="00EB459C" w:rsidRPr="00B41C42">
        <w:rPr>
          <w:rFonts w:ascii="PermianSerifTypeface" w:hAnsi="PermianSerifTypeface"/>
          <w:sz w:val="24"/>
          <w:szCs w:val="24"/>
        </w:rPr>
        <w:t>close to the camera and displays both sides</w:t>
      </w:r>
      <w:r w:rsidR="005F5685" w:rsidRPr="00B41C42">
        <w:rPr>
          <w:rFonts w:ascii="PermianSerifTypeface" w:hAnsi="PermianSerifTypeface"/>
          <w:sz w:val="24"/>
          <w:szCs w:val="24"/>
        </w:rPr>
        <w:t xml:space="preserve"> of </w:t>
      </w:r>
      <w:proofErr w:type="gramStart"/>
      <w:r w:rsidR="005F5685" w:rsidRPr="00B41C42">
        <w:rPr>
          <w:rFonts w:ascii="PermianSerifTypeface" w:hAnsi="PermianSerifTypeface"/>
          <w:sz w:val="24"/>
          <w:szCs w:val="24"/>
        </w:rPr>
        <w:t>it</w:t>
      </w:r>
      <w:r w:rsidR="00BC7BE7" w:rsidRPr="00B41C42">
        <w:rPr>
          <w:rFonts w:ascii="PermianSerifTypeface" w:hAnsi="PermianSerifTypeface"/>
          <w:sz w:val="24"/>
          <w:szCs w:val="24"/>
        </w:rPr>
        <w:t>;</w:t>
      </w:r>
      <w:proofErr w:type="gramEnd"/>
    </w:p>
    <w:p w14:paraId="0444AEE5" w14:textId="1A589400" w:rsidR="006D4E7E" w:rsidRPr="00B41C42" w:rsidRDefault="00EB4565" w:rsidP="006A2041">
      <w:pPr>
        <w:pStyle w:val="ListParagraph"/>
        <w:numPr>
          <w:ilvl w:val="0"/>
          <w:numId w:val="21"/>
        </w:numPr>
        <w:spacing w:after="0" w:line="276" w:lineRule="auto"/>
        <w:ind w:left="850" w:hanging="357"/>
        <w:contextualSpacing w:val="0"/>
        <w:jc w:val="both"/>
        <w:rPr>
          <w:rFonts w:ascii="PermianSerifTypeface" w:hAnsi="PermianSerifTypeface"/>
          <w:sz w:val="24"/>
          <w:szCs w:val="24"/>
        </w:rPr>
      </w:pPr>
      <w:r w:rsidRPr="00B41C42">
        <w:rPr>
          <w:rFonts w:ascii="PermianSerifTypeface" w:hAnsi="PermianSerifTypeface"/>
          <w:sz w:val="24"/>
          <w:szCs w:val="24"/>
        </w:rPr>
        <w:t>shall comply</w:t>
      </w:r>
      <w:r w:rsidR="00E13026" w:rsidRPr="00B41C42">
        <w:rPr>
          <w:rFonts w:ascii="PermianSerifTypeface" w:hAnsi="PermianSerifTypeface"/>
          <w:sz w:val="24"/>
          <w:szCs w:val="24"/>
        </w:rPr>
        <w:t xml:space="preserve"> with</w:t>
      </w:r>
      <w:r w:rsidR="00A63105" w:rsidRPr="00B41C42">
        <w:rPr>
          <w:rFonts w:ascii="PermianSerifTypeface" w:hAnsi="PermianSerifTypeface"/>
          <w:sz w:val="24"/>
          <w:szCs w:val="24"/>
        </w:rPr>
        <w:t xml:space="preserve"> </w:t>
      </w:r>
      <w:r w:rsidR="00E13026" w:rsidRPr="00B41C42">
        <w:rPr>
          <w:rFonts w:ascii="PermianSerifTypeface" w:hAnsi="PermianSerifTypeface"/>
          <w:sz w:val="24"/>
          <w:szCs w:val="24"/>
        </w:rPr>
        <w:t>the following conditions</w:t>
      </w:r>
      <w:r w:rsidR="006D4E7E" w:rsidRPr="00B41C42">
        <w:rPr>
          <w:rFonts w:ascii="PermianSerifTypeface" w:hAnsi="PermianSerifTypeface"/>
          <w:sz w:val="24"/>
          <w:szCs w:val="24"/>
        </w:rPr>
        <w:t>:</w:t>
      </w:r>
    </w:p>
    <w:p w14:paraId="5355AEB0" w14:textId="33F6E28B" w:rsidR="00C014DA" w:rsidRPr="00B41C42" w:rsidRDefault="00E13026" w:rsidP="00BE0E24">
      <w:pPr>
        <w:pStyle w:val="ListParagraph"/>
        <w:numPr>
          <w:ilvl w:val="0"/>
          <w:numId w:val="11"/>
        </w:numPr>
        <w:spacing w:before="60" w:after="60" w:line="276" w:lineRule="auto"/>
        <w:ind w:left="1134" w:hanging="357"/>
        <w:contextualSpacing w:val="0"/>
        <w:jc w:val="both"/>
        <w:rPr>
          <w:rFonts w:ascii="PermianSerifTypeface" w:hAnsi="PermianSerifTypeface"/>
          <w:sz w:val="24"/>
          <w:szCs w:val="24"/>
        </w:rPr>
      </w:pPr>
      <w:proofErr w:type="gramStart"/>
      <w:r w:rsidRPr="00B41C42">
        <w:rPr>
          <w:rFonts w:ascii="PermianSerifTypeface" w:hAnsi="PermianSerifTypeface"/>
          <w:sz w:val="24"/>
          <w:szCs w:val="24"/>
        </w:rPr>
        <w:t>the</w:t>
      </w:r>
      <w:proofErr w:type="gramEnd"/>
      <w:r w:rsidRPr="00B41C42">
        <w:rPr>
          <w:rFonts w:ascii="PermianSerifTypeface" w:hAnsi="PermianSerifTypeface"/>
          <w:sz w:val="24"/>
          <w:szCs w:val="24"/>
        </w:rPr>
        <w:t xml:space="preserve"> identification process</w:t>
      </w:r>
      <w:r w:rsidR="00C014DA" w:rsidRPr="00B41C42">
        <w:rPr>
          <w:rFonts w:ascii="PermianSerifTypeface" w:hAnsi="PermianSerifTypeface"/>
          <w:sz w:val="24"/>
          <w:szCs w:val="24"/>
        </w:rPr>
        <w:t xml:space="preserve"> </w:t>
      </w:r>
      <w:r w:rsidR="00583A77" w:rsidRPr="00B41C42">
        <w:rPr>
          <w:rFonts w:ascii="PermianSerifTypeface" w:hAnsi="PermianSerifTypeface"/>
          <w:sz w:val="24"/>
          <w:szCs w:val="24"/>
        </w:rPr>
        <w:t>shall be</w:t>
      </w:r>
      <w:r w:rsidR="00961566" w:rsidRPr="00B41C42">
        <w:rPr>
          <w:rFonts w:ascii="PermianSerifTypeface" w:hAnsi="PermianSerifTypeface"/>
          <w:sz w:val="24"/>
          <w:szCs w:val="24"/>
        </w:rPr>
        <w:t xml:space="preserve"> carried out</w:t>
      </w:r>
      <w:r w:rsidR="00C014DA" w:rsidRPr="00B41C42">
        <w:rPr>
          <w:rFonts w:ascii="PermianSerifTypeface" w:hAnsi="PermianSerifTypeface"/>
          <w:sz w:val="24"/>
          <w:szCs w:val="24"/>
        </w:rPr>
        <w:t xml:space="preserve"> </w:t>
      </w:r>
      <w:r w:rsidRPr="00B41C42">
        <w:rPr>
          <w:rFonts w:ascii="PermianSerifTypeface" w:hAnsi="PermianSerifTypeface"/>
          <w:sz w:val="24"/>
          <w:szCs w:val="24"/>
        </w:rPr>
        <w:t>in</w:t>
      </w:r>
      <w:r w:rsidR="00583A77" w:rsidRPr="00B41C42">
        <w:rPr>
          <w:rFonts w:ascii="PermianSerifTypeface" w:hAnsi="PermianSerifTypeface"/>
          <w:sz w:val="24"/>
          <w:szCs w:val="24"/>
        </w:rPr>
        <w:t xml:space="preserve"> a </w:t>
      </w:r>
      <w:r w:rsidR="00961566" w:rsidRPr="00B41C42">
        <w:rPr>
          <w:rFonts w:ascii="PermianSerifTypeface" w:hAnsi="PermianSerifTypeface"/>
          <w:sz w:val="24"/>
          <w:szCs w:val="24"/>
        </w:rPr>
        <w:t>quiet</w:t>
      </w:r>
      <w:r w:rsidR="00583A77" w:rsidRPr="00B41C42">
        <w:rPr>
          <w:rFonts w:ascii="PermianSerifTypeface" w:hAnsi="PermianSerifTypeface"/>
          <w:sz w:val="24"/>
          <w:szCs w:val="24"/>
        </w:rPr>
        <w:t xml:space="preserve"> environment with</w:t>
      </w:r>
      <w:r w:rsidR="00E26C01" w:rsidRPr="00B41C42">
        <w:rPr>
          <w:rFonts w:ascii="PermianSerifTypeface" w:hAnsi="PermianSerifTypeface"/>
          <w:sz w:val="24"/>
          <w:szCs w:val="24"/>
        </w:rPr>
        <w:t xml:space="preserve"> adequate lightning </w:t>
      </w:r>
      <w:proofErr w:type="gramStart"/>
      <w:r w:rsidR="00961566" w:rsidRPr="00B41C42">
        <w:rPr>
          <w:rFonts w:ascii="PermianSerifTypeface" w:hAnsi="PermianSerifTypeface"/>
          <w:sz w:val="24"/>
          <w:szCs w:val="24"/>
        </w:rPr>
        <w:t>conditions</w:t>
      </w:r>
      <w:proofErr w:type="gramEnd"/>
      <w:r w:rsidRPr="00B41C42">
        <w:rPr>
          <w:rFonts w:ascii="PermianSerifTypeface" w:hAnsi="PermianSerifTypeface"/>
          <w:sz w:val="24"/>
          <w:szCs w:val="24"/>
        </w:rPr>
        <w:t xml:space="preserve"> and no third </w:t>
      </w:r>
      <w:r w:rsidR="00961566" w:rsidRPr="00B41C42">
        <w:rPr>
          <w:rFonts w:ascii="PermianSerifTypeface" w:hAnsi="PermianSerifTypeface"/>
          <w:sz w:val="24"/>
          <w:szCs w:val="24"/>
        </w:rPr>
        <w:t xml:space="preserve">person </w:t>
      </w:r>
      <w:r w:rsidR="00583A77" w:rsidRPr="00B41C42">
        <w:rPr>
          <w:rFonts w:ascii="PermianSerifTypeface" w:hAnsi="PermianSerifTypeface"/>
          <w:sz w:val="24"/>
          <w:szCs w:val="24"/>
        </w:rPr>
        <w:t xml:space="preserve">shall be </w:t>
      </w:r>
      <w:r w:rsidRPr="00B41C42">
        <w:rPr>
          <w:rFonts w:ascii="PermianSerifTypeface" w:hAnsi="PermianSerifTypeface"/>
          <w:sz w:val="24"/>
          <w:szCs w:val="24"/>
        </w:rPr>
        <w:t>involved in</w:t>
      </w:r>
      <w:r w:rsidR="00583A77" w:rsidRPr="00B41C42">
        <w:rPr>
          <w:rFonts w:ascii="PermianSerifTypeface" w:hAnsi="PermianSerifTypeface"/>
          <w:sz w:val="24"/>
          <w:szCs w:val="24"/>
        </w:rPr>
        <w:t xml:space="preserve"> </w:t>
      </w:r>
      <w:r w:rsidRPr="00B41C42">
        <w:rPr>
          <w:rFonts w:ascii="PermianSerifTypeface" w:hAnsi="PermianSerifTypeface"/>
          <w:sz w:val="24"/>
          <w:szCs w:val="24"/>
        </w:rPr>
        <w:t xml:space="preserve">the process, </w:t>
      </w:r>
      <w:proofErr w:type="gramStart"/>
      <w:r w:rsidR="000B2306" w:rsidRPr="00B41C42">
        <w:rPr>
          <w:rFonts w:ascii="PermianSerifTypeface" w:hAnsi="PermianSerifTypeface"/>
          <w:sz w:val="24"/>
          <w:szCs w:val="24"/>
        </w:rPr>
        <w:t>so as to</w:t>
      </w:r>
      <w:proofErr w:type="gramEnd"/>
      <w:r w:rsidR="000B2306" w:rsidRPr="00B41C42">
        <w:rPr>
          <w:rFonts w:ascii="PermianSerifTypeface" w:hAnsi="PermianSerifTypeface"/>
          <w:sz w:val="24"/>
          <w:szCs w:val="24"/>
        </w:rPr>
        <w:t xml:space="preserve"> allow clear identification of the </w:t>
      </w:r>
      <w:r w:rsidR="00583A77" w:rsidRPr="00B41C42">
        <w:rPr>
          <w:rFonts w:ascii="PermianSerifTypeface" w:hAnsi="PermianSerifTypeface"/>
          <w:sz w:val="24"/>
          <w:szCs w:val="24"/>
        </w:rPr>
        <w:t>individual</w:t>
      </w:r>
      <w:r w:rsidR="00C014DA" w:rsidRPr="00B41C42">
        <w:rPr>
          <w:rFonts w:ascii="PermianSerifTypeface" w:hAnsi="PermianSerifTypeface"/>
          <w:sz w:val="24"/>
          <w:szCs w:val="24"/>
        </w:rPr>
        <w:t>,</w:t>
      </w:r>
      <w:r w:rsidR="000B2306" w:rsidRPr="00B41C42">
        <w:rPr>
          <w:rFonts w:ascii="PermianSerifTypeface" w:hAnsi="PermianSerifTypeface"/>
          <w:sz w:val="24"/>
          <w:szCs w:val="24"/>
        </w:rPr>
        <w:t xml:space="preserve"> otherwise</w:t>
      </w:r>
      <w:r w:rsidR="00C014DA" w:rsidRPr="00B41C42">
        <w:rPr>
          <w:rFonts w:ascii="PermianSerifTypeface" w:hAnsi="PermianSerifTypeface"/>
          <w:sz w:val="24"/>
          <w:szCs w:val="24"/>
        </w:rPr>
        <w:t xml:space="preserve">, </w:t>
      </w:r>
      <w:r w:rsidR="000B2306" w:rsidRPr="00B41C42">
        <w:rPr>
          <w:rFonts w:ascii="PermianSerifTypeface" w:hAnsi="PermianSerifTypeface"/>
          <w:sz w:val="24"/>
          <w:szCs w:val="24"/>
        </w:rPr>
        <w:t xml:space="preserve">the process </w:t>
      </w:r>
      <w:r w:rsidR="00583A77" w:rsidRPr="00B41C42">
        <w:rPr>
          <w:rFonts w:ascii="PermianSerifTypeface" w:hAnsi="PermianSerifTypeface"/>
          <w:sz w:val="24"/>
          <w:szCs w:val="24"/>
        </w:rPr>
        <w:t>shall</w:t>
      </w:r>
      <w:r w:rsidR="000B2306" w:rsidRPr="00B41C42">
        <w:rPr>
          <w:rFonts w:ascii="PermianSerifTypeface" w:hAnsi="PermianSerifTypeface"/>
          <w:sz w:val="24"/>
          <w:szCs w:val="24"/>
        </w:rPr>
        <w:t xml:space="preserve"> be </w:t>
      </w:r>
      <w:proofErr w:type="gramStart"/>
      <w:r w:rsidR="000B2306" w:rsidRPr="00B41C42">
        <w:rPr>
          <w:rFonts w:ascii="PermianSerifTypeface" w:hAnsi="PermianSerifTypeface"/>
          <w:sz w:val="24"/>
          <w:szCs w:val="24"/>
        </w:rPr>
        <w:t>interrupted</w:t>
      </w:r>
      <w:r w:rsidR="00F1037F" w:rsidRPr="00B41C42">
        <w:rPr>
          <w:rFonts w:ascii="PermianSerifTypeface" w:hAnsi="PermianSerifTypeface"/>
          <w:sz w:val="24"/>
          <w:szCs w:val="24"/>
        </w:rPr>
        <w:t>;</w:t>
      </w:r>
      <w:proofErr w:type="gramEnd"/>
      <w:r w:rsidR="0032120E" w:rsidRPr="00B41C42">
        <w:rPr>
          <w:rFonts w:ascii="PermianSerifTypeface" w:hAnsi="PermianSerifTypeface"/>
          <w:sz w:val="24"/>
          <w:szCs w:val="24"/>
        </w:rPr>
        <w:t xml:space="preserve"> </w:t>
      </w:r>
    </w:p>
    <w:p w14:paraId="59F642D5" w14:textId="320DEA68" w:rsidR="006D4E7E" w:rsidRPr="00B41C42" w:rsidRDefault="000B2306" w:rsidP="00BE0E24">
      <w:pPr>
        <w:pStyle w:val="ListParagraph"/>
        <w:numPr>
          <w:ilvl w:val="0"/>
          <w:numId w:val="11"/>
        </w:numPr>
        <w:spacing w:before="60" w:after="60" w:line="276" w:lineRule="auto"/>
        <w:ind w:left="1134"/>
        <w:contextualSpacing w:val="0"/>
        <w:jc w:val="both"/>
        <w:rPr>
          <w:rFonts w:ascii="PermianSerifTypeface" w:hAnsi="PermianSerifTypeface"/>
          <w:sz w:val="24"/>
          <w:szCs w:val="24"/>
        </w:rPr>
      </w:pPr>
      <w:proofErr w:type="gramStart"/>
      <w:r w:rsidRPr="00B41C42">
        <w:rPr>
          <w:rFonts w:ascii="PermianSerifTypeface" w:hAnsi="PermianSerifTypeface"/>
          <w:sz w:val="24"/>
          <w:szCs w:val="24"/>
        </w:rPr>
        <w:t>the</w:t>
      </w:r>
      <w:proofErr w:type="gramEnd"/>
      <w:r w:rsidR="006D4E7E" w:rsidRPr="00B41C42">
        <w:rPr>
          <w:rFonts w:ascii="PermianSerifTypeface" w:hAnsi="PermianSerifTypeface"/>
          <w:sz w:val="24"/>
          <w:szCs w:val="24"/>
        </w:rPr>
        <w:t xml:space="preserve"> video</w:t>
      </w:r>
      <w:r w:rsidR="007725A1" w:rsidRPr="00B41C42">
        <w:rPr>
          <w:rFonts w:ascii="PermianSerifTypeface" w:hAnsi="PermianSerifTypeface"/>
          <w:sz w:val="24"/>
          <w:szCs w:val="24"/>
        </w:rPr>
        <w:t>/</w:t>
      </w:r>
      <w:r w:rsidRPr="00B41C42">
        <w:rPr>
          <w:rFonts w:ascii="PermianSerifTypeface" w:hAnsi="PermianSerifTypeface"/>
          <w:sz w:val="24"/>
          <w:szCs w:val="24"/>
        </w:rPr>
        <w:t>ph</w:t>
      </w:r>
      <w:r w:rsidR="007725A1" w:rsidRPr="00B41C42">
        <w:rPr>
          <w:rFonts w:ascii="PermianSerifTypeface" w:hAnsi="PermianSerifTypeface"/>
          <w:sz w:val="24"/>
          <w:szCs w:val="24"/>
        </w:rPr>
        <w:t>oto</w:t>
      </w:r>
      <w:r w:rsidRPr="00B41C42">
        <w:rPr>
          <w:rFonts w:ascii="PermianSerifTypeface" w:hAnsi="PermianSerifTypeface"/>
          <w:sz w:val="24"/>
          <w:szCs w:val="24"/>
        </w:rPr>
        <w:t xml:space="preserve"> verification process </w:t>
      </w:r>
      <w:r w:rsidR="00583A77" w:rsidRPr="00B41C42">
        <w:rPr>
          <w:rFonts w:ascii="PermianSerifTypeface" w:hAnsi="PermianSerifTypeface"/>
          <w:sz w:val="24"/>
          <w:szCs w:val="24"/>
        </w:rPr>
        <w:t xml:space="preserve">shall be conducted </w:t>
      </w:r>
      <w:r w:rsidRPr="00B41C42">
        <w:rPr>
          <w:rFonts w:ascii="PermianSerifTypeface" w:hAnsi="PermianSerifTypeface"/>
          <w:sz w:val="24"/>
          <w:szCs w:val="24"/>
        </w:rPr>
        <w:t xml:space="preserve">in real time and without </w:t>
      </w:r>
      <w:r w:rsidR="00583A77" w:rsidRPr="00B41C42">
        <w:rPr>
          <w:rFonts w:ascii="PermianSerifTypeface" w:hAnsi="PermianSerifTypeface"/>
          <w:sz w:val="24"/>
          <w:szCs w:val="24"/>
        </w:rPr>
        <w:t>inter</w:t>
      </w:r>
      <w:r w:rsidRPr="00B41C42">
        <w:rPr>
          <w:rFonts w:ascii="PermianSerifTypeface" w:hAnsi="PermianSerifTypeface"/>
          <w:sz w:val="24"/>
          <w:szCs w:val="24"/>
        </w:rPr>
        <w:t>ruptions</w:t>
      </w:r>
      <w:r w:rsidR="00583A77" w:rsidRPr="00B41C42">
        <w:rPr>
          <w:rFonts w:ascii="PermianSerifTypeface" w:hAnsi="PermianSerifTypeface"/>
          <w:sz w:val="24"/>
          <w:szCs w:val="24"/>
        </w:rPr>
        <w:t xml:space="preserve">, through a </w:t>
      </w:r>
      <w:r w:rsidRPr="00B41C42">
        <w:rPr>
          <w:rFonts w:ascii="PermianSerifTypeface" w:hAnsi="PermianSerifTypeface"/>
          <w:sz w:val="24"/>
          <w:szCs w:val="24"/>
        </w:rPr>
        <w:t xml:space="preserve">continuous </w:t>
      </w:r>
      <w:r w:rsidR="00583A77" w:rsidRPr="00B41C42">
        <w:rPr>
          <w:rFonts w:ascii="PermianSerifTypeface" w:hAnsi="PermianSerifTypeface"/>
          <w:sz w:val="24"/>
          <w:szCs w:val="24"/>
        </w:rPr>
        <w:t>live stream.</w:t>
      </w:r>
      <w:r w:rsidRPr="00B41C42">
        <w:rPr>
          <w:rFonts w:ascii="PermianSerifTypeface" w:hAnsi="PermianSerifTypeface"/>
          <w:sz w:val="24"/>
          <w:szCs w:val="24"/>
        </w:rPr>
        <w:t xml:space="preserve"> If the</w:t>
      </w:r>
      <w:r w:rsidR="00583A77" w:rsidRPr="00B41C42">
        <w:rPr>
          <w:rFonts w:ascii="PermianSerifTypeface" w:hAnsi="PermianSerifTypeface"/>
          <w:sz w:val="24"/>
          <w:szCs w:val="24"/>
        </w:rPr>
        <w:t xml:space="preserve"> verification</w:t>
      </w:r>
      <w:r w:rsidRPr="00B41C42">
        <w:rPr>
          <w:rFonts w:ascii="PermianSerifTypeface" w:hAnsi="PermianSerifTypeface"/>
          <w:sz w:val="24"/>
          <w:szCs w:val="24"/>
        </w:rPr>
        <w:t xml:space="preserve"> process </w:t>
      </w:r>
      <w:r w:rsidR="00583A77" w:rsidRPr="00B41C42">
        <w:rPr>
          <w:rFonts w:ascii="PermianSerifTypeface" w:hAnsi="PermianSerifTypeface"/>
          <w:sz w:val="24"/>
          <w:szCs w:val="24"/>
        </w:rPr>
        <w:t>is interrupted</w:t>
      </w:r>
      <w:r w:rsidR="006D4E7E" w:rsidRPr="00B41C42">
        <w:rPr>
          <w:rFonts w:ascii="PermianSerifTypeface" w:hAnsi="PermianSerifTypeface"/>
          <w:sz w:val="24"/>
          <w:szCs w:val="24"/>
        </w:rPr>
        <w:t>,</w:t>
      </w:r>
      <w:r w:rsidR="00583A77" w:rsidRPr="00B41C42">
        <w:rPr>
          <w:rFonts w:ascii="PermianSerifTypeface" w:hAnsi="PermianSerifTypeface"/>
          <w:sz w:val="24"/>
          <w:szCs w:val="24"/>
        </w:rPr>
        <w:t xml:space="preserve"> regardless of</w:t>
      </w:r>
      <w:r w:rsidRPr="00B41C42">
        <w:rPr>
          <w:rFonts w:ascii="PermianSerifTypeface" w:hAnsi="PermianSerifTypeface"/>
          <w:sz w:val="24"/>
          <w:szCs w:val="24"/>
        </w:rPr>
        <w:t xml:space="preserve"> the reason</w:t>
      </w:r>
      <w:r w:rsidR="006D4E7E" w:rsidRPr="00B41C42">
        <w:rPr>
          <w:rFonts w:ascii="PermianSerifTypeface" w:hAnsi="PermianSerifTypeface"/>
          <w:sz w:val="24"/>
          <w:szCs w:val="24"/>
        </w:rPr>
        <w:t>,</w:t>
      </w:r>
      <w:r w:rsidR="00583A77" w:rsidRPr="00B41C42">
        <w:rPr>
          <w:rFonts w:ascii="PermianSerifTypeface" w:hAnsi="PermianSerifTypeface"/>
          <w:sz w:val="24"/>
          <w:szCs w:val="24"/>
        </w:rPr>
        <w:t xml:space="preserve"> it shall be</w:t>
      </w:r>
      <w:r w:rsidR="00652E49" w:rsidRPr="00B41C42">
        <w:rPr>
          <w:rFonts w:ascii="PermianSerifTypeface" w:hAnsi="PermianSerifTypeface"/>
          <w:sz w:val="24"/>
          <w:szCs w:val="24"/>
        </w:rPr>
        <w:t xml:space="preserve"> restarted</w:t>
      </w:r>
      <w:r w:rsidR="00E26C01" w:rsidRPr="00B41C42">
        <w:rPr>
          <w:rFonts w:ascii="PermianSerifTypeface" w:hAnsi="PermianSerifTypeface"/>
          <w:sz w:val="24"/>
          <w:szCs w:val="24"/>
        </w:rPr>
        <w:t xml:space="preserve"> from the </w:t>
      </w:r>
      <w:proofErr w:type="gramStart"/>
      <w:r w:rsidR="00E26C01" w:rsidRPr="00B41C42">
        <w:rPr>
          <w:rFonts w:ascii="PermianSerifTypeface" w:hAnsi="PermianSerifTypeface"/>
          <w:sz w:val="24"/>
          <w:szCs w:val="24"/>
        </w:rPr>
        <w:t>beginning</w:t>
      </w:r>
      <w:r w:rsidR="006E13B7" w:rsidRPr="00B41C42">
        <w:rPr>
          <w:rFonts w:ascii="PermianSerifTypeface" w:hAnsi="PermianSerifTypeface"/>
          <w:sz w:val="24"/>
          <w:szCs w:val="24"/>
        </w:rPr>
        <w:t>;</w:t>
      </w:r>
      <w:proofErr w:type="gramEnd"/>
      <w:r w:rsidR="006D4E7E" w:rsidRPr="00B41C42">
        <w:rPr>
          <w:rFonts w:ascii="PermianSerifTypeface" w:hAnsi="PermianSerifTypeface"/>
          <w:sz w:val="24"/>
          <w:szCs w:val="24"/>
        </w:rPr>
        <w:t xml:space="preserve"> </w:t>
      </w:r>
    </w:p>
    <w:p w14:paraId="0C20B095" w14:textId="412A8FC3" w:rsidR="00714DD9" w:rsidRPr="00B41C42" w:rsidRDefault="00652E49" w:rsidP="00BE0E24">
      <w:pPr>
        <w:pStyle w:val="ListParagraph"/>
        <w:numPr>
          <w:ilvl w:val="0"/>
          <w:numId w:val="11"/>
        </w:numPr>
        <w:spacing w:before="60" w:after="60" w:line="276" w:lineRule="auto"/>
        <w:ind w:left="1134"/>
        <w:contextualSpacing w:val="0"/>
        <w:jc w:val="both"/>
        <w:rPr>
          <w:rFonts w:ascii="PermianSerifTypeface" w:hAnsi="PermianSerifTypeface"/>
          <w:sz w:val="24"/>
          <w:szCs w:val="24"/>
        </w:rPr>
      </w:pPr>
      <w:r w:rsidRPr="00B41C42">
        <w:rPr>
          <w:rFonts w:ascii="PermianSerifTypeface" w:hAnsi="PermianSerifTypeface"/>
          <w:sz w:val="24"/>
          <w:szCs w:val="24"/>
        </w:rPr>
        <w:t xml:space="preserve">the identification process </w:t>
      </w:r>
      <w:r w:rsidR="00583A77" w:rsidRPr="00B41C42">
        <w:rPr>
          <w:rFonts w:ascii="PermianSerifTypeface" w:hAnsi="PermianSerifTypeface"/>
          <w:sz w:val="24"/>
          <w:szCs w:val="24"/>
        </w:rPr>
        <w:t xml:space="preserve">shall </w:t>
      </w:r>
      <w:r w:rsidRPr="00B41C42">
        <w:rPr>
          <w:rFonts w:ascii="PermianSerifTypeface" w:hAnsi="PermianSerifTypeface"/>
          <w:sz w:val="24"/>
          <w:szCs w:val="24"/>
        </w:rPr>
        <w:t>ensure a free and clear</w:t>
      </w:r>
      <w:r w:rsidR="00583A77" w:rsidRPr="00B41C42">
        <w:rPr>
          <w:rFonts w:ascii="PermianSerifTypeface" w:hAnsi="PermianSerifTypeface"/>
          <w:sz w:val="24"/>
          <w:szCs w:val="24"/>
        </w:rPr>
        <w:t xml:space="preserve"> interaction</w:t>
      </w:r>
      <w:r w:rsidRPr="00B41C42">
        <w:rPr>
          <w:rFonts w:ascii="PermianSerifTypeface" w:hAnsi="PermianSerifTypeface"/>
          <w:sz w:val="24"/>
          <w:szCs w:val="24"/>
        </w:rPr>
        <w:t xml:space="preserve"> between the </w:t>
      </w:r>
      <w:r w:rsidR="00583A77" w:rsidRPr="00B41C42">
        <w:rPr>
          <w:rFonts w:ascii="PermianSerifTypeface" w:hAnsi="PermianSerifTypeface"/>
          <w:sz w:val="24"/>
          <w:szCs w:val="24"/>
        </w:rPr>
        <w:t xml:space="preserve">employee of the </w:t>
      </w:r>
      <w:r w:rsidRPr="00B41C42">
        <w:rPr>
          <w:rFonts w:ascii="PermianSerifTypeface" w:hAnsi="PermianSerifTypeface"/>
          <w:sz w:val="24"/>
          <w:szCs w:val="24"/>
        </w:rPr>
        <w:t xml:space="preserve">reporting entity and the </w:t>
      </w:r>
      <w:r w:rsidR="000B5437" w:rsidRPr="00B41C42">
        <w:rPr>
          <w:rFonts w:ascii="PermianSerifTypeface" w:hAnsi="PermianSerifTypeface"/>
          <w:sz w:val="24"/>
          <w:szCs w:val="24"/>
        </w:rPr>
        <w:t>customer</w:t>
      </w:r>
      <w:r w:rsidRPr="00B41C42">
        <w:rPr>
          <w:rFonts w:ascii="PermianSerifTypeface" w:hAnsi="PermianSerifTypeface"/>
          <w:sz w:val="24"/>
          <w:szCs w:val="24"/>
        </w:rPr>
        <w:t xml:space="preserve">, as well as the visual verification by the </w:t>
      </w:r>
      <w:r w:rsidR="009D43A5" w:rsidRPr="00B41C42">
        <w:rPr>
          <w:rFonts w:ascii="PermianSerifTypeface" w:hAnsi="PermianSerifTypeface"/>
          <w:sz w:val="24"/>
          <w:szCs w:val="24"/>
        </w:rPr>
        <w:t>employee of the</w:t>
      </w:r>
      <w:r w:rsidR="00583A77" w:rsidRPr="00B41C42">
        <w:rPr>
          <w:rFonts w:ascii="PermianSerifTypeface" w:hAnsi="PermianSerifTypeface"/>
          <w:sz w:val="24"/>
          <w:szCs w:val="24"/>
        </w:rPr>
        <w:t xml:space="preserve"> documents p</w:t>
      </w:r>
      <w:r w:rsidRPr="00B41C42">
        <w:rPr>
          <w:rFonts w:ascii="PermianSerifTypeface" w:hAnsi="PermianSerifTypeface"/>
          <w:sz w:val="24"/>
          <w:szCs w:val="24"/>
        </w:rPr>
        <w:t xml:space="preserve">resented by the </w:t>
      </w:r>
      <w:r w:rsidR="000B5437" w:rsidRPr="00B41C42">
        <w:rPr>
          <w:rFonts w:ascii="PermianSerifTypeface" w:hAnsi="PermianSerifTypeface"/>
          <w:sz w:val="24"/>
          <w:szCs w:val="24"/>
        </w:rPr>
        <w:t>customer</w:t>
      </w:r>
      <w:r w:rsidRPr="00B41C42">
        <w:rPr>
          <w:rFonts w:ascii="PermianSerifTypeface" w:hAnsi="PermianSerifTypeface"/>
          <w:sz w:val="24"/>
          <w:szCs w:val="24"/>
        </w:rPr>
        <w:t xml:space="preserve">, including </w:t>
      </w:r>
      <w:r w:rsidR="00583A77" w:rsidRPr="00B41C42">
        <w:rPr>
          <w:rFonts w:ascii="PermianSerifTypeface" w:hAnsi="PermianSerifTypeface"/>
          <w:sz w:val="24"/>
          <w:szCs w:val="24"/>
        </w:rPr>
        <w:t xml:space="preserve">the applicable security features of the document </w:t>
      </w:r>
      <w:proofErr w:type="gramStart"/>
      <w:r w:rsidR="00583A77" w:rsidRPr="00B41C42">
        <w:rPr>
          <w:rFonts w:ascii="PermianSerifTypeface" w:hAnsi="PermianSerifTypeface"/>
          <w:sz w:val="24"/>
          <w:szCs w:val="24"/>
        </w:rPr>
        <w:t>concerned</w:t>
      </w:r>
      <w:r w:rsidR="001B05B4" w:rsidRPr="00B41C42">
        <w:rPr>
          <w:rFonts w:ascii="PermianSerifTypeface" w:hAnsi="PermianSerifTypeface"/>
          <w:sz w:val="24"/>
          <w:szCs w:val="24"/>
        </w:rPr>
        <w:t>;</w:t>
      </w:r>
      <w:proofErr w:type="gramEnd"/>
      <w:r w:rsidRPr="00B41C42">
        <w:rPr>
          <w:rFonts w:ascii="PermianSerifTypeface" w:hAnsi="PermianSerifTypeface"/>
          <w:sz w:val="24"/>
          <w:szCs w:val="24"/>
        </w:rPr>
        <w:t xml:space="preserve"> </w:t>
      </w:r>
    </w:p>
    <w:p w14:paraId="0CEBCC0C" w14:textId="760EB15F" w:rsidR="00CA259B" w:rsidRPr="00B41C42" w:rsidRDefault="009D43A5" w:rsidP="00BE0E24">
      <w:pPr>
        <w:pStyle w:val="ListParagraph"/>
        <w:numPr>
          <w:ilvl w:val="0"/>
          <w:numId w:val="11"/>
        </w:numPr>
        <w:spacing w:before="60" w:after="60" w:line="276" w:lineRule="auto"/>
        <w:ind w:left="1134"/>
        <w:contextualSpacing w:val="0"/>
        <w:jc w:val="both"/>
        <w:rPr>
          <w:sz w:val="24"/>
          <w:szCs w:val="24"/>
        </w:rPr>
      </w:pPr>
      <w:r w:rsidRPr="00B41C42">
        <w:rPr>
          <w:rFonts w:ascii="PermianSerifTypeface" w:hAnsi="PermianSerifTypeface"/>
          <w:sz w:val="24"/>
          <w:szCs w:val="24"/>
        </w:rPr>
        <w:t>the identification process</w:t>
      </w:r>
      <w:r w:rsidR="005901E5" w:rsidRPr="00B41C42">
        <w:rPr>
          <w:rFonts w:ascii="PermianSerifTypeface" w:hAnsi="PermianSerifTypeface"/>
          <w:sz w:val="24"/>
          <w:szCs w:val="24"/>
        </w:rPr>
        <w:t xml:space="preserve"> shall</w:t>
      </w:r>
      <w:r w:rsidRPr="00B41C42">
        <w:rPr>
          <w:rFonts w:ascii="PermianSerifTypeface" w:hAnsi="PermianSerifTypeface"/>
          <w:sz w:val="24"/>
          <w:szCs w:val="24"/>
        </w:rPr>
        <w:t xml:space="preserve"> ensure that the</w:t>
      </w:r>
      <w:r w:rsidR="00E26C01" w:rsidRPr="00B41C42">
        <w:rPr>
          <w:rFonts w:ascii="PermianSerifTypeface" w:hAnsi="PermianSerifTypeface"/>
          <w:sz w:val="24"/>
          <w:szCs w:val="24"/>
        </w:rPr>
        <w:t xml:space="preserve"> original</w:t>
      </w:r>
      <w:r w:rsidRPr="00B41C42">
        <w:rPr>
          <w:rFonts w:ascii="PermianSerifTypeface" w:hAnsi="PermianSerifTypeface"/>
          <w:sz w:val="24"/>
          <w:szCs w:val="24"/>
        </w:rPr>
        <w:t xml:space="preserve"> documents are used and</w:t>
      </w:r>
      <w:r w:rsidR="005901E5" w:rsidRPr="00B41C42">
        <w:rPr>
          <w:rFonts w:ascii="PermianSerifTypeface" w:hAnsi="PermianSerifTypeface"/>
          <w:sz w:val="24"/>
          <w:szCs w:val="24"/>
        </w:rPr>
        <w:t xml:space="preserve"> that</w:t>
      </w:r>
      <w:r w:rsidRPr="00B41C42">
        <w:rPr>
          <w:rFonts w:ascii="PermianSerifTypeface" w:hAnsi="PermianSerifTypeface"/>
          <w:sz w:val="24"/>
          <w:szCs w:val="24"/>
        </w:rPr>
        <w:t xml:space="preserve"> </w:t>
      </w:r>
      <w:r w:rsidR="005901E5" w:rsidRPr="00B41C42">
        <w:rPr>
          <w:rFonts w:ascii="PermianSerifTypeface" w:hAnsi="PermianSerifTypeface"/>
          <w:sz w:val="24"/>
          <w:szCs w:val="24"/>
        </w:rPr>
        <w:t xml:space="preserve">no reproductions </w:t>
      </w:r>
      <w:r w:rsidRPr="00B41C42">
        <w:rPr>
          <w:rFonts w:ascii="PermianSerifTypeface" w:hAnsi="PermianSerifTypeface"/>
          <w:sz w:val="24"/>
          <w:szCs w:val="24"/>
        </w:rPr>
        <w:t xml:space="preserve">of original </w:t>
      </w:r>
      <w:proofErr w:type="gramStart"/>
      <w:r w:rsidRPr="00B41C42">
        <w:rPr>
          <w:rFonts w:ascii="PermianSerifTypeface" w:hAnsi="PermianSerifTypeface"/>
          <w:sz w:val="24"/>
          <w:szCs w:val="24"/>
        </w:rPr>
        <w:t>document</w:t>
      </w:r>
      <w:proofErr w:type="gramEnd"/>
      <w:r w:rsidRPr="00B41C42">
        <w:rPr>
          <w:rFonts w:ascii="PermianSerifTypeface" w:hAnsi="PermianSerifTypeface"/>
          <w:sz w:val="24"/>
          <w:szCs w:val="24"/>
        </w:rPr>
        <w:t xml:space="preserve">, such as </w:t>
      </w:r>
      <w:proofErr w:type="gramStart"/>
      <w:r w:rsidRPr="00B41C42">
        <w:rPr>
          <w:rFonts w:ascii="PermianSerifTypeface" w:hAnsi="PermianSerifTypeface"/>
          <w:sz w:val="24"/>
          <w:szCs w:val="24"/>
        </w:rPr>
        <w:t>a photo</w:t>
      </w:r>
      <w:r w:rsidR="005901E5" w:rsidRPr="00B41C42">
        <w:rPr>
          <w:rFonts w:ascii="PermianSerifTypeface" w:hAnsi="PermianSerifTypeface"/>
          <w:sz w:val="24"/>
          <w:szCs w:val="24"/>
        </w:rPr>
        <w:t>graphs</w:t>
      </w:r>
      <w:proofErr w:type="gramEnd"/>
      <w:r w:rsidRPr="00B41C42">
        <w:rPr>
          <w:rFonts w:ascii="PermianSerifTypeface" w:hAnsi="PermianSerifTypeface"/>
          <w:sz w:val="24"/>
          <w:szCs w:val="24"/>
        </w:rPr>
        <w:t>, cop</w:t>
      </w:r>
      <w:r w:rsidR="005901E5" w:rsidRPr="00B41C42">
        <w:rPr>
          <w:rFonts w:ascii="PermianSerifTypeface" w:hAnsi="PermianSerifTypeface"/>
          <w:sz w:val="24"/>
          <w:szCs w:val="24"/>
        </w:rPr>
        <w:t>ies or</w:t>
      </w:r>
      <w:r w:rsidRPr="00B41C42">
        <w:rPr>
          <w:rFonts w:ascii="PermianSerifTypeface" w:hAnsi="PermianSerifTypeface"/>
          <w:sz w:val="24"/>
          <w:szCs w:val="24"/>
        </w:rPr>
        <w:t xml:space="preserve"> scan</w:t>
      </w:r>
      <w:r w:rsidR="005901E5" w:rsidRPr="00B41C42">
        <w:rPr>
          <w:rFonts w:ascii="PermianSerifTypeface" w:hAnsi="PermianSerifTypeface"/>
          <w:sz w:val="24"/>
          <w:szCs w:val="24"/>
        </w:rPr>
        <w:t xml:space="preserve">s are </w:t>
      </w:r>
      <w:proofErr w:type="gramStart"/>
      <w:r w:rsidR="005901E5" w:rsidRPr="00B41C42">
        <w:rPr>
          <w:rFonts w:ascii="PermianSerifTypeface" w:hAnsi="PermianSerifTypeface"/>
          <w:sz w:val="24"/>
          <w:szCs w:val="24"/>
        </w:rPr>
        <w:t>accepted</w:t>
      </w:r>
      <w:r w:rsidRPr="00B41C42">
        <w:rPr>
          <w:rFonts w:ascii="PermianSerifTypeface" w:hAnsi="PermianSerifTypeface"/>
          <w:sz w:val="24"/>
          <w:szCs w:val="24"/>
        </w:rPr>
        <w:t>;</w:t>
      </w:r>
      <w:proofErr w:type="gramEnd"/>
      <w:r w:rsidR="00E46858" w:rsidRPr="00B41C42">
        <w:rPr>
          <w:rFonts w:ascii="PermianSerifTypeface" w:hAnsi="PermianSerifTypeface"/>
          <w:sz w:val="24"/>
          <w:szCs w:val="24"/>
        </w:rPr>
        <w:t xml:space="preserve"> </w:t>
      </w:r>
    </w:p>
    <w:p w14:paraId="4A70C149" w14:textId="32046DED" w:rsidR="002C085B" w:rsidRPr="00B41C42" w:rsidRDefault="009D43A5" w:rsidP="00BE0E24">
      <w:pPr>
        <w:pStyle w:val="ListParagraph"/>
        <w:numPr>
          <w:ilvl w:val="0"/>
          <w:numId w:val="11"/>
        </w:numPr>
        <w:spacing w:before="60" w:after="60" w:line="276" w:lineRule="auto"/>
        <w:ind w:left="1134"/>
        <w:contextualSpacing w:val="0"/>
        <w:jc w:val="both"/>
        <w:rPr>
          <w:rFonts w:ascii="PermianSerifTypeface" w:hAnsi="PermianSerifTypeface"/>
          <w:sz w:val="24"/>
          <w:szCs w:val="24"/>
        </w:rPr>
      </w:pPr>
      <w:proofErr w:type="gramStart"/>
      <w:r w:rsidRPr="00B41C42">
        <w:rPr>
          <w:rFonts w:ascii="PermianSerifTypeface" w:hAnsi="PermianSerifTypeface"/>
          <w:sz w:val="24"/>
          <w:szCs w:val="24"/>
        </w:rPr>
        <w:t>the</w:t>
      </w:r>
      <w:proofErr w:type="gramEnd"/>
      <w:r w:rsidRPr="00B41C42">
        <w:rPr>
          <w:rFonts w:ascii="PermianSerifTypeface" w:hAnsi="PermianSerifTypeface"/>
          <w:sz w:val="24"/>
          <w:szCs w:val="24"/>
        </w:rPr>
        <w:t xml:space="preserve"> identification process</w:t>
      </w:r>
      <w:r w:rsidR="005901E5" w:rsidRPr="00B41C42">
        <w:rPr>
          <w:rFonts w:ascii="PermianSerifTypeface" w:hAnsi="PermianSerifTypeface"/>
          <w:sz w:val="24"/>
          <w:szCs w:val="24"/>
        </w:rPr>
        <w:t xml:space="preserve"> shall</w:t>
      </w:r>
      <w:r w:rsidRPr="00B41C42">
        <w:rPr>
          <w:rFonts w:ascii="PermianSerifTypeface" w:hAnsi="PermianSerifTypeface"/>
          <w:sz w:val="24"/>
          <w:szCs w:val="24"/>
        </w:rPr>
        <w:t xml:space="preserve"> ensure</w:t>
      </w:r>
      <w:r w:rsidR="005901E5" w:rsidRPr="00B41C42">
        <w:rPr>
          <w:rFonts w:ascii="PermianSerifTypeface" w:hAnsi="PermianSerifTypeface"/>
          <w:sz w:val="24"/>
          <w:szCs w:val="24"/>
        </w:rPr>
        <w:t xml:space="preserve"> that</w:t>
      </w:r>
      <w:r w:rsidRPr="00B41C42">
        <w:rPr>
          <w:rFonts w:ascii="PermianSerifTypeface" w:hAnsi="PermianSerifTypeface"/>
          <w:sz w:val="24"/>
          <w:szCs w:val="24"/>
        </w:rPr>
        <w:t xml:space="preserve"> the quality of the </w:t>
      </w:r>
      <w:r w:rsidR="005901E5" w:rsidRPr="00B41C42">
        <w:rPr>
          <w:rFonts w:ascii="PermianSerifTypeface" w:hAnsi="PermianSerifTypeface"/>
          <w:sz w:val="24"/>
          <w:szCs w:val="24"/>
        </w:rPr>
        <w:t>video</w:t>
      </w:r>
      <w:r w:rsidRPr="00B41C42">
        <w:rPr>
          <w:rFonts w:ascii="PermianSerifTypeface" w:hAnsi="PermianSerifTypeface"/>
          <w:sz w:val="24"/>
          <w:szCs w:val="24"/>
        </w:rPr>
        <w:t xml:space="preserve"> and</w:t>
      </w:r>
      <w:r w:rsidR="005901E5" w:rsidRPr="00B41C42">
        <w:rPr>
          <w:rFonts w:ascii="PermianSerifTypeface" w:hAnsi="PermianSerifTypeface"/>
          <w:sz w:val="24"/>
          <w:szCs w:val="24"/>
        </w:rPr>
        <w:t xml:space="preserve"> audio </w:t>
      </w:r>
      <w:r w:rsidRPr="00B41C42">
        <w:rPr>
          <w:rFonts w:ascii="PermianSerifTypeface" w:hAnsi="PermianSerifTypeface"/>
          <w:sz w:val="24"/>
          <w:szCs w:val="24"/>
        </w:rPr>
        <w:t xml:space="preserve">during the </w:t>
      </w:r>
      <w:r w:rsidR="005901E5" w:rsidRPr="00B41C42">
        <w:rPr>
          <w:rFonts w:ascii="PermianSerifTypeface" w:hAnsi="PermianSerifTypeface"/>
          <w:sz w:val="24"/>
          <w:szCs w:val="24"/>
        </w:rPr>
        <w:t xml:space="preserve">live transmission </w:t>
      </w:r>
      <w:r w:rsidRPr="00B41C42">
        <w:rPr>
          <w:rFonts w:ascii="PermianSerifTypeface" w:hAnsi="PermianSerifTypeface"/>
          <w:sz w:val="24"/>
          <w:szCs w:val="24"/>
        </w:rPr>
        <w:t>is high</w:t>
      </w:r>
      <w:r w:rsidR="00E44B1D" w:rsidRPr="00B41C42">
        <w:rPr>
          <w:rFonts w:ascii="PermianSerifTypeface" w:hAnsi="PermianSerifTypeface"/>
          <w:sz w:val="24"/>
          <w:szCs w:val="24"/>
        </w:rPr>
        <w:t xml:space="preserve">, </w:t>
      </w:r>
      <w:r w:rsidR="00925E85" w:rsidRPr="00B41C42">
        <w:rPr>
          <w:rFonts w:ascii="PermianSerifTypeface" w:hAnsi="PermianSerifTypeface"/>
          <w:sz w:val="24"/>
          <w:szCs w:val="24"/>
        </w:rPr>
        <w:t xml:space="preserve">with a resolution of minimum 8 megapixels or at least </w:t>
      </w:r>
      <w:proofErr w:type="spellStart"/>
      <w:r w:rsidR="00E44B1D" w:rsidRPr="00B41C42">
        <w:rPr>
          <w:rFonts w:ascii="PermianSerifTypeface" w:hAnsi="PermianSerifTypeface"/>
          <w:sz w:val="24"/>
          <w:szCs w:val="24"/>
        </w:rPr>
        <w:t>FullHD</w:t>
      </w:r>
      <w:proofErr w:type="spellEnd"/>
      <w:r w:rsidR="00E44B1D" w:rsidRPr="00B41C42">
        <w:rPr>
          <w:rFonts w:ascii="PermianSerifTypeface" w:hAnsi="PermianSerifTypeface"/>
          <w:sz w:val="24"/>
          <w:szCs w:val="24"/>
        </w:rPr>
        <w:t xml:space="preserve"> (1920x1080), </w:t>
      </w:r>
      <w:r w:rsidR="005901E5" w:rsidRPr="00B41C42">
        <w:rPr>
          <w:rFonts w:ascii="PermianSerifTypeface" w:hAnsi="PermianSerifTypeface"/>
          <w:sz w:val="24"/>
          <w:szCs w:val="24"/>
        </w:rPr>
        <w:t>to enable accurate and u</w:t>
      </w:r>
      <w:r w:rsidR="00925E85" w:rsidRPr="00B41C42">
        <w:rPr>
          <w:rFonts w:ascii="PermianSerifTypeface" w:hAnsi="PermianSerifTypeface"/>
          <w:sz w:val="24"/>
          <w:szCs w:val="24"/>
        </w:rPr>
        <w:t>ncondition</w:t>
      </w:r>
      <w:r w:rsidR="005901E5" w:rsidRPr="00B41C42">
        <w:rPr>
          <w:rFonts w:ascii="PermianSerifTypeface" w:hAnsi="PermianSerifTypeface"/>
          <w:sz w:val="24"/>
          <w:szCs w:val="24"/>
        </w:rPr>
        <w:t xml:space="preserve">al identification of the </w:t>
      </w:r>
      <w:proofErr w:type="gramStart"/>
      <w:r w:rsidR="005901E5" w:rsidRPr="00B41C42">
        <w:rPr>
          <w:rFonts w:ascii="PermianSerifTypeface" w:hAnsi="PermianSerifTypeface"/>
          <w:sz w:val="24"/>
          <w:szCs w:val="24"/>
        </w:rPr>
        <w:t>individual</w:t>
      </w:r>
      <w:r w:rsidR="00604532" w:rsidRPr="00B41C42">
        <w:rPr>
          <w:rFonts w:ascii="PermianSerifTypeface" w:hAnsi="PermianSerifTypeface"/>
          <w:sz w:val="24"/>
          <w:szCs w:val="24"/>
        </w:rPr>
        <w:t>;</w:t>
      </w:r>
      <w:proofErr w:type="gramEnd"/>
      <w:r w:rsidR="00E26C01" w:rsidRPr="00B41C42">
        <w:rPr>
          <w:rFonts w:ascii="PermianSerifTypeface" w:hAnsi="PermianSerifTypeface"/>
          <w:sz w:val="24"/>
          <w:szCs w:val="24"/>
        </w:rPr>
        <w:t xml:space="preserve"> </w:t>
      </w:r>
    </w:p>
    <w:p w14:paraId="2C77E631" w14:textId="05D637C8" w:rsidR="000E515A" w:rsidRPr="00B41C42" w:rsidRDefault="00925E85" w:rsidP="00BE0E24">
      <w:pPr>
        <w:pStyle w:val="ListParagraph"/>
        <w:numPr>
          <w:ilvl w:val="0"/>
          <w:numId w:val="11"/>
        </w:numPr>
        <w:spacing w:before="60" w:after="60" w:line="276" w:lineRule="auto"/>
        <w:ind w:left="1134"/>
        <w:contextualSpacing w:val="0"/>
        <w:jc w:val="both"/>
        <w:rPr>
          <w:rFonts w:ascii="PermianSerifTypeface" w:hAnsi="PermianSerifTypeface"/>
          <w:sz w:val="24"/>
          <w:szCs w:val="24"/>
        </w:rPr>
      </w:pPr>
      <w:proofErr w:type="gramStart"/>
      <w:r w:rsidRPr="00B41C42">
        <w:rPr>
          <w:rFonts w:ascii="PermianSerifTypeface" w:hAnsi="PermianSerifTypeface"/>
          <w:sz w:val="24"/>
          <w:szCs w:val="24"/>
        </w:rPr>
        <w:t>the</w:t>
      </w:r>
      <w:proofErr w:type="gramEnd"/>
      <w:r w:rsidRPr="00B41C42">
        <w:rPr>
          <w:rFonts w:ascii="PermianSerifTypeface" w:hAnsi="PermianSerifTypeface"/>
          <w:sz w:val="24"/>
          <w:szCs w:val="24"/>
        </w:rPr>
        <w:t xml:space="preserve"> identification process</w:t>
      </w:r>
      <w:r w:rsidR="005901E5" w:rsidRPr="00B41C42">
        <w:rPr>
          <w:rFonts w:ascii="PermianSerifTypeface" w:hAnsi="PermianSerifTypeface"/>
          <w:sz w:val="24"/>
          <w:szCs w:val="24"/>
        </w:rPr>
        <w:t xml:space="preserve"> shall</w:t>
      </w:r>
      <w:r w:rsidRPr="00B41C42">
        <w:rPr>
          <w:rFonts w:ascii="PermianSerifTypeface" w:hAnsi="PermianSerifTypeface"/>
          <w:sz w:val="24"/>
          <w:szCs w:val="24"/>
        </w:rPr>
        <w:t xml:space="preserve"> ensure that the live video </w:t>
      </w:r>
      <w:r w:rsidR="005901E5" w:rsidRPr="00B41C42">
        <w:rPr>
          <w:rFonts w:ascii="PermianSerifTypeface" w:hAnsi="PermianSerifTypeface"/>
          <w:sz w:val="24"/>
          <w:szCs w:val="24"/>
        </w:rPr>
        <w:t xml:space="preserve">transmission </w:t>
      </w:r>
      <w:r w:rsidRPr="00B41C42">
        <w:rPr>
          <w:rFonts w:ascii="PermianSerifTypeface" w:hAnsi="PermianSerifTypeface"/>
          <w:sz w:val="24"/>
          <w:szCs w:val="24"/>
        </w:rPr>
        <w:t xml:space="preserve">is recorded in color and </w:t>
      </w:r>
      <w:r w:rsidR="00C77FB1" w:rsidRPr="00B41C42">
        <w:rPr>
          <w:rFonts w:ascii="PermianSerifTypeface" w:hAnsi="PermianSerifTypeface"/>
          <w:sz w:val="24"/>
          <w:szCs w:val="24"/>
        </w:rPr>
        <w:t>synchronized</w:t>
      </w:r>
      <w:r w:rsidRPr="00B41C42">
        <w:rPr>
          <w:rFonts w:ascii="PermianSerifTypeface" w:hAnsi="PermianSerifTypeface"/>
          <w:sz w:val="24"/>
          <w:szCs w:val="24"/>
        </w:rPr>
        <w:t xml:space="preserve"> with </w:t>
      </w:r>
      <w:proofErr w:type="gramStart"/>
      <w:r w:rsidRPr="00B41C42">
        <w:rPr>
          <w:rFonts w:ascii="PermianSerifTypeface" w:hAnsi="PermianSerifTypeface"/>
          <w:sz w:val="24"/>
          <w:szCs w:val="24"/>
        </w:rPr>
        <w:t>sound</w:t>
      </w:r>
      <w:r w:rsidR="00F46FC6" w:rsidRPr="00B41C42">
        <w:rPr>
          <w:rFonts w:ascii="PermianSerifTypeface" w:hAnsi="PermianSerifTypeface"/>
          <w:sz w:val="24"/>
          <w:szCs w:val="24"/>
        </w:rPr>
        <w:t>;</w:t>
      </w:r>
      <w:proofErr w:type="gramEnd"/>
    </w:p>
    <w:p w14:paraId="250C2671" w14:textId="1FC2929E" w:rsidR="00880248" w:rsidRPr="00B41C42" w:rsidRDefault="00925E85" w:rsidP="009737A4">
      <w:pPr>
        <w:pStyle w:val="ListParagraph"/>
        <w:numPr>
          <w:ilvl w:val="0"/>
          <w:numId w:val="11"/>
        </w:numPr>
        <w:spacing w:before="60" w:after="60" w:line="276" w:lineRule="auto"/>
        <w:ind w:left="1134"/>
        <w:contextualSpacing w:val="0"/>
        <w:jc w:val="both"/>
        <w:rPr>
          <w:rFonts w:ascii="PermianSerifTypeface" w:hAnsi="PermianSerifTypeface"/>
          <w:sz w:val="24"/>
          <w:szCs w:val="24"/>
        </w:rPr>
      </w:pPr>
      <w:r w:rsidRPr="00B41C42">
        <w:rPr>
          <w:rFonts w:ascii="PermianSerifTypeface" w:hAnsi="PermianSerifTypeface"/>
          <w:sz w:val="24"/>
          <w:szCs w:val="24"/>
        </w:rPr>
        <w:t xml:space="preserve">the identification process </w:t>
      </w:r>
      <w:r w:rsidR="005901E5" w:rsidRPr="00B41C42">
        <w:rPr>
          <w:rFonts w:ascii="PermianSerifTypeface" w:hAnsi="PermianSerifTypeface"/>
          <w:sz w:val="24"/>
          <w:szCs w:val="24"/>
        </w:rPr>
        <w:t xml:space="preserve">shall </w:t>
      </w:r>
      <w:r w:rsidRPr="00B41C42">
        <w:rPr>
          <w:rFonts w:ascii="PermianSerifTypeface" w:hAnsi="PermianSerifTypeface"/>
          <w:sz w:val="24"/>
          <w:szCs w:val="24"/>
        </w:rPr>
        <w:t>ensure</w:t>
      </w:r>
      <w:r w:rsidR="005901E5" w:rsidRPr="00B41C42">
        <w:rPr>
          <w:rFonts w:ascii="PermianSerifTypeface" w:hAnsi="PermianSerifTypeface"/>
          <w:sz w:val="24"/>
          <w:szCs w:val="24"/>
        </w:rPr>
        <w:t xml:space="preserve"> the</w:t>
      </w:r>
      <w:r w:rsidRPr="00B41C42">
        <w:rPr>
          <w:rFonts w:ascii="PermianSerifTypeface" w:hAnsi="PermianSerifTypeface"/>
          <w:sz w:val="24"/>
          <w:szCs w:val="24"/>
        </w:rPr>
        <w:t xml:space="preserve"> automatic capture of the </w:t>
      </w:r>
      <w:r w:rsidR="000B5437" w:rsidRPr="00B41C42">
        <w:rPr>
          <w:rFonts w:ascii="PermianSerifTypeface" w:hAnsi="PermianSerifTypeface"/>
          <w:sz w:val="24"/>
          <w:szCs w:val="24"/>
        </w:rPr>
        <w:t>customer</w:t>
      </w:r>
      <w:r w:rsidRPr="00B41C42">
        <w:rPr>
          <w:rFonts w:ascii="PermianSerifTypeface" w:hAnsi="PermianSerifTypeface"/>
          <w:sz w:val="24"/>
          <w:szCs w:val="24"/>
        </w:rPr>
        <w:t>'s fac</w:t>
      </w:r>
      <w:r w:rsidR="005901E5" w:rsidRPr="00B41C42">
        <w:rPr>
          <w:rFonts w:ascii="PermianSerifTypeface" w:hAnsi="PermianSerifTypeface"/>
          <w:sz w:val="24"/>
          <w:szCs w:val="24"/>
        </w:rPr>
        <w:t>ial image</w:t>
      </w:r>
      <w:r w:rsidRPr="00B41C42">
        <w:rPr>
          <w:rFonts w:ascii="PermianSerifTypeface" w:hAnsi="PermianSerifTypeface"/>
          <w:sz w:val="24"/>
          <w:szCs w:val="24"/>
        </w:rPr>
        <w:t xml:space="preserve"> and identity </w:t>
      </w:r>
      <w:proofErr w:type="gramStart"/>
      <w:r w:rsidRPr="00B41C42">
        <w:rPr>
          <w:rFonts w:ascii="PermianSerifTypeface" w:hAnsi="PermianSerifTypeface"/>
          <w:sz w:val="24"/>
          <w:szCs w:val="24"/>
        </w:rPr>
        <w:t>document</w:t>
      </w:r>
      <w:r w:rsidR="00810CC6" w:rsidRPr="00B41C42">
        <w:rPr>
          <w:rFonts w:ascii="PermianSerifTypeface" w:hAnsi="PermianSerifTypeface"/>
          <w:sz w:val="24"/>
          <w:szCs w:val="24"/>
        </w:rPr>
        <w:t>;</w:t>
      </w:r>
      <w:proofErr w:type="gramEnd"/>
    </w:p>
    <w:p w14:paraId="36888D66" w14:textId="3635FBF2" w:rsidR="00594765" w:rsidRPr="00B41C42" w:rsidRDefault="00925E85" w:rsidP="00CF2166">
      <w:pPr>
        <w:pStyle w:val="ListParagraph"/>
        <w:numPr>
          <w:ilvl w:val="0"/>
          <w:numId w:val="11"/>
        </w:numPr>
        <w:spacing w:before="60" w:after="60" w:line="276" w:lineRule="auto"/>
        <w:ind w:left="1134"/>
        <w:contextualSpacing w:val="0"/>
        <w:jc w:val="both"/>
        <w:rPr>
          <w:rFonts w:ascii="PermianSerifTypeface" w:hAnsi="PermianSerifTypeface"/>
          <w:sz w:val="24"/>
          <w:szCs w:val="24"/>
        </w:rPr>
      </w:pPr>
      <w:proofErr w:type="gramStart"/>
      <w:r w:rsidRPr="00B41C42">
        <w:rPr>
          <w:rFonts w:ascii="PermianSerifTypeface" w:hAnsi="PermianSerifTypeface"/>
          <w:sz w:val="24"/>
          <w:szCs w:val="24"/>
        </w:rPr>
        <w:t>the</w:t>
      </w:r>
      <w:proofErr w:type="gramEnd"/>
      <w:r w:rsidRPr="00B41C42">
        <w:rPr>
          <w:rFonts w:ascii="PermianSerifTypeface" w:hAnsi="PermianSerifTypeface"/>
          <w:sz w:val="24"/>
          <w:szCs w:val="24"/>
        </w:rPr>
        <w:t xml:space="preserve"> identification process</w:t>
      </w:r>
      <w:r w:rsidR="005901E5" w:rsidRPr="00B41C42">
        <w:rPr>
          <w:rFonts w:ascii="PermianSerifTypeface" w:hAnsi="PermianSerifTypeface"/>
          <w:sz w:val="24"/>
          <w:szCs w:val="24"/>
        </w:rPr>
        <w:t xml:space="preserve"> shall</w:t>
      </w:r>
      <w:r w:rsidRPr="00B41C42">
        <w:rPr>
          <w:rFonts w:ascii="PermianSerifTypeface" w:hAnsi="PermianSerifTypeface"/>
          <w:sz w:val="24"/>
          <w:szCs w:val="24"/>
        </w:rPr>
        <w:t xml:space="preserve"> ensure that the IT solution does not </w:t>
      </w:r>
      <w:r w:rsidR="005901E5" w:rsidRPr="00B41C42">
        <w:rPr>
          <w:rFonts w:ascii="PermianSerifTypeface" w:hAnsi="PermianSerifTypeface"/>
          <w:sz w:val="24"/>
          <w:szCs w:val="24"/>
        </w:rPr>
        <w:t xml:space="preserve">permit </w:t>
      </w:r>
      <w:r w:rsidRPr="00B41C42">
        <w:rPr>
          <w:rFonts w:ascii="PermianSerifTypeface" w:hAnsi="PermianSerifTypeface"/>
          <w:sz w:val="24"/>
          <w:szCs w:val="24"/>
        </w:rPr>
        <w:t xml:space="preserve">the uploading of </w:t>
      </w:r>
      <w:r w:rsidR="005901E5" w:rsidRPr="00B41C42">
        <w:rPr>
          <w:rFonts w:ascii="PermianSerifTypeface" w:hAnsi="PermianSerifTypeface"/>
          <w:sz w:val="24"/>
          <w:szCs w:val="24"/>
        </w:rPr>
        <w:t xml:space="preserve">pre-recorded </w:t>
      </w:r>
      <w:r w:rsidRPr="00B41C42">
        <w:rPr>
          <w:rFonts w:ascii="PermianSerifTypeface" w:hAnsi="PermianSerifTypeface"/>
          <w:sz w:val="24"/>
          <w:szCs w:val="24"/>
        </w:rPr>
        <w:t>photos/video</w:t>
      </w:r>
      <w:r w:rsidR="00784CC3" w:rsidRPr="00B41C42">
        <w:rPr>
          <w:rFonts w:ascii="PermianSerifTypeface" w:hAnsi="PermianSerifTypeface"/>
          <w:sz w:val="24"/>
          <w:szCs w:val="24"/>
        </w:rPr>
        <w:t>s</w:t>
      </w:r>
      <w:r w:rsidRPr="00B41C42">
        <w:rPr>
          <w:rFonts w:ascii="PermianSerifTypeface" w:hAnsi="PermianSerifTypeface"/>
          <w:sz w:val="24"/>
          <w:szCs w:val="24"/>
        </w:rPr>
        <w:t xml:space="preserve"> during the</w:t>
      </w:r>
      <w:r w:rsidR="005901E5" w:rsidRPr="00B41C42">
        <w:rPr>
          <w:rFonts w:ascii="PermianSerifTypeface" w:hAnsi="PermianSerifTypeface"/>
          <w:sz w:val="24"/>
          <w:szCs w:val="24"/>
        </w:rPr>
        <w:t xml:space="preserve"> live</w:t>
      </w:r>
      <w:r w:rsidRPr="00B41C42">
        <w:rPr>
          <w:rFonts w:ascii="PermianSerifTypeface" w:hAnsi="PermianSerifTypeface"/>
          <w:sz w:val="24"/>
          <w:szCs w:val="24"/>
        </w:rPr>
        <w:t xml:space="preserve"> interview or photo identification</w:t>
      </w:r>
      <w:r w:rsidR="005901E5" w:rsidRPr="00B41C42">
        <w:rPr>
          <w:rFonts w:ascii="PermianSerifTypeface" w:hAnsi="PermianSerifTypeface"/>
          <w:sz w:val="24"/>
          <w:szCs w:val="24"/>
        </w:rPr>
        <w:t xml:space="preserve"> </w:t>
      </w:r>
      <w:proofErr w:type="gramStart"/>
      <w:r w:rsidR="005901E5" w:rsidRPr="00B41C42">
        <w:rPr>
          <w:rFonts w:ascii="PermianSerifTypeface" w:hAnsi="PermianSerifTypeface"/>
          <w:sz w:val="24"/>
          <w:szCs w:val="24"/>
        </w:rPr>
        <w:t>process</w:t>
      </w:r>
      <w:r w:rsidR="00CF2166" w:rsidRPr="00B41C42">
        <w:rPr>
          <w:rFonts w:ascii="PermianSerifTypeface" w:hAnsi="PermianSerifTypeface"/>
          <w:sz w:val="24"/>
          <w:szCs w:val="24"/>
        </w:rPr>
        <w:t>;</w:t>
      </w:r>
      <w:proofErr w:type="gramEnd"/>
    </w:p>
    <w:p w14:paraId="4CB1855C" w14:textId="1CC35A4A" w:rsidR="005D0795" w:rsidRPr="00B41C42" w:rsidRDefault="00577A45" w:rsidP="009972B0">
      <w:pPr>
        <w:pStyle w:val="ListParagraph"/>
        <w:numPr>
          <w:ilvl w:val="0"/>
          <w:numId w:val="11"/>
        </w:numPr>
        <w:spacing w:before="60" w:after="60" w:line="276" w:lineRule="auto"/>
        <w:ind w:left="1134"/>
        <w:contextualSpacing w:val="0"/>
        <w:jc w:val="both"/>
        <w:rPr>
          <w:rFonts w:ascii="PermianSerifTypeface" w:hAnsi="PermianSerifTypeface"/>
          <w:sz w:val="24"/>
          <w:szCs w:val="24"/>
        </w:rPr>
      </w:pPr>
      <w:proofErr w:type="gramStart"/>
      <w:r w:rsidRPr="00B41C42">
        <w:rPr>
          <w:rFonts w:ascii="PermianSerifTypeface" w:hAnsi="PermianSerifTypeface"/>
          <w:sz w:val="24"/>
          <w:szCs w:val="24"/>
        </w:rPr>
        <w:t>the</w:t>
      </w:r>
      <w:proofErr w:type="gramEnd"/>
      <w:r w:rsidRPr="00B41C42">
        <w:rPr>
          <w:rFonts w:ascii="PermianSerifTypeface" w:hAnsi="PermianSerifTypeface"/>
          <w:sz w:val="24"/>
          <w:szCs w:val="24"/>
        </w:rPr>
        <w:t xml:space="preserve"> identification process shall ensure the use of </w:t>
      </w:r>
      <w:r w:rsidR="005901E5" w:rsidRPr="00B41C42">
        <w:rPr>
          <w:rFonts w:ascii="PermianSerifTypeface" w:hAnsi="PermianSerifTypeface"/>
          <w:sz w:val="24"/>
          <w:szCs w:val="24"/>
        </w:rPr>
        <w:t xml:space="preserve">appropriate </w:t>
      </w:r>
      <w:r w:rsidRPr="00B41C42">
        <w:rPr>
          <w:rFonts w:ascii="PermianSerifTypeface" w:hAnsi="PermianSerifTypeface"/>
          <w:sz w:val="24"/>
          <w:szCs w:val="24"/>
        </w:rPr>
        <w:t xml:space="preserve">technologies to </w:t>
      </w:r>
      <w:r w:rsidR="005901E5" w:rsidRPr="00B41C42">
        <w:rPr>
          <w:rFonts w:ascii="PermianSerifTypeface" w:hAnsi="PermianSerifTypeface"/>
          <w:sz w:val="24"/>
          <w:szCs w:val="24"/>
        </w:rPr>
        <w:t xml:space="preserve">maintain </w:t>
      </w:r>
      <w:r w:rsidRPr="00B41C42">
        <w:rPr>
          <w:rFonts w:ascii="PermianSerifTypeface" w:hAnsi="PermianSerifTypeface"/>
          <w:sz w:val="24"/>
          <w:szCs w:val="24"/>
        </w:rPr>
        <w:t xml:space="preserve">the integrity and security of video/photo recordings used </w:t>
      </w:r>
      <w:r w:rsidR="005901E5" w:rsidRPr="00B41C42">
        <w:rPr>
          <w:rFonts w:ascii="PermianSerifTypeface" w:hAnsi="PermianSerifTypeface"/>
          <w:sz w:val="24"/>
          <w:szCs w:val="24"/>
        </w:rPr>
        <w:t xml:space="preserve">for </w:t>
      </w:r>
      <w:r w:rsidRPr="00B41C42">
        <w:rPr>
          <w:rFonts w:ascii="PermianSerifTypeface" w:hAnsi="PermianSerifTypeface"/>
          <w:sz w:val="24"/>
          <w:szCs w:val="24"/>
        </w:rPr>
        <w:t>identity verifications</w:t>
      </w:r>
      <w:r w:rsidR="00604532" w:rsidRPr="00B41C42">
        <w:rPr>
          <w:rFonts w:ascii="PermianSerifTypeface" w:hAnsi="PermianSerifTypeface"/>
          <w:sz w:val="24"/>
          <w:szCs w:val="24"/>
        </w:rPr>
        <w:t>.</w:t>
      </w:r>
    </w:p>
    <w:p w14:paraId="5154BAFB" w14:textId="1DCE467D" w:rsidR="005304B4" w:rsidRPr="00B41C42" w:rsidRDefault="005304B4"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 xml:space="preserve"> </w:t>
      </w:r>
      <w:r w:rsidR="00577A45" w:rsidRPr="00B41C42">
        <w:rPr>
          <w:rFonts w:ascii="PermianSerifTypeface" w:hAnsi="PermianSerifTypeface"/>
          <w:sz w:val="24"/>
          <w:szCs w:val="24"/>
        </w:rPr>
        <w:t>When identifying and verifying</w:t>
      </w:r>
      <w:r w:rsidR="00C6283F" w:rsidRPr="00B41C42">
        <w:rPr>
          <w:rFonts w:ascii="PermianSerifTypeface" w:hAnsi="PermianSerifTypeface"/>
          <w:sz w:val="24"/>
          <w:szCs w:val="24"/>
        </w:rPr>
        <w:t xml:space="preserve"> </w:t>
      </w:r>
      <w:r w:rsidR="000B5437" w:rsidRPr="00B41C42">
        <w:rPr>
          <w:rFonts w:ascii="PermianSerifTypeface" w:hAnsi="PermianSerifTypeface"/>
          <w:sz w:val="24"/>
          <w:szCs w:val="24"/>
        </w:rPr>
        <w:t>customer</w:t>
      </w:r>
      <w:r w:rsidR="00577A45" w:rsidRPr="00B41C42">
        <w:rPr>
          <w:rFonts w:ascii="PermianSerifTypeface" w:hAnsi="PermianSerifTypeface"/>
          <w:sz w:val="24"/>
          <w:szCs w:val="24"/>
        </w:rPr>
        <w:t>s</w:t>
      </w:r>
      <w:r w:rsidR="00C6283F" w:rsidRPr="00B41C42">
        <w:rPr>
          <w:rFonts w:ascii="PermianSerifTypeface" w:hAnsi="PermianSerifTypeface"/>
          <w:sz w:val="24"/>
          <w:szCs w:val="24"/>
        </w:rPr>
        <w:t>’ identities</w:t>
      </w:r>
      <w:r w:rsidR="00577A45" w:rsidRPr="00B41C42">
        <w:rPr>
          <w:rFonts w:ascii="PermianSerifTypeface" w:hAnsi="PermianSerifTypeface"/>
          <w:sz w:val="24"/>
          <w:szCs w:val="24"/>
        </w:rPr>
        <w:t xml:space="preserve"> using electronic video/photo identification</w:t>
      </w:r>
      <w:r w:rsidR="00C6283F" w:rsidRPr="00B41C42">
        <w:rPr>
          <w:rFonts w:ascii="PermianSerifTypeface" w:hAnsi="PermianSerifTypeface"/>
          <w:sz w:val="24"/>
          <w:szCs w:val="24"/>
        </w:rPr>
        <w:t xml:space="preserve"> means</w:t>
      </w:r>
      <w:r w:rsidR="00577A45" w:rsidRPr="00B41C42">
        <w:rPr>
          <w:rFonts w:ascii="PermianSerifTypeface" w:hAnsi="PermianSerifTypeface"/>
          <w:sz w:val="24"/>
          <w:szCs w:val="24"/>
        </w:rPr>
        <w:t xml:space="preserve"> </w:t>
      </w:r>
      <w:proofErr w:type="gramStart"/>
      <w:r w:rsidR="00C6283F" w:rsidRPr="00B41C42">
        <w:rPr>
          <w:rFonts w:ascii="PermianSerifTypeface" w:hAnsi="PermianSerifTypeface"/>
          <w:sz w:val="24"/>
          <w:szCs w:val="24"/>
        </w:rPr>
        <w:t>that</w:t>
      </w:r>
      <w:proofErr w:type="gramEnd"/>
      <w:r w:rsidR="00577A45" w:rsidRPr="00B41C42">
        <w:rPr>
          <w:rFonts w:ascii="PermianSerifTypeface" w:hAnsi="PermianSerifTypeface"/>
          <w:sz w:val="24"/>
          <w:szCs w:val="24"/>
        </w:rPr>
        <w:t xml:space="preserve"> </w:t>
      </w:r>
      <w:r w:rsidR="00C6283F" w:rsidRPr="00B41C42">
        <w:rPr>
          <w:rFonts w:ascii="PermianSerifTypeface" w:hAnsi="PermianSerifTypeface"/>
          <w:sz w:val="24"/>
          <w:szCs w:val="24"/>
        </w:rPr>
        <w:t xml:space="preserve">operate without the involvement </w:t>
      </w:r>
      <w:r w:rsidR="00577A45" w:rsidRPr="00B41C42">
        <w:rPr>
          <w:rFonts w:ascii="PermianSerifTypeface" w:hAnsi="PermianSerifTypeface"/>
          <w:sz w:val="24"/>
          <w:szCs w:val="24"/>
        </w:rPr>
        <w:t xml:space="preserve">of </w:t>
      </w:r>
      <w:r w:rsidR="00C6283F" w:rsidRPr="00B41C42">
        <w:rPr>
          <w:rFonts w:ascii="PermianSerifTypeface" w:hAnsi="PermianSerifTypeface"/>
          <w:sz w:val="24"/>
          <w:szCs w:val="24"/>
        </w:rPr>
        <w:t xml:space="preserve">a </w:t>
      </w:r>
      <w:r w:rsidR="00577A45" w:rsidRPr="00B41C42">
        <w:rPr>
          <w:rFonts w:ascii="PermianSerifTypeface" w:hAnsi="PermianSerifTypeface"/>
          <w:sz w:val="24"/>
          <w:szCs w:val="24"/>
        </w:rPr>
        <w:t>human operator</w:t>
      </w:r>
      <w:r w:rsidR="00C6283F" w:rsidRPr="00B41C42">
        <w:rPr>
          <w:rFonts w:ascii="PermianSerifTypeface" w:hAnsi="PermianSerifTypeface"/>
          <w:sz w:val="24"/>
          <w:szCs w:val="24"/>
        </w:rPr>
        <w:t>,</w:t>
      </w:r>
      <w:r w:rsidR="00577A45" w:rsidRPr="00B41C42">
        <w:rPr>
          <w:rFonts w:ascii="PermianSerifTypeface" w:hAnsi="PermianSerifTypeface"/>
          <w:sz w:val="24"/>
          <w:szCs w:val="24"/>
        </w:rPr>
        <w:t xml:space="preserve"> where the </w:t>
      </w:r>
      <w:r w:rsidR="000B5437" w:rsidRPr="00B41C42">
        <w:rPr>
          <w:rFonts w:ascii="PermianSerifTypeface" w:hAnsi="PermianSerifTypeface"/>
          <w:sz w:val="24"/>
          <w:szCs w:val="24"/>
        </w:rPr>
        <w:t>customer</w:t>
      </w:r>
      <w:r w:rsidR="00577A45" w:rsidRPr="00B41C42">
        <w:rPr>
          <w:rFonts w:ascii="PermianSerifTypeface" w:hAnsi="PermianSerifTypeface"/>
          <w:sz w:val="24"/>
          <w:szCs w:val="24"/>
        </w:rPr>
        <w:t xml:space="preserve"> does not interact with an employee, the reporting entity shall ensure that the process is recorded and c</w:t>
      </w:r>
      <w:r w:rsidR="00C6283F" w:rsidRPr="00B41C42">
        <w:rPr>
          <w:rFonts w:ascii="PermianSerifTypeface" w:hAnsi="PermianSerifTypeface"/>
          <w:sz w:val="24"/>
          <w:szCs w:val="24"/>
        </w:rPr>
        <w:t>omplies with</w:t>
      </w:r>
      <w:r w:rsidR="00577A45" w:rsidRPr="00B41C42">
        <w:rPr>
          <w:rFonts w:ascii="PermianSerifTypeface" w:hAnsi="PermianSerifTypeface"/>
          <w:sz w:val="24"/>
          <w:szCs w:val="24"/>
        </w:rPr>
        <w:t xml:space="preserve"> the following</w:t>
      </w:r>
      <w:r w:rsidRPr="00B41C42">
        <w:rPr>
          <w:rFonts w:ascii="PermianSerifTypeface" w:hAnsi="PermianSerifTypeface"/>
          <w:sz w:val="24"/>
          <w:szCs w:val="24"/>
        </w:rPr>
        <w:t xml:space="preserve">: </w:t>
      </w:r>
    </w:p>
    <w:p w14:paraId="270B09A7" w14:textId="1054C62F" w:rsidR="000E70AD" w:rsidRPr="00B41C42" w:rsidRDefault="00FB43DE" w:rsidP="006A2041">
      <w:pPr>
        <w:pStyle w:val="ListParagraph"/>
        <w:numPr>
          <w:ilvl w:val="0"/>
          <w:numId w:val="43"/>
        </w:numPr>
        <w:spacing w:after="120" w:line="276" w:lineRule="auto"/>
        <w:ind w:left="851"/>
        <w:contextualSpacing w:val="0"/>
        <w:jc w:val="both"/>
        <w:rPr>
          <w:rFonts w:ascii="PermianSerifTypeface" w:hAnsi="PermianSerifTypeface"/>
          <w:sz w:val="24"/>
          <w:szCs w:val="24"/>
        </w:rPr>
      </w:pPr>
      <w:r w:rsidRPr="00B41C42">
        <w:rPr>
          <w:rFonts w:ascii="PermianSerifTypeface" w:hAnsi="PermianSerifTypeface"/>
          <w:sz w:val="24"/>
          <w:szCs w:val="24"/>
        </w:rPr>
        <w:lastRenderedPageBreak/>
        <w:t>It shall be</w:t>
      </w:r>
      <w:r w:rsidR="00577A45" w:rsidRPr="00B41C42">
        <w:rPr>
          <w:rFonts w:ascii="PermianSerifTypeface" w:hAnsi="PermianSerifTypeface"/>
          <w:sz w:val="24"/>
          <w:szCs w:val="24"/>
        </w:rPr>
        <w:t xml:space="preserve"> of a reasonable </w:t>
      </w:r>
      <w:r w:rsidRPr="00B41C42">
        <w:rPr>
          <w:rFonts w:ascii="PermianSerifTypeface" w:hAnsi="PermianSerifTypeface"/>
          <w:sz w:val="24"/>
          <w:szCs w:val="24"/>
        </w:rPr>
        <w:t>duration</w:t>
      </w:r>
      <w:r w:rsidR="000E70AD" w:rsidRPr="00B41C42">
        <w:rPr>
          <w:rFonts w:ascii="PermianSerifTypeface" w:hAnsi="PermianSerifTypeface"/>
          <w:sz w:val="24"/>
          <w:szCs w:val="24"/>
        </w:rPr>
        <w:t xml:space="preserve"> (</w:t>
      </w:r>
      <w:r w:rsidRPr="00B41C42">
        <w:rPr>
          <w:rFonts w:ascii="PermianSerifTypeface" w:hAnsi="PermianSerifTypeface"/>
          <w:sz w:val="24"/>
          <w:szCs w:val="24"/>
        </w:rPr>
        <w:t xml:space="preserve">as </w:t>
      </w:r>
      <w:r w:rsidR="00577A45" w:rsidRPr="00B41C42">
        <w:rPr>
          <w:rFonts w:ascii="PermianSerifTypeface" w:hAnsi="PermianSerifTypeface"/>
          <w:sz w:val="24"/>
          <w:szCs w:val="24"/>
        </w:rPr>
        <w:t>established</w:t>
      </w:r>
      <w:r w:rsidR="000E70AD" w:rsidRPr="00B41C42">
        <w:rPr>
          <w:rFonts w:ascii="PermianSerifTypeface" w:hAnsi="PermianSerifTypeface"/>
          <w:sz w:val="24"/>
          <w:szCs w:val="24"/>
        </w:rPr>
        <w:t xml:space="preserve"> </w:t>
      </w:r>
      <w:r w:rsidRPr="00B41C42">
        <w:rPr>
          <w:rFonts w:ascii="PermianSerifTypeface" w:hAnsi="PermianSerifTypeface"/>
          <w:sz w:val="24"/>
          <w:szCs w:val="24"/>
        </w:rPr>
        <w:t xml:space="preserve">under the </w:t>
      </w:r>
      <w:r w:rsidR="00577A45" w:rsidRPr="00B41C42">
        <w:rPr>
          <w:rFonts w:ascii="PermianSerifTypeface" w:hAnsi="PermianSerifTypeface"/>
          <w:sz w:val="24"/>
          <w:szCs w:val="24"/>
        </w:rPr>
        <w:t>entit</w:t>
      </w:r>
      <w:r w:rsidRPr="00B41C42">
        <w:rPr>
          <w:rFonts w:ascii="PermianSerifTypeface" w:hAnsi="PermianSerifTypeface"/>
          <w:sz w:val="24"/>
          <w:szCs w:val="24"/>
        </w:rPr>
        <w:t>y’</w:t>
      </w:r>
      <w:r w:rsidR="00577A45" w:rsidRPr="00B41C42">
        <w:rPr>
          <w:rFonts w:ascii="PermianSerifTypeface" w:hAnsi="PermianSerifTypeface"/>
          <w:sz w:val="24"/>
          <w:szCs w:val="24"/>
        </w:rPr>
        <w:t xml:space="preserve">s </w:t>
      </w:r>
      <w:r w:rsidRPr="00B41C42">
        <w:rPr>
          <w:rFonts w:ascii="PermianSerifTypeface" w:hAnsi="PermianSerifTypeface"/>
          <w:sz w:val="24"/>
          <w:szCs w:val="24"/>
        </w:rPr>
        <w:t xml:space="preserve">internal </w:t>
      </w:r>
      <w:r w:rsidR="00577A45" w:rsidRPr="00B41C42">
        <w:rPr>
          <w:rFonts w:ascii="PermianSerifTypeface" w:hAnsi="PermianSerifTypeface"/>
          <w:sz w:val="24"/>
          <w:szCs w:val="24"/>
        </w:rPr>
        <w:t>regulations</w:t>
      </w:r>
      <w:r w:rsidR="000E70AD" w:rsidRPr="00B41C42">
        <w:rPr>
          <w:rFonts w:ascii="PermianSerifTypeface" w:hAnsi="PermianSerifTypeface"/>
          <w:sz w:val="24"/>
          <w:szCs w:val="24"/>
        </w:rPr>
        <w:t xml:space="preserve">), </w:t>
      </w:r>
      <w:r w:rsidR="00577A45" w:rsidRPr="00B41C42">
        <w:rPr>
          <w:rFonts w:ascii="PermianSerifTypeface" w:hAnsi="PermianSerifTypeface"/>
          <w:sz w:val="24"/>
          <w:szCs w:val="24"/>
        </w:rPr>
        <w:t xml:space="preserve">and </w:t>
      </w:r>
      <w:r w:rsidRPr="00B41C42">
        <w:rPr>
          <w:rFonts w:ascii="PermianSerifTypeface" w:hAnsi="PermianSerifTypeface"/>
          <w:sz w:val="24"/>
          <w:szCs w:val="24"/>
        </w:rPr>
        <w:t xml:space="preserve">shall </w:t>
      </w:r>
      <w:r w:rsidR="00577A45" w:rsidRPr="00B41C42">
        <w:rPr>
          <w:rFonts w:ascii="PermianSerifTypeface" w:hAnsi="PermianSerifTypeface"/>
          <w:sz w:val="24"/>
          <w:szCs w:val="24"/>
        </w:rPr>
        <w:t>include</w:t>
      </w:r>
      <w:r w:rsidR="000E70AD" w:rsidRPr="00B41C42">
        <w:rPr>
          <w:rFonts w:ascii="PermianSerifTypeface" w:hAnsi="PermianSerifTypeface"/>
          <w:sz w:val="24"/>
          <w:szCs w:val="24"/>
        </w:rPr>
        <w:t xml:space="preserve">, </w:t>
      </w:r>
      <w:r w:rsidR="00577A45" w:rsidRPr="00B41C42">
        <w:rPr>
          <w:rFonts w:ascii="PermianSerifTypeface" w:hAnsi="PermianSerifTypeface"/>
          <w:sz w:val="24"/>
          <w:szCs w:val="24"/>
        </w:rPr>
        <w:t xml:space="preserve">at </w:t>
      </w:r>
      <w:r w:rsidRPr="00B41C42">
        <w:rPr>
          <w:rFonts w:ascii="PermianSerifTypeface" w:hAnsi="PermianSerifTypeface"/>
          <w:sz w:val="24"/>
          <w:szCs w:val="24"/>
        </w:rPr>
        <w:t>a minimum</w:t>
      </w:r>
      <w:r w:rsidR="000E70AD" w:rsidRPr="00B41C42">
        <w:rPr>
          <w:rFonts w:ascii="PermianSerifTypeface" w:hAnsi="PermianSerifTypeface"/>
          <w:sz w:val="24"/>
          <w:szCs w:val="24"/>
        </w:rPr>
        <w:t xml:space="preserve">, </w:t>
      </w:r>
      <w:r w:rsidR="00577A45" w:rsidRPr="00B41C42">
        <w:rPr>
          <w:rFonts w:ascii="PermianSerifTypeface" w:hAnsi="PermianSerifTypeface"/>
          <w:sz w:val="24"/>
          <w:szCs w:val="24"/>
        </w:rPr>
        <w:t>the following</w:t>
      </w:r>
      <w:r w:rsidRPr="00B41C42">
        <w:rPr>
          <w:rFonts w:ascii="PermianSerifTypeface" w:hAnsi="PermianSerifTypeface"/>
          <w:sz w:val="24"/>
          <w:szCs w:val="24"/>
        </w:rPr>
        <w:t xml:space="preserve"> </w:t>
      </w:r>
      <w:proofErr w:type="gramStart"/>
      <w:r w:rsidRPr="00B41C42">
        <w:rPr>
          <w:rFonts w:ascii="PermianSerifTypeface" w:hAnsi="PermianSerifTypeface"/>
          <w:sz w:val="24"/>
          <w:szCs w:val="24"/>
        </w:rPr>
        <w:t xml:space="preserve">relevant </w:t>
      </w:r>
      <w:r w:rsidR="00577A45" w:rsidRPr="00B41C42">
        <w:rPr>
          <w:rFonts w:ascii="PermianSerifTypeface" w:hAnsi="PermianSerifTypeface"/>
          <w:sz w:val="24"/>
          <w:szCs w:val="24"/>
        </w:rPr>
        <w:t xml:space="preserve"> information</w:t>
      </w:r>
      <w:proofErr w:type="gramEnd"/>
      <w:r w:rsidRPr="00B41C42">
        <w:rPr>
          <w:rFonts w:ascii="PermianSerifTypeface" w:hAnsi="PermianSerifTypeface"/>
          <w:sz w:val="24"/>
          <w:szCs w:val="24"/>
        </w:rPr>
        <w:t xml:space="preserve"> and</w:t>
      </w:r>
      <w:r w:rsidR="00577A45" w:rsidRPr="00B41C42">
        <w:rPr>
          <w:rFonts w:ascii="PermianSerifTypeface" w:hAnsi="PermianSerifTypeface"/>
          <w:sz w:val="24"/>
          <w:szCs w:val="24"/>
        </w:rPr>
        <w:t xml:space="preserve"> data</w:t>
      </w:r>
      <w:r w:rsidR="000E70AD" w:rsidRPr="00B41C42">
        <w:rPr>
          <w:rFonts w:ascii="PermianSerifTypeface" w:hAnsi="PermianSerifTypeface"/>
          <w:sz w:val="24"/>
          <w:szCs w:val="24"/>
        </w:rPr>
        <w:t>:</w:t>
      </w:r>
    </w:p>
    <w:p w14:paraId="6D7E129F" w14:textId="0236CF49" w:rsidR="000E70AD" w:rsidRPr="00B41C42" w:rsidRDefault="00FB43DE" w:rsidP="000E70AD">
      <w:pPr>
        <w:pStyle w:val="ListParagraph"/>
        <w:numPr>
          <w:ilvl w:val="0"/>
          <w:numId w:val="11"/>
        </w:numPr>
        <w:spacing w:after="0" w:line="276" w:lineRule="auto"/>
        <w:ind w:left="1134" w:hanging="357"/>
        <w:contextualSpacing w:val="0"/>
        <w:jc w:val="both"/>
        <w:rPr>
          <w:rFonts w:ascii="PermianSerifTypeface" w:hAnsi="PermianSerifTypeface"/>
          <w:sz w:val="24"/>
          <w:szCs w:val="24"/>
        </w:rPr>
      </w:pPr>
      <w:r w:rsidRPr="00B41C42">
        <w:rPr>
          <w:rFonts w:ascii="PermianSerifTypeface" w:hAnsi="PermianSerifTypeface"/>
          <w:sz w:val="24"/>
          <w:szCs w:val="24"/>
        </w:rPr>
        <w:t xml:space="preserve">the </w:t>
      </w:r>
      <w:r w:rsidR="00577A45" w:rsidRPr="00B41C42">
        <w:rPr>
          <w:rFonts w:ascii="PermianSerifTypeface" w:hAnsi="PermianSerifTypeface"/>
          <w:sz w:val="24"/>
          <w:szCs w:val="24"/>
        </w:rPr>
        <w:t>hour</w:t>
      </w:r>
      <w:r w:rsidR="000E70AD" w:rsidRPr="00B41C42">
        <w:rPr>
          <w:rFonts w:ascii="PermianSerifTypeface" w:hAnsi="PermianSerifTypeface"/>
          <w:sz w:val="24"/>
          <w:szCs w:val="24"/>
        </w:rPr>
        <w:t xml:space="preserve">, </w:t>
      </w:r>
      <w:r w:rsidR="00577A45" w:rsidRPr="00B41C42">
        <w:rPr>
          <w:rFonts w:ascii="PermianSerifTypeface" w:hAnsi="PermianSerifTypeface"/>
          <w:sz w:val="24"/>
          <w:szCs w:val="24"/>
        </w:rPr>
        <w:t>day</w:t>
      </w:r>
      <w:r w:rsidRPr="00B41C42">
        <w:rPr>
          <w:rFonts w:ascii="PermianSerifTypeface" w:hAnsi="PermianSerifTypeface"/>
          <w:sz w:val="24"/>
          <w:szCs w:val="24"/>
        </w:rPr>
        <w:t xml:space="preserve"> and</w:t>
      </w:r>
      <w:r w:rsidR="000E70AD" w:rsidRPr="00B41C42">
        <w:rPr>
          <w:rFonts w:ascii="PermianSerifTypeface" w:hAnsi="PermianSerifTypeface"/>
          <w:sz w:val="24"/>
          <w:szCs w:val="24"/>
        </w:rPr>
        <w:t xml:space="preserve"> </w:t>
      </w:r>
      <w:r w:rsidR="00577A45" w:rsidRPr="00B41C42">
        <w:rPr>
          <w:rFonts w:ascii="PermianSerifTypeface" w:hAnsi="PermianSerifTypeface"/>
          <w:sz w:val="24"/>
          <w:szCs w:val="24"/>
        </w:rPr>
        <w:t xml:space="preserve">year of </w:t>
      </w:r>
      <w:r w:rsidRPr="00B41C42">
        <w:rPr>
          <w:rFonts w:ascii="PermianSerifTypeface" w:hAnsi="PermianSerifTypeface"/>
          <w:sz w:val="24"/>
          <w:szCs w:val="24"/>
        </w:rPr>
        <w:t xml:space="preserve">the </w:t>
      </w:r>
      <w:proofErr w:type="gramStart"/>
      <w:r w:rsidRPr="00B41C42">
        <w:rPr>
          <w:rFonts w:ascii="PermianSerifTypeface" w:hAnsi="PermianSerifTypeface"/>
          <w:sz w:val="24"/>
          <w:szCs w:val="24"/>
        </w:rPr>
        <w:t>recording</w:t>
      </w:r>
      <w:r w:rsidR="000E70AD" w:rsidRPr="00B41C42">
        <w:rPr>
          <w:rFonts w:ascii="PermianSerifTypeface" w:hAnsi="PermianSerifTypeface"/>
          <w:sz w:val="24"/>
          <w:szCs w:val="24"/>
        </w:rPr>
        <w:t>;</w:t>
      </w:r>
      <w:proofErr w:type="gramEnd"/>
    </w:p>
    <w:p w14:paraId="189D5E7E" w14:textId="3BB306E5" w:rsidR="000E70AD" w:rsidRPr="00B41C42" w:rsidRDefault="00577A45" w:rsidP="00FB43DE">
      <w:pPr>
        <w:pStyle w:val="ListParagraph"/>
        <w:numPr>
          <w:ilvl w:val="0"/>
          <w:numId w:val="11"/>
        </w:numPr>
        <w:spacing w:after="120" w:line="276" w:lineRule="auto"/>
        <w:ind w:left="1134"/>
        <w:contextualSpacing w:val="0"/>
        <w:jc w:val="both"/>
        <w:rPr>
          <w:rFonts w:ascii="PermianSerifTypeface" w:hAnsi="PermianSerifTypeface"/>
          <w:sz w:val="24"/>
          <w:szCs w:val="24"/>
        </w:rPr>
      </w:pPr>
      <w:r w:rsidRPr="00B41C42">
        <w:rPr>
          <w:rFonts w:ascii="PermianSerifTypeface" w:hAnsi="PermianSerifTypeface"/>
          <w:sz w:val="24"/>
          <w:szCs w:val="24"/>
        </w:rPr>
        <w:t>the</w:t>
      </w:r>
      <w:r w:rsidR="000E70AD" w:rsidRPr="00B41C42">
        <w:rPr>
          <w:rFonts w:ascii="PermianSerifTypeface" w:hAnsi="PermianSerifTypeface"/>
          <w:sz w:val="24"/>
          <w:szCs w:val="24"/>
        </w:rPr>
        <w:t xml:space="preserve"> exact</w:t>
      </w:r>
      <w:r w:rsidRPr="00B41C42">
        <w:rPr>
          <w:rFonts w:ascii="PermianSerifTypeface" w:hAnsi="PermianSerifTypeface"/>
          <w:sz w:val="24"/>
          <w:szCs w:val="24"/>
        </w:rPr>
        <w:t xml:space="preserve"> time</w:t>
      </w:r>
      <w:r w:rsidR="00FB43DE" w:rsidRPr="00B41C42">
        <w:rPr>
          <w:rFonts w:ascii="PermianSerifTypeface" w:hAnsi="PermianSerifTypeface"/>
          <w:sz w:val="24"/>
          <w:szCs w:val="24"/>
        </w:rPr>
        <w:t xml:space="preserve"> at which</w:t>
      </w:r>
      <w:r w:rsidRPr="00B41C42">
        <w:rPr>
          <w:rFonts w:ascii="PermianSerifTypeface" w:hAnsi="PermianSerifTypeface"/>
          <w:sz w:val="24"/>
          <w:szCs w:val="24"/>
        </w:rPr>
        <w:t xml:space="preserve"> the natural person</w:t>
      </w:r>
      <w:r w:rsidR="00F502F4" w:rsidRPr="00B41C42">
        <w:rPr>
          <w:rFonts w:ascii="PermianSerifTypeface" w:hAnsi="PermianSerifTypeface"/>
          <w:sz w:val="24"/>
          <w:szCs w:val="24"/>
        </w:rPr>
        <w:t xml:space="preserve"> subject to video </w:t>
      </w:r>
      <w:r w:rsidR="00784CC3" w:rsidRPr="00B41C42">
        <w:rPr>
          <w:rFonts w:ascii="PermianSerifTypeface" w:hAnsi="PermianSerifTypeface"/>
          <w:sz w:val="24"/>
          <w:szCs w:val="24"/>
        </w:rPr>
        <w:t>verification</w:t>
      </w:r>
      <w:r w:rsidR="000E70AD" w:rsidRPr="00B41C42">
        <w:rPr>
          <w:rFonts w:ascii="PermianSerifTypeface" w:hAnsi="PermianSerifTypeface"/>
          <w:sz w:val="24"/>
          <w:szCs w:val="24"/>
        </w:rPr>
        <w:t xml:space="preserve"> </w:t>
      </w:r>
      <w:r w:rsidR="00F502F4" w:rsidRPr="00B41C42">
        <w:rPr>
          <w:rFonts w:ascii="PermianSerifTypeface" w:hAnsi="PermianSerifTypeface"/>
          <w:sz w:val="24"/>
          <w:szCs w:val="24"/>
        </w:rPr>
        <w:t>presents</w:t>
      </w:r>
      <w:r w:rsidR="00FB43DE" w:rsidRPr="00B41C42">
        <w:rPr>
          <w:rFonts w:ascii="PermianSerifTypeface" w:hAnsi="PermianSerifTypeface"/>
          <w:sz w:val="24"/>
          <w:szCs w:val="24"/>
        </w:rPr>
        <w:t xml:space="preserve"> their</w:t>
      </w:r>
      <w:r w:rsidR="00F502F4" w:rsidRPr="00B41C42">
        <w:rPr>
          <w:rFonts w:ascii="PermianSerifTypeface" w:hAnsi="PermianSerifTypeface"/>
          <w:sz w:val="24"/>
          <w:szCs w:val="24"/>
        </w:rPr>
        <w:t xml:space="preserve"> identification data from the identity document (surname</w:t>
      </w:r>
      <w:r w:rsidR="00FB43DE" w:rsidRPr="00B41C42">
        <w:rPr>
          <w:rFonts w:ascii="PermianSerifTypeface" w:hAnsi="PermianSerifTypeface"/>
          <w:sz w:val="24"/>
          <w:szCs w:val="24"/>
        </w:rPr>
        <w:t xml:space="preserve">, given </w:t>
      </w:r>
      <w:r w:rsidR="00F502F4" w:rsidRPr="00B41C42">
        <w:rPr>
          <w:rFonts w:ascii="PermianSerifTypeface" w:hAnsi="PermianSerifTypeface"/>
          <w:sz w:val="24"/>
          <w:szCs w:val="24"/>
        </w:rPr>
        <w:t>name,</w:t>
      </w:r>
      <w:r w:rsidR="00FB43DE" w:rsidRPr="00B41C42">
        <w:rPr>
          <w:rFonts w:ascii="PermianSerifTypeface" w:hAnsi="PermianSerifTypeface"/>
          <w:sz w:val="24"/>
          <w:szCs w:val="24"/>
        </w:rPr>
        <w:t xml:space="preserve"> personal identification number,</w:t>
      </w:r>
      <w:r w:rsidR="000E70AD" w:rsidRPr="00B41C42">
        <w:rPr>
          <w:rFonts w:ascii="PermianSerifTypeface" w:hAnsi="PermianSerifTypeface"/>
          <w:sz w:val="24"/>
          <w:szCs w:val="24"/>
        </w:rPr>
        <w:t xml:space="preserve"> dat</w:t>
      </w:r>
      <w:r w:rsidR="00F502F4" w:rsidRPr="00B41C42">
        <w:rPr>
          <w:rFonts w:ascii="PermianSerifTypeface" w:hAnsi="PermianSerifTypeface"/>
          <w:sz w:val="24"/>
          <w:szCs w:val="24"/>
        </w:rPr>
        <w:t>e</w:t>
      </w:r>
      <w:r w:rsidR="000E70AD" w:rsidRPr="00B41C42">
        <w:rPr>
          <w:rFonts w:ascii="PermianSerifTypeface" w:hAnsi="PermianSerifTypeface"/>
          <w:sz w:val="24"/>
          <w:szCs w:val="24"/>
        </w:rPr>
        <w:t>/</w:t>
      </w:r>
      <w:r w:rsidR="00F502F4" w:rsidRPr="00B41C42">
        <w:rPr>
          <w:rFonts w:ascii="PermianSerifTypeface" w:hAnsi="PermianSerifTypeface"/>
          <w:sz w:val="24"/>
          <w:szCs w:val="24"/>
        </w:rPr>
        <w:t>month</w:t>
      </w:r>
      <w:r w:rsidR="000E70AD" w:rsidRPr="00B41C42">
        <w:rPr>
          <w:rFonts w:ascii="PermianSerifTypeface" w:hAnsi="PermianSerifTypeface"/>
          <w:sz w:val="24"/>
          <w:szCs w:val="24"/>
        </w:rPr>
        <w:t>/</w:t>
      </w:r>
      <w:r w:rsidR="00F502F4" w:rsidRPr="00B41C42">
        <w:rPr>
          <w:rFonts w:ascii="PermianSerifTypeface" w:hAnsi="PermianSerifTypeface"/>
          <w:sz w:val="24"/>
          <w:szCs w:val="24"/>
        </w:rPr>
        <w:t>year of birth</w:t>
      </w:r>
      <w:r w:rsidR="000E70AD" w:rsidRPr="00B41C42">
        <w:rPr>
          <w:rFonts w:ascii="PermianSerifTypeface" w:hAnsi="PermianSerifTypeface"/>
          <w:sz w:val="24"/>
          <w:szCs w:val="24"/>
        </w:rPr>
        <w:t xml:space="preserve">, </w:t>
      </w:r>
      <w:r w:rsidR="00FB43DE" w:rsidRPr="00B41C42">
        <w:rPr>
          <w:rFonts w:ascii="PermianSerifTypeface" w:hAnsi="PermianSerifTypeface"/>
          <w:sz w:val="24"/>
          <w:szCs w:val="24"/>
        </w:rPr>
        <w:t>domicile</w:t>
      </w:r>
      <w:r w:rsidR="00DF0D4D" w:rsidRPr="00B41C42">
        <w:rPr>
          <w:rFonts w:ascii="PermianSerifTypeface" w:hAnsi="PermianSerifTypeface"/>
          <w:sz w:val="24"/>
          <w:szCs w:val="24"/>
        </w:rPr>
        <w:t xml:space="preserve"> </w:t>
      </w:r>
      <w:r w:rsidR="00F502F4" w:rsidRPr="00B41C42">
        <w:rPr>
          <w:rFonts w:ascii="PermianSerifTypeface" w:hAnsi="PermianSerifTypeface"/>
          <w:sz w:val="24"/>
          <w:szCs w:val="24"/>
        </w:rPr>
        <w:t>and</w:t>
      </w:r>
      <w:r w:rsidR="00DF0D4D" w:rsidRPr="00B41C42">
        <w:rPr>
          <w:rFonts w:ascii="PermianSerifTypeface" w:hAnsi="PermianSerifTypeface"/>
          <w:sz w:val="24"/>
          <w:szCs w:val="24"/>
        </w:rPr>
        <w:t>/</w:t>
      </w:r>
      <w:r w:rsidR="00F502F4" w:rsidRPr="00B41C42">
        <w:rPr>
          <w:rFonts w:ascii="PermianSerifTypeface" w:hAnsi="PermianSerifTypeface"/>
          <w:sz w:val="24"/>
          <w:szCs w:val="24"/>
        </w:rPr>
        <w:t>or</w:t>
      </w:r>
      <w:r w:rsidR="00DF0D4D" w:rsidRPr="00B41C42">
        <w:rPr>
          <w:rFonts w:ascii="PermianSerifTypeface" w:hAnsi="PermianSerifTypeface"/>
          <w:sz w:val="24"/>
          <w:szCs w:val="24"/>
        </w:rPr>
        <w:t xml:space="preserve"> </w:t>
      </w:r>
      <w:r w:rsidR="000E70AD" w:rsidRPr="00B41C42">
        <w:rPr>
          <w:rFonts w:ascii="PermianSerifTypeface" w:hAnsi="PermianSerifTypeface"/>
          <w:sz w:val="24"/>
          <w:szCs w:val="24"/>
        </w:rPr>
        <w:t>re</w:t>
      </w:r>
      <w:r w:rsidR="00F502F4" w:rsidRPr="00B41C42">
        <w:rPr>
          <w:rFonts w:ascii="PermianSerifTypeface" w:hAnsi="PermianSerifTypeface"/>
          <w:sz w:val="24"/>
          <w:szCs w:val="24"/>
        </w:rPr>
        <w:t>sidence</w:t>
      </w:r>
      <w:r w:rsidR="00FB43DE" w:rsidRPr="00B41C42">
        <w:rPr>
          <w:rFonts w:ascii="PermianSerifTypeface" w:hAnsi="PermianSerifTypeface"/>
          <w:sz w:val="24"/>
          <w:szCs w:val="24"/>
        </w:rPr>
        <w:t xml:space="preserve"> address</w:t>
      </w:r>
      <w:r w:rsidR="00764E95" w:rsidRPr="00B41C42">
        <w:rPr>
          <w:rFonts w:ascii="PermianSerifTypeface" w:hAnsi="PermianSerifTypeface"/>
          <w:sz w:val="24"/>
          <w:szCs w:val="24"/>
        </w:rPr>
        <w:t xml:space="preserve">), </w:t>
      </w:r>
      <w:r w:rsidR="00F502F4" w:rsidRPr="00B41C42">
        <w:rPr>
          <w:rFonts w:ascii="PermianSerifTypeface" w:hAnsi="PermianSerifTypeface"/>
          <w:sz w:val="24"/>
          <w:szCs w:val="24"/>
        </w:rPr>
        <w:t>as well as the</w:t>
      </w:r>
      <w:r w:rsidR="00FB43DE" w:rsidRPr="00B41C42">
        <w:rPr>
          <w:rFonts w:ascii="PermianSerifTypeface" w:hAnsi="PermianSerifTypeface"/>
          <w:sz w:val="24"/>
          <w:szCs w:val="24"/>
        </w:rPr>
        <w:t xml:space="preserve"> time</w:t>
      </w:r>
      <w:r w:rsidR="000E70AD" w:rsidRPr="00B41C42">
        <w:rPr>
          <w:rFonts w:ascii="PermianSerifTypeface" w:hAnsi="PermianSerifTypeface"/>
          <w:sz w:val="24"/>
          <w:szCs w:val="24"/>
        </w:rPr>
        <w:t>/dat</w:t>
      </w:r>
      <w:r w:rsidR="00F502F4" w:rsidRPr="00B41C42">
        <w:rPr>
          <w:rFonts w:ascii="PermianSerifTypeface" w:hAnsi="PermianSerifTypeface"/>
          <w:sz w:val="24"/>
          <w:szCs w:val="24"/>
        </w:rPr>
        <w:t>e</w:t>
      </w:r>
      <w:r w:rsidR="000E70AD" w:rsidRPr="00B41C42">
        <w:rPr>
          <w:rFonts w:ascii="PermianSerifTypeface" w:hAnsi="PermianSerifTypeface"/>
          <w:sz w:val="24"/>
          <w:szCs w:val="24"/>
        </w:rPr>
        <w:t>/</w:t>
      </w:r>
      <w:r w:rsidR="00F502F4" w:rsidRPr="00B41C42">
        <w:rPr>
          <w:rFonts w:ascii="PermianSerifTypeface" w:hAnsi="PermianSerifTypeface"/>
          <w:sz w:val="24"/>
          <w:szCs w:val="24"/>
        </w:rPr>
        <w:t>month</w:t>
      </w:r>
      <w:r w:rsidR="000E70AD" w:rsidRPr="00B41C42">
        <w:rPr>
          <w:rFonts w:ascii="PermianSerifTypeface" w:hAnsi="PermianSerifTypeface"/>
          <w:sz w:val="24"/>
          <w:szCs w:val="24"/>
        </w:rPr>
        <w:t>/</w:t>
      </w:r>
      <w:r w:rsidR="00F502F4" w:rsidRPr="00B41C42">
        <w:rPr>
          <w:rFonts w:ascii="PermianSerifTypeface" w:hAnsi="PermianSerifTypeface"/>
          <w:sz w:val="24"/>
          <w:szCs w:val="24"/>
        </w:rPr>
        <w:t>year</w:t>
      </w:r>
      <w:r w:rsidR="00FB43DE" w:rsidRPr="00B41C42">
        <w:rPr>
          <w:rFonts w:ascii="PermianSerifTypeface" w:hAnsi="PermianSerifTypeface"/>
          <w:sz w:val="24"/>
          <w:szCs w:val="24"/>
        </w:rPr>
        <w:t xml:space="preserve"> of the recording</w:t>
      </w:r>
      <w:r w:rsidR="000E70AD" w:rsidRPr="00B41C42">
        <w:rPr>
          <w:rFonts w:ascii="PermianSerifTypeface" w:hAnsi="PermianSerifTypeface"/>
          <w:sz w:val="24"/>
          <w:szCs w:val="24"/>
        </w:rPr>
        <w:t xml:space="preserve"> </w:t>
      </w:r>
      <w:r w:rsidR="00FB43DE" w:rsidRPr="00B41C42">
        <w:rPr>
          <w:rFonts w:ascii="PermianSerifTypeface" w:hAnsi="PermianSerifTypeface"/>
          <w:sz w:val="24"/>
          <w:szCs w:val="24"/>
        </w:rPr>
        <w:t xml:space="preserve">and the customer’s mobile phone contact </w:t>
      </w:r>
      <w:proofErr w:type="gramStart"/>
      <w:r w:rsidR="00FB43DE" w:rsidRPr="00B41C42">
        <w:rPr>
          <w:rFonts w:ascii="PermianSerifTypeface" w:hAnsi="PermianSerifTypeface"/>
          <w:sz w:val="24"/>
          <w:szCs w:val="24"/>
        </w:rPr>
        <w:t>number;</w:t>
      </w:r>
      <w:proofErr w:type="gramEnd"/>
      <w:r w:rsidR="000E70AD" w:rsidRPr="00B41C42">
        <w:rPr>
          <w:rFonts w:ascii="PermianSerifTypeface" w:hAnsi="PermianSerifTypeface"/>
          <w:sz w:val="24"/>
          <w:szCs w:val="24"/>
        </w:rPr>
        <w:t xml:space="preserve"> </w:t>
      </w:r>
    </w:p>
    <w:p w14:paraId="49FE53C8" w14:textId="397C2598" w:rsidR="000E70AD" w:rsidRPr="00B41C42" w:rsidRDefault="00D5769C" w:rsidP="000E70AD">
      <w:pPr>
        <w:pStyle w:val="ListParagraph"/>
        <w:numPr>
          <w:ilvl w:val="0"/>
          <w:numId w:val="11"/>
        </w:numPr>
        <w:spacing w:after="120" w:line="276" w:lineRule="auto"/>
        <w:ind w:left="1134" w:hanging="357"/>
        <w:contextualSpacing w:val="0"/>
        <w:jc w:val="both"/>
        <w:rPr>
          <w:rFonts w:ascii="PermianSerifTypeface" w:hAnsi="PermianSerifTypeface"/>
          <w:sz w:val="24"/>
          <w:szCs w:val="24"/>
        </w:rPr>
      </w:pPr>
      <w:r w:rsidRPr="00B41C42">
        <w:rPr>
          <w:rFonts w:ascii="PermianSerifTypeface" w:hAnsi="PermianSerifTypeface"/>
          <w:sz w:val="24"/>
          <w:szCs w:val="24"/>
        </w:rPr>
        <w:t xml:space="preserve">the </w:t>
      </w:r>
      <w:r w:rsidR="00F368AE" w:rsidRPr="00B41C42">
        <w:rPr>
          <w:rFonts w:ascii="PermianSerifTypeface" w:hAnsi="PermianSerifTypeface"/>
          <w:sz w:val="24"/>
          <w:szCs w:val="24"/>
        </w:rPr>
        <w:t xml:space="preserve">time </w:t>
      </w:r>
      <w:r w:rsidR="00405989" w:rsidRPr="00B41C42">
        <w:rPr>
          <w:rFonts w:ascii="PermianSerifTypeface" w:hAnsi="PermianSerifTypeface"/>
          <w:sz w:val="24"/>
          <w:szCs w:val="24"/>
        </w:rPr>
        <w:t xml:space="preserve">at which </w:t>
      </w:r>
      <w:r w:rsidRPr="00B41C42">
        <w:rPr>
          <w:rFonts w:ascii="PermianSerifTypeface" w:hAnsi="PermianSerifTypeface"/>
          <w:sz w:val="24"/>
          <w:szCs w:val="24"/>
        </w:rPr>
        <w:t xml:space="preserve">the </w:t>
      </w:r>
      <w:r w:rsidR="000B5437" w:rsidRPr="00B41C42">
        <w:rPr>
          <w:rFonts w:ascii="PermianSerifTypeface" w:hAnsi="PermianSerifTypeface"/>
          <w:sz w:val="24"/>
          <w:szCs w:val="24"/>
        </w:rPr>
        <w:t>customer</w:t>
      </w:r>
      <w:r w:rsidRPr="00B41C42">
        <w:rPr>
          <w:rFonts w:ascii="PermianSerifTypeface" w:hAnsi="PermianSerifTypeface"/>
          <w:sz w:val="24"/>
          <w:szCs w:val="24"/>
        </w:rPr>
        <w:t xml:space="preserve"> presents the identity </w:t>
      </w:r>
      <w:proofErr w:type="gramStart"/>
      <w:r w:rsidRPr="00B41C42">
        <w:rPr>
          <w:rFonts w:ascii="PermianSerifTypeface" w:hAnsi="PermianSerifTypeface"/>
          <w:sz w:val="24"/>
          <w:szCs w:val="24"/>
        </w:rPr>
        <w:t>document</w:t>
      </w:r>
      <w:r w:rsidR="00405989" w:rsidRPr="00B41C42">
        <w:rPr>
          <w:rFonts w:ascii="PermianSerifTypeface" w:hAnsi="PermianSerifTypeface"/>
          <w:sz w:val="24"/>
          <w:szCs w:val="24"/>
        </w:rPr>
        <w:t>,</w:t>
      </w:r>
      <w:proofErr w:type="gramEnd"/>
      <w:r w:rsidRPr="00B41C42">
        <w:rPr>
          <w:rFonts w:ascii="PermianSerifTypeface" w:hAnsi="PermianSerifTypeface"/>
          <w:sz w:val="24"/>
          <w:szCs w:val="24"/>
        </w:rPr>
        <w:t xml:space="preserve"> recorded by the camera on both </w:t>
      </w:r>
      <w:proofErr w:type="gramStart"/>
      <w:r w:rsidRPr="00B41C42">
        <w:rPr>
          <w:rFonts w:ascii="PermianSerifTypeface" w:hAnsi="PermianSerifTypeface"/>
          <w:sz w:val="24"/>
          <w:szCs w:val="24"/>
        </w:rPr>
        <w:t>sides</w:t>
      </w:r>
      <w:r w:rsidR="000E70AD" w:rsidRPr="00B41C42">
        <w:rPr>
          <w:rFonts w:ascii="PermianSerifTypeface" w:hAnsi="PermianSerifTypeface"/>
          <w:sz w:val="24"/>
          <w:szCs w:val="24"/>
        </w:rPr>
        <w:t>;</w:t>
      </w:r>
      <w:proofErr w:type="gramEnd"/>
    </w:p>
    <w:p w14:paraId="242844CC" w14:textId="6ABB076A" w:rsidR="009A36A7" w:rsidRPr="00B41C42" w:rsidRDefault="00067FD4" w:rsidP="006A2041">
      <w:pPr>
        <w:pStyle w:val="ListParagraph"/>
        <w:numPr>
          <w:ilvl w:val="0"/>
          <w:numId w:val="43"/>
        </w:numPr>
        <w:spacing w:after="120" w:line="276" w:lineRule="auto"/>
        <w:ind w:left="851"/>
        <w:contextualSpacing w:val="0"/>
        <w:jc w:val="both"/>
        <w:rPr>
          <w:rFonts w:ascii="PermianSerifTypeface" w:hAnsi="PermianSerifTypeface"/>
          <w:sz w:val="24"/>
          <w:szCs w:val="24"/>
        </w:rPr>
      </w:pPr>
      <w:proofErr w:type="gramStart"/>
      <w:r w:rsidRPr="00B41C42">
        <w:rPr>
          <w:rFonts w:ascii="PermianSerifTypeface" w:hAnsi="PermianSerifTypeface"/>
          <w:sz w:val="24"/>
          <w:szCs w:val="24"/>
        </w:rPr>
        <w:t>i</w:t>
      </w:r>
      <w:r w:rsidR="00405989" w:rsidRPr="00B41C42">
        <w:rPr>
          <w:rFonts w:ascii="PermianSerifTypeface" w:hAnsi="PermianSerifTypeface"/>
          <w:sz w:val="24"/>
          <w:szCs w:val="24"/>
        </w:rPr>
        <w:t>t</w:t>
      </w:r>
      <w:proofErr w:type="gramEnd"/>
      <w:r w:rsidR="00405989" w:rsidRPr="00B41C42">
        <w:rPr>
          <w:rFonts w:ascii="PermianSerifTypeface" w:hAnsi="PermianSerifTypeface"/>
          <w:sz w:val="24"/>
          <w:szCs w:val="24"/>
        </w:rPr>
        <w:t xml:space="preserve"> shall comply </w:t>
      </w:r>
      <w:r w:rsidRPr="00B41C42">
        <w:rPr>
          <w:rFonts w:ascii="PermianSerifTypeface" w:hAnsi="PermianSerifTypeface"/>
          <w:sz w:val="24"/>
          <w:szCs w:val="24"/>
        </w:rPr>
        <w:t>with the following conditions</w:t>
      </w:r>
      <w:r w:rsidR="009A36A7" w:rsidRPr="00B41C42">
        <w:rPr>
          <w:rFonts w:ascii="PermianSerifTypeface" w:hAnsi="PermianSerifTypeface"/>
          <w:sz w:val="24"/>
          <w:szCs w:val="24"/>
        </w:rPr>
        <w:t>:</w:t>
      </w:r>
    </w:p>
    <w:p w14:paraId="3C98E204" w14:textId="0D9E9E26" w:rsidR="005304B4" w:rsidRPr="00B41C42" w:rsidRDefault="009B1056" w:rsidP="00FA1D24">
      <w:pPr>
        <w:pStyle w:val="ListParagraph"/>
        <w:numPr>
          <w:ilvl w:val="0"/>
          <w:numId w:val="11"/>
        </w:numPr>
        <w:spacing w:after="120" w:line="276" w:lineRule="auto"/>
        <w:ind w:left="1134"/>
        <w:contextualSpacing w:val="0"/>
        <w:jc w:val="both"/>
        <w:rPr>
          <w:rFonts w:ascii="PermianSerifTypeface" w:hAnsi="PermianSerifTypeface"/>
          <w:sz w:val="24"/>
          <w:szCs w:val="24"/>
        </w:rPr>
      </w:pPr>
      <w:r w:rsidRPr="00B41C42">
        <w:rPr>
          <w:rFonts w:ascii="PermianSerifTypeface" w:hAnsi="PermianSerifTypeface"/>
          <w:sz w:val="24"/>
          <w:szCs w:val="24"/>
        </w:rPr>
        <w:t xml:space="preserve">the </w:t>
      </w:r>
      <w:r w:rsidR="00067FD4" w:rsidRPr="00B41C42">
        <w:rPr>
          <w:rFonts w:ascii="PermianSerifTypeface" w:hAnsi="PermianSerifTypeface"/>
          <w:sz w:val="24"/>
          <w:szCs w:val="24"/>
        </w:rPr>
        <w:t xml:space="preserve">photograph </w:t>
      </w:r>
      <w:r w:rsidR="005304B4" w:rsidRPr="00B41C42">
        <w:rPr>
          <w:rFonts w:ascii="PermianSerifTypeface" w:hAnsi="PermianSerifTypeface"/>
          <w:sz w:val="24"/>
          <w:szCs w:val="24"/>
        </w:rPr>
        <w:t>(</w:t>
      </w:r>
      <w:r w:rsidRPr="00B41C42">
        <w:rPr>
          <w:rFonts w:ascii="PermianSerifTypeface" w:hAnsi="PermianSerifTypeface"/>
          <w:sz w:val="24"/>
          <w:szCs w:val="24"/>
        </w:rPr>
        <w:t>s</w:t>
      </w:r>
      <w:r w:rsidR="005304B4" w:rsidRPr="00B41C42">
        <w:rPr>
          <w:rFonts w:ascii="PermianSerifTypeface" w:hAnsi="PermianSerifTypeface"/>
          <w:sz w:val="24"/>
          <w:szCs w:val="24"/>
        </w:rPr>
        <w:t xml:space="preserve">) </w:t>
      </w:r>
      <w:r w:rsidR="00067FD4" w:rsidRPr="00B41C42">
        <w:rPr>
          <w:rFonts w:ascii="PermianSerifTypeface" w:hAnsi="PermianSerifTypeface"/>
          <w:sz w:val="24"/>
          <w:szCs w:val="24"/>
        </w:rPr>
        <w:t>or video</w:t>
      </w:r>
      <w:r w:rsidR="005304B4" w:rsidRPr="00B41C42">
        <w:rPr>
          <w:rFonts w:ascii="PermianSerifTypeface" w:hAnsi="PermianSerifTypeface"/>
          <w:sz w:val="24"/>
          <w:szCs w:val="24"/>
        </w:rPr>
        <w:t xml:space="preserve"> </w:t>
      </w:r>
      <w:r w:rsidR="00067FD4" w:rsidRPr="00B41C42">
        <w:rPr>
          <w:rFonts w:ascii="PermianSerifTypeface" w:hAnsi="PermianSerifTypeface"/>
          <w:sz w:val="24"/>
          <w:szCs w:val="24"/>
        </w:rPr>
        <w:t>recording</w:t>
      </w:r>
      <w:r w:rsidRPr="00B41C42">
        <w:rPr>
          <w:rFonts w:ascii="PermianSerifTypeface" w:hAnsi="PermianSerifTypeface"/>
          <w:sz w:val="24"/>
          <w:szCs w:val="24"/>
        </w:rPr>
        <w:t xml:space="preserve"> (s)</w:t>
      </w:r>
      <w:r w:rsidR="005304B4" w:rsidRPr="00B41C42">
        <w:rPr>
          <w:rFonts w:ascii="PermianSerifTypeface" w:hAnsi="PermianSerifTypeface"/>
          <w:sz w:val="24"/>
          <w:szCs w:val="24"/>
        </w:rPr>
        <w:t xml:space="preserve"> </w:t>
      </w:r>
      <w:r w:rsidRPr="00B41C42">
        <w:rPr>
          <w:rFonts w:ascii="PermianSerifTypeface" w:hAnsi="PermianSerifTypeface"/>
          <w:sz w:val="24"/>
          <w:szCs w:val="24"/>
        </w:rPr>
        <w:t>shall be made under</w:t>
      </w:r>
      <w:r w:rsidR="00067FD4" w:rsidRPr="00B41C42">
        <w:rPr>
          <w:rFonts w:ascii="PermianSerifTypeface" w:hAnsi="PermianSerifTypeface"/>
          <w:sz w:val="24"/>
          <w:szCs w:val="24"/>
        </w:rPr>
        <w:t xml:space="preserve"> </w:t>
      </w:r>
      <w:r w:rsidRPr="00B41C42">
        <w:rPr>
          <w:rFonts w:ascii="PermianSerifTypeface" w:hAnsi="PermianSerifTypeface"/>
          <w:sz w:val="24"/>
          <w:szCs w:val="24"/>
        </w:rPr>
        <w:t>a</w:t>
      </w:r>
      <w:r w:rsidR="00E56A5C" w:rsidRPr="00B41C42">
        <w:rPr>
          <w:rFonts w:ascii="PermianSerifTypeface" w:hAnsi="PermianSerifTypeface"/>
          <w:sz w:val="24"/>
          <w:szCs w:val="24"/>
        </w:rPr>
        <w:t>dequate</w:t>
      </w:r>
      <w:r w:rsidR="00067FD4" w:rsidRPr="00B41C42">
        <w:rPr>
          <w:rFonts w:ascii="PermianSerifTypeface" w:hAnsi="PermianSerifTypeface"/>
          <w:sz w:val="24"/>
          <w:szCs w:val="24"/>
        </w:rPr>
        <w:t xml:space="preserve"> lighti</w:t>
      </w:r>
      <w:r w:rsidR="00D129F8" w:rsidRPr="00B41C42">
        <w:rPr>
          <w:rFonts w:ascii="PermianSerifTypeface" w:hAnsi="PermianSerifTypeface"/>
          <w:sz w:val="24"/>
          <w:szCs w:val="24"/>
        </w:rPr>
        <w:t>n</w:t>
      </w:r>
      <w:r w:rsidR="00067FD4" w:rsidRPr="00B41C42">
        <w:rPr>
          <w:rFonts w:ascii="PermianSerifTypeface" w:hAnsi="PermianSerifTypeface"/>
          <w:sz w:val="24"/>
          <w:szCs w:val="24"/>
        </w:rPr>
        <w:t>g conditions</w:t>
      </w:r>
      <w:r w:rsidRPr="00B41C42">
        <w:rPr>
          <w:rFonts w:ascii="PermianSerifTypeface" w:hAnsi="PermianSerifTypeface"/>
          <w:sz w:val="24"/>
          <w:szCs w:val="24"/>
        </w:rPr>
        <w:t xml:space="preserve">, ensuring </w:t>
      </w:r>
      <w:r w:rsidR="00067FD4" w:rsidRPr="00B41C42">
        <w:rPr>
          <w:rFonts w:ascii="PermianSerifTypeface" w:hAnsi="PermianSerifTypeface"/>
          <w:sz w:val="24"/>
          <w:szCs w:val="24"/>
        </w:rPr>
        <w:t xml:space="preserve">that the necessary </w:t>
      </w:r>
      <w:r w:rsidRPr="00B41C42">
        <w:rPr>
          <w:rFonts w:ascii="PermianSerifTypeface" w:hAnsi="PermianSerifTypeface"/>
          <w:sz w:val="24"/>
          <w:szCs w:val="24"/>
        </w:rPr>
        <w:t xml:space="preserve">features </w:t>
      </w:r>
      <w:r w:rsidR="00067FD4" w:rsidRPr="00B41C42">
        <w:rPr>
          <w:rFonts w:ascii="PermianSerifTypeface" w:hAnsi="PermianSerifTypeface"/>
          <w:sz w:val="24"/>
          <w:szCs w:val="24"/>
        </w:rPr>
        <w:t xml:space="preserve">are </w:t>
      </w:r>
      <w:r w:rsidR="00D129F8" w:rsidRPr="00B41C42">
        <w:rPr>
          <w:rFonts w:ascii="PermianSerifTypeface" w:hAnsi="PermianSerifTypeface"/>
          <w:sz w:val="24"/>
          <w:szCs w:val="24"/>
        </w:rPr>
        <w:t xml:space="preserve">captured with </w:t>
      </w:r>
      <w:r w:rsidRPr="00B41C42">
        <w:rPr>
          <w:rFonts w:ascii="PermianSerifTypeface" w:hAnsi="PermianSerifTypeface"/>
          <w:sz w:val="24"/>
          <w:szCs w:val="24"/>
        </w:rPr>
        <w:t xml:space="preserve">sufficient </w:t>
      </w:r>
      <w:r w:rsidR="00D129F8" w:rsidRPr="00B41C42">
        <w:rPr>
          <w:rFonts w:ascii="PermianSerifTypeface" w:hAnsi="PermianSerifTypeface"/>
          <w:sz w:val="24"/>
          <w:szCs w:val="24"/>
        </w:rPr>
        <w:t xml:space="preserve">clarity to </w:t>
      </w:r>
      <w:r w:rsidRPr="00B41C42">
        <w:rPr>
          <w:rFonts w:ascii="PermianSerifTypeface" w:hAnsi="PermianSerifTypeface"/>
          <w:sz w:val="24"/>
          <w:szCs w:val="24"/>
        </w:rPr>
        <w:t xml:space="preserve">enable </w:t>
      </w:r>
      <w:r w:rsidR="00E56A5C" w:rsidRPr="00B41C42">
        <w:rPr>
          <w:rFonts w:ascii="PermianSerifTypeface" w:hAnsi="PermianSerifTypeface"/>
          <w:sz w:val="24"/>
          <w:szCs w:val="24"/>
        </w:rPr>
        <w:t>proper</w:t>
      </w:r>
      <w:r w:rsidR="000A2C1C" w:rsidRPr="00B41C42">
        <w:rPr>
          <w:rFonts w:ascii="PermianSerifTypeface" w:hAnsi="PermianSerifTypeface"/>
          <w:sz w:val="24"/>
          <w:szCs w:val="24"/>
        </w:rPr>
        <w:t xml:space="preserve"> </w:t>
      </w:r>
      <w:r w:rsidR="00E56A5C" w:rsidRPr="00B41C42">
        <w:rPr>
          <w:rFonts w:ascii="PermianSerifTypeface" w:hAnsi="PermianSerifTypeface"/>
          <w:sz w:val="24"/>
          <w:szCs w:val="24"/>
        </w:rPr>
        <w:t xml:space="preserve">verification </w:t>
      </w:r>
      <w:r w:rsidR="00D129F8" w:rsidRPr="00B41C42">
        <w:rPr>
          <w:rFonts w:ascii="PermianSerifTypeface" w:hAnsi="PermianSerifTypeface"/>
          <w:sz w:val="24"/>
          <w:szCs w:val="24"/>
        </w:rPr>
        <w:t xml:space="preserve">of the </w:t>
      </w:r>
      <w:r w:rsidR="000B5437" w:rsidRPr="00B41C42">
        <w:rPr>
          <w:rFonts w:ascii="PermianSerifTypeface" w:hAnsi="PermianSerifTypeface"/>
          <w:sz w:val="24"/>
          <w:szCs w:val="24"/>
        </w:rPr>
        <w:t>customer</w:t>
      </w:r>
      <w:r w:rsidR="00D129F8" w:rsidRPr="00B41C42">
        <w:rPr>
          <w:rFonts w:ascii="PermianSerifTypeface" w:hAnsi="PermianSerifTypeface"/>
          <w:sz w:val="24"/>
          <w:szCs w:val="24"/>
        </w:rPr>
        <w:t xml:space="preserve">’s </w:t>
      </w:r>
      <w:proofErr w:type="gramStart"/>
      <w:r w:rsidR="00D129F8" w:rsidRPr="00B41C42">
        <w:rPr>
          <w:rFonts w:ascii="PermianSerifTypeface" w:hAnsi="PermianSerifTypeface"/>
          <w:sz w:val="24"/>
          <w:szCs w:val="24"/>
        </w:rPr>
        <w:t>identity</w:t>
      </w:r>
      <w:r w:rsidR="005304B4" w:rsidRPr="00B41C42">
        <w:rPr>
          <w:rFonts w:ascii="PermianSerifTypeface" w:hAnsi="PermianSerifTypeface"/>
          <w:sz w:val="24"/>
          <w:szCs w:val="24"/>
        </w:rPr>
        <w:t>;</w:t>
      </w:r>
      <w:proofErr w:type="gramEnd"/>
      <w:r w:rsidR="005304B4" w:rsidRPr="00B41C42">
        <w:rPr>
          <w:rFonts w:ascii="PermianSerifTypeface" w:hAnsi="PermianSerifTypeface"/>
          <w:sz w:val="24"/>
          <w:szCs w:val="24"/>
        </w:rPr>
        <w:t xml:space="preserve"> </w:t>
      </w:r>
    </w:p>
    <w:p w14:paraId="7EE4C86F" w14:textId="3FA9DECD" w:rsidR="005304B4" w:rsidRPr="00B41C42" w:rsidRDefault="00D129F8" w:rsidP="00482547">
      <w:pPr>
        <w:pStyle w:val="ListParagraph"/>
        <w:numPr>
          <w:ilvl w:val="0"/>
          <w:numId w:val="11"/>
        </w:numPr>
        <w:spacing w:after="120" w:line="276" w:lineRule="auto"/>
        <w:ind w:left="1134"/>
        <w:contextualSpacing w:val="0"/>
        <w:jc w:val="both"/>
        <w:rPr>
          <w:rFonts w:ascii="PermianSerifTypeface" w:hAnsi="PermianSerifTypeface"/>
          <w:sz w:val="24"/>
          <w:szCs w:val="24"/>
        </w:rPr>
      </w:pPr>
      <w:proofErr w:type="gramStart"/>
      <w:r w:rsidRPr="00B41C42">
        <w:rPr>
          <w:rFonts w:ascii="PermianSerifTypeface" w:hAnsi="PermianSerifTypeface"/>
          <w:sz w:val="24"/>
          <w:szCs w:val="24"/>
        </w:rPr>
        <w:t>the</w:t>
      </w:r>
      <w:proofErr w:type="gramEnd"/>
      <w:r w:rsidRPr="00B41C42">
        <w:rPr>
          <w:rFonts w:ascii="PermianSerifTypeface" w:hAnsi="PermianSerifTypeface"/>
          <w:sz w:val="24"/>
          <w:szCs w:val="24"/>
        </w:rPr>
        <w:t xml:space="preserve"> </w:t>
      </w:r>
      <w:r w:rsidR="00756C75" w:rsidRPr="00B41C42">
        <w:rPr>
          <w:rFonts w:ascii="PermianSerifTypeface" w:hAnsi="PermianSerifTypeface"/>
          <w:sz w:val="24"/>
          <w:szCs w:val="24"/>
        </w:rPr>
        <w:t>IT solution</w:t>
      </w:r>
      <w:r w:rsidR="00482547" w:rsidRPr="00B41C42">
        <w:rPr>
          <w:rFonts w:ascii="PermianSerifTypeface" w:hAnsi="PermianSerifTypeface"/>
          <w:sz w:val="24"/>
          <w:szCs w:val="24"/>
        </w:rPr>
        <w:t xml:space="preserve"> shall include </w:t>
      </w:r>
      <w:r w:rsidRPr="00B41C42">
        <w:rPr>
          <w:rFonts w:ascii="PermianSerifTypeface" w:hAnsi="PermianSerifTypeface"/>
          <w:sz w:val="24"/>
          <w:szCs w:val="24"/>
        </w:rPr>
        <w:t xml:space="preserve">motion detection controls, which may </w:t>
      </w:r>
      <w:r w:rsidR="00482547" w:rsidRPr="00B41C42">
        <w:rPr>
          <w:rFonts w:ascii="PermianSerifTypeface" w:hAnsi="PermianSerifTypeface"/>
          <w:sz w:val="24"/>
          <w:szCs w:val="24"/>
        </w:rPr>
        <w:t>involve</w:t>
      </w:r>
      <w:r w:rsidRPr="00B41C42">
        <w:rPr>
          <w:rFonts w:ascii="PermianSerifTypeface" w:hAnsi="PermianSerifTypeface"/>
          <w:sz w:val="24"/>
          <w:szCs w:val="24"/>
        </w:rPr>
        <w:t xml:space="preserve"> procedures requir</w:t>
      </w:r>
      <w:r w:rsidR="00482547" w:rsidRPr="00B41C42">
        <w:rPr>
          <w:rFonts w:ascii="PermianSerifTypeface" w:hAnsi="PermianSerifTypeface"/>
          <w:sz w:val="24"/>
          <w:szCs w:val="24"/>
        </w:rPr>
        <w:t>ing</w:t>
      </w:r>
      <w:r w:rsidRPr="00B41C42">
        <w:rPr>
          <w:rFonts w:ascii="PermianSerifTypeface" w:hAnsi="PermianSerifTypeface"/>
          <w:sz w:val="24"/>
          <w:szCs w:val="24"/>
        </w:rPr>
        <w:t xml:space="preserve"> a specific action from the </w:t>
      </w:r>
      <w:r w:rsidR="000B5437" w:rsidRPr="00B41C42">
        <w:rPr>
          <w:rFonts w:ascii="PermianSerifTypeface" w:hAnsi="PermianSerifTypeface"/>
          <w:sz w:val="24"/>
          <w:szCs w:val="24"/>
        </w:rPr>
        <w:t>customer</w:t>
      </w:r>
      <w:r w:rsidRPr="00B41C42">
        <w:rPr>
          <w:rFonts w:ascii="PermianSerifTypeface" w:hAnsi="PermianSerifTypeface"/>
          <w:sz w:val="24"/>
          <w:szCs w:val="24"/>
        </w:rPr>
        <w:t xml:space="preserve"> to verify th</w:t>
      </w:r>
      <w:r w:rsidR="00482547" w:rsidRPr="00B41C42">
        <w:rPr>
          <w:rFonts w:ascii="PermianSerifTypeface" w:hAnsi="PermianSerifTypeface"/>
          <w:sz w:val="24"/>
          <w:szCs w:val="24"/>
        </w:rPr>
        <w:t>eir</w:t>
      </w:r>
      <w:r w:rsidRPr="00B41C42">
        <w:rPr>
          <w:rFonts w:ascii="PermianSerifTypeface" w:hAnsi="PermianSerifTypeface"/>
          <w:sz w:val="24"/>
          <w:szCs w:val="24"/>
        </w:rPr>
        <w:t xml:space="preserve"> </w:t>
      </w:r>
      <w:r w:rsidR="00482547" w:rsidRPr="00B41C42">
        <w:rPr>
          <w:rFonts w:ascii="PermianSerifTypeface" w:hAnsi="PermianSerifTypeface"/>
          <w:sz w:val="24"/>
          <w:szCs w:val="24"/>
        </w:rPr>
        <w:t>presence during</w:t>
      </w:r>
      <w:r w:rsidRPr="00B41C42">
        <w:rPr>
          <w:rFonts w:ascii="PermianSerifTypeface" w:hAnsi="PermianSerifTypeface"/>
          <w:sz w:val="24"/>
          <w:szCs w:val="24"/>
        </w:rPr>
        <w:t xml:space="preserve"> the communication session, or</w:t>
      </w:r>
      <w:r w:rsidR="00482547" w:rsidRPr="00B41C42">
        <w:rPr>
          <w:rFonts w:ascii="PermianSerifTypeface" w:hAnsi="PermianSerifTypeface"/>
          <w:sz w:val="24"/>
          <w:szCs w:val="24"/>
        </w:rPr>
        <w:t xml:space="preserve"> may rely on the </w:t>
      </w:r>
      <w:r w:rsidRPr="00B41C42">
        <w:rPr>
          <w:rFonts w:ascii="PermianSerifTypeface" w:hAnsi="PermianSerifTypeface"/>
          <w:sz w:val="24"/>
          <w:szCs w:val="24"/>
        </w:rPr>
        <w:t xml:space="preserve">analysis of received data </w:t>
      </w:r>
      <w:r w:rsidR="00482547" w:rsidRPr="00B41C42">
        <w:rPr>
          <w:rFonts w:ascii="PermianSerifTypeface" w:hAnsi="PermianSerifTypeface"/>
          <w:sz w:val="24"/>
          <w:szCs w:val="24"/>
        </w:rPr>
        <w:t>without r</w:t>
      </w:r>
      <w:r w:rsidRPr="00B41C42">
        <w:rPr>
          <w:rFonts w:ascii="PermianSerifTypeface" w:hAnsi="PermianSerifTypeface"/>
          <w:sz w:val="24"/>
          <w:szCs w:val="24"/>
        </w:rPr>
        <w:t>equir</w:t>
      </w:r>
      <w:r w:rsidR="00482547" w:rsidRPr="00B41C42">
        <w:rPr>
          <w:rFonts w:ascii="PermianSerifTypeface" w:hAnsi="PermianSerifTypeface"/>
          <w:sz w:val="24"/>
          <w:szCs w:val="24"/>
        </w:rPr>
        <w:t>ing</w:t>
      </w:r>
      <w:r w:rsidRPr="00B41C42">
        <w:rPr>
          <w:rFonts w:ascii="PermianSerifTypeface" w:hAnsi="PermianSerifTypeface"/>
          <w:sz w:val="24"/>
          <w:szCs w:val="24"/>
        </w:rPr>
        <w:t xml:space="preserve"> </w:t>
      </w:r>
      <w:r w:rsidR="00482547" w:rsidRPr="00B41C42">
        <w:rPr>
          <w:rFonts w:ascii="PermianSerifTypeface" w:hAnsi="PermianSerifTypeface"/>
          <w:sz w:val="24"/>
          <w:szCs w:val="24"/>
        </w:rPr>
        <w:t>explicit a</w:t>
      </w:r>
      <w:r w:rsidRPr="00B41C42">
        <w:rPr>
          <w:rFonts w:ascii="PermianSerifTypeface" w:hAnsi="PermianSerifTypeface"/>
          <w:sz w:val="24"/>
          <w:szCs w:val="24"/>
        </w:rPr>
        <w:t>ction</w:t>
      </w:r>
      <w:r w:rsidR="00482547" w:rsidRPr="00B41C42">
        <w:rPr>
          <w:rFonts w:ascii="PermianSerifTypeface" w:hAnsi="PermianSerifTypeface"/>
          <w:sz w:val="24"/>
          <w:szCs w:val="24"/>
        </w:rPr>
        <w:t xml:space="preserve"> from</w:t>
      </w:r>
      <w:r w:rsidRPr="00B41C42">
        <w:rPr>
          <w:rFonts w:ascii="PermianSerifTypeface" w:hAnsi="PermianSerifTypeface"/>
          <w:sz w:val="24"/>
          <w:szCs w:val="24"/>
        </w:rPr>
        <w:t xml:space="preserve"> the </w:t>
      </w:r>
      <w:proofErr w:type="gramStart"/>
      <w:r w:rsidR="000B5437" w:rsidRPr="00B41C42">
        <w:rPr>
          <w:rFonts w:ascii="PermianSerifTypeface" w:hAnsi="PermianSerifTypeface"/>
          <w:sz w:val="24"/>
          <w:szCs w:val="24"/>
        </w:rPr>
        <w:t>customer</w:t>
      </w:r>
      <w:r w:rsidR="00A04D36" w:rsidRPr="00B41C42">
        <w:rPr>
          <w:rFonts w:ascii="PermianSerifTypeface" w:hAnsi="PermianSerifTypeface"/>
          <w:sz w:val="24"/>
          <w:szCs w:val="24"/>
        </w:rPr>
        <w:t>;</w:t>
      </w:r>
      <w:proofErr w:type="gramEnd"/>
      <w:r w:rsidR="005304B4" w:rsidRPr="00B41C42">
        <w:rPr>
          <w:rFonts w:ascii="PermianSerifTypeface" w:hAnsi="PermianSerifTypeface"/>
          <w:sz w:val="24"/>
          <w:szCs w:val="24"/>
        </w:rPr>
        <w:t xml:space="preserve"> </w:t>
      </w:r>
    </w:p>
    <w:p w14:paraId="653271D7" w14:textId="09895E5A" w:rsidR="007D418B" w:rsidRPr="00B41C42" w:rsidRDefault="00A04D36" w:rsidP="00CA4CB0">
      <w:pPr>
        <w:pStyle w:val="ListParagraph"/>
        <w:numPr>
          <w:ilvl w:val="0"/>
          <w:numId w:val="11"/>
        </w:numPr>
        <w:spacing w:after="120" w:line="276" w:lineRule="auto"/>
        <w:ind w:left="1134"/>
        <w:contextualSpacing w:val="0"/>
        <w:jc w:val="both"/>
        <w:rPr>
          <w:sz w:val="24"/>
          <w:szCs w:val="24"/>
        </w:rPr>
      </w:pPr>
      <w:r w:rsidRPr="00B41C42">
        <w:rPr>
          <w:rFonts w:ascii="PermianSerifTypeface" w:hAnsi="PermianSerifTypeface"/>
          <w:sz w:val="24"/>
          <w:szCs w:val="24"/>
        </w:rPr>
        <w:t xml:space="preserve">the </w:t>
      </w:r>
      <w:r w:rsidR="00756C75" w:rsidRPr="00B41C42">
        <w:rPr>
          <w:rFonts w:ascii="PermianSerifTypeface" w:hAnsi="PermianSerifTypeface"/>
          <w:sz w:val="24"/>
          <w:szCs w:val="24"/>
        </w:rPr>
        <w:t>IT solution</w:t>
      </w:r>
      <w:r w:rsidR="00482547" w:rsidRPr="00B41C42">
        <w:rPr>
          <w:rFonts w:ascii="PermianSerifTypeface" w:hAnsi="PermianSerifTypeface"/>
          <w:sz w:val="24"/>
          <w:szCs w:val="24"/>
        </w:rPr>
        <w:t xml:space="preserve"> shall</w:t>
      </w:r>
      <w:r w:rsidR="000A6F8A" w:rsidRPr="00B41C42">
        <w:rPr>
          <w:rFonts w:ascii="PermianSerifTypeface" w:hAnsi="PermianSerifTypeface"/>
          <w:sz w:val="24"/>
          <w:szCs w:val="24"/>
        </w:rPr>
        <w:t xml:space="preserve"> </w:t>
      </w:r>
      <w:r w:rsidR="004D7404" w:rsidRPr="00B41C42">
        <w:rPr>
          <w:rFonts w:ascii="PermianSerifTypeface" w:hAnsi="PermianSerifTypeface"/>
          <w:sz w:val="24"/>
          <w:szCs w:val="24"/>
        </w:rPr>
        <w:t>u</w:t>
      </w:r>
      <w:r w:rsidRPr="00B41C42">
        <w:rPr>
          <w:rFonts w:ascii="PermianSerifTypeface" w:hAnsi="PermianSerifTypeface"/>
          <w:sz w:val="24"/>
          <w:szCs w:val="24"/>
        </w:rPr>
        <w:t>se</w:t>
      </w:r>
      <w:r w:rsidR="004D7404" w:rsidRPr="00B41C42">
        <w:rPr>
          <w:rFonts w:ascii="PermianSerifTypeface" w:hAnsi="PermianSerifTypeface"/>
          <w:sz w:val="24"/>
          <w:szCs w:val="24"/>
        </w:rPr>
        <w:t xml:space="preserve"> te</w:t>
      </w:r>
      <w:r w:rsidRPr="00B41C42">
        <w:rPr>
          <w:rFonts w:ascii="PermianSerifTypeface" w:hAnsi="PermianSerifTypeface"/>
          <w:sz w:val="24"/>
          <w:szCs w:val="24"/>
        </w:rPr>
        <w:t>chnologies</w:t>
      </w:r>
      <w:r w:rsidR="00482547" w:rsidRPr="00B41C42">
        <w:rPr>
          <w:rFonts w:ascii="PermianSerifTypeface" w:hAnsi="PermianSerifTypeface"/>
          <w:sz w:val="24"/>
          <w:szCs w:val="24"/>
        </w:rPr>
        <w:t xml:space="preserve"> employing </w:t>
      </w:r>
      <w:r w:rsidRPr="00B41C42">
        <w:rPr>
          <w:rFonts w:ascii="PermianSerifTypeface" w:hAnsi="PermianSerifTypeface"/>
          <w:sz w:val="24"/>
          <w:szCs w:val="24"/>
        </w:rPr>
        <w:t>algorithms</w:t>
      </w:r>
      <w:r w:rsidR="00482547" w:rsidRPr="00B41C42">
        <w:rPr>
          <w:rFonts w:ascii="PermianSerifTypeface" w:hAnsi="PermianSerifTypeface"/>
          <w:sz w:val="24"/>
          <w:szCs w:val="24"/>
        </w:rPr>
        <w:t xml:space="preserve"> to verify</w:t>
      </w:r>
      <w:r w:rsidRPr="00B41C42">
        <w:rPr>
          <w:rFonts w:ascii="PermianSerifTypeface" w:hAnsi="PermianSerifTypeface"/>
          <w:sz w:val="24"/>
          <w:szCs w:val="24"/>
        </w:rPr>
        <w:t xml:space="preserve"> the </w:t>
      </w:r>
      <w:r w:rsidR="00077B9D" w:rsidRPr="00B41C42">
        <w:rPr>
          <w:rFonts w:ascii="PermianSerifTypeface" w:hAnsi="PermianSerifTypeface"/>
          <w:sz w:val="24"/>
          <w:szCs w:val="24"/>
        </w:rPr>
        <w:t xml:space="preserve">authenticity of the </w:t>
      </w:r>
      <w:r w:rsidRPr="00B41C42">
        <w:rPr>
          <w:rFonts w:ascii="PermianSerifTypeface" w:hAnsi="PermianSerifTypeface"/>
          <w:sz w:val="24"/>
          <w:szCs w:val="24"/>
        </w:rPr>
        <w:t>identity document presented</w:t>
      </w:r>
      <w:r w:rsidR="00F71EF2" w:rsidRPr="00B41C42">
        <w:rPr>
          <w:rFonts w:ascii="PermianSerifTypeface" w:hAnsi="PermianSerifTypeface"/>
          <w:sz w:val="24"/>
          <w:szCs w:val="24"/>
        </w:rPr>
        <w:t>,</w:t>
      </w:r>
      <w:r w:rsidR="00482547" w:rsidRPr="00B41C42">
        <w:rPr>
          <w:rFonts w:ascii="PermianSerifTypeface" w:hAnsi="PermianSerifTypeface"/>
          <w:sz w:val="24"/>
          <w:szCs w:val="24"/>
        </w:rPr>
        <w:t xml:space="preserve"> including verification</w:t>
      </w:r>
      <w:r w:rsidRPr="00B41C42">
        <w:rPr>
          <w:rFonts w:ascii="PermianSerifTypeface" w:hAnsi="PermianSerifTypeface"/>
          <w:sz w:val="24"/>
          <w:szCs w:val="24"/>
        </w:rPr>
        <w:t xml:space="preserve"> of </w:t>
      </w:r>
      <w:r w:rsidR="00482547" w:rsidRPr="00B41C42">
        <w:rPr>
          <w:rFonts w:ascii="PermianSerifTypeface" w:hAnsi="PermianSerifTypeface"/>
          <w:sz w:val="24"/>
          <w:szCs w:val="24"/>
        </w:rPr>
        <w:t>its</w:t>
      </w:r>
      <w:r w:rsidRPr="00B41C42">
        <w:rPr>
          <w:rFonts w:ascii="PermianSerifTypeface" w:hAnsi="PermianSerifTypeface"/>
          <w:sz w:val="24"/>
          <w:szCs w:val="24"/>
        </w:rPr>
        <w:t xml:space="preserve"> design and </w:t>
      </w:r>
      <w:r w:rsidR="00482547" w:rsidRPr="00B41C42">
        <w:rPr>
          <w:rFonts w:ascii="PermianSerifTypeface" w:hAnsi="PermianSerifTypeface"/>
          <w:sz w:val="24"/>
          <w:szCs w:val="24"/>
        </w:rPr>
        <w:t>security features, comparison</w:t>
      </w:r>
      <w:r w:rsidR="00360C38" w:rsidRPr="00B41C42">
        <w:rPr>
          <w:rFonts w:ascii="PermianSerifTypeface" w:hAnsi="PermianSerifTypeface"/>
          <w:sz w:val="24"/>
          <w:szCs w:val="24"/>
        </w:rPr>
        <w:t xml:space="preserve"> of the data </w:t>
      </w:r>
      <w:r w:rsidR="00482547" w:rsidRPr="00B41C42">
        <w:rPr>
          <w:rFonts w:ascii="PermianSerifTypeface" w:hAnsi="PermianSerifTypeface"/>
          <w:sz w:val="24"/>
          <w:szCs w:val="24"/>
        </w:rPr>
        <w:t xml:space="preserve">registered </w:t>
      </w:r>
      <w:r w:rsidR="00360C38" w:rsidRPr="00B41C42">
        <w:rPr>
          <w:rFonts w:ascii="PermianSerifTypeface" w:hAnsi="PermianSerifTypeface"/>
          <w:sz w:val="24"/>
          <w:szCs w:val="24"/>
        </w:rPr>
        <w:t xml:space="preserve">in the submitted document with the data </w:t>
      </w:r>
      <w:r w:rsidR="00482547" w:rsidRPr="00B41C42">
        <w:rPr>
          <w:rFonts w:ascii="PermianSerifTypeface" w:hAnsi="PermianSerifTypeface"/>
          <w:sz w:val="24"/>
          <w:szCs w:val="24"/>
        </w:rPr>
        <w:t>contained</w:t>
      </w:r>
      <w:r w:rsidR="00360C38" w:rsidRPr="00B41C42">
        <w:rPr>
          <w:rFonts w:ascii="PermianSerifTypeface" w:hAnsi="PermianSerifTypeface"/>
          <w:sz w:val="24"/>
          <w:szCs w:val="24"/>
        </w:rPr>
        <w:t xml:space="preserve"> in the  machine</w:t>
      </w:r>
      <w:r w:rsidR="00482547" w:rsidRPr="00B41C42">
        <w:rPr>
          <w:rFonts w:ascii="PermianSerifTypeface" w:hAnsi="PermianSerifTypeface"/>
          <w:sz w:val="24"/>
          <w:szCs w:val="24"/>
        </w:rPr>
        <w:t>-</w:t>
      </w:r>
      <w:r w:rsidR="00360C38" w:rsidRPr="00B41C42">
        <w:rPr>
          <w:rFonts w:ascii="PermianSerifTypeface" w:hAnsi="PermianSerifTypeface"/>
          <w:sz w:val="24"/>
          <w:szCs w:val="24"/>
        </w:rPr>
        <w:t>readable zone</w:t>
      </w:r>
      <w:r w:rsidR="007D418B" w:rsidRPr="00B41C42">
        <w:rPr>
          <w:rFonts w:ascii="PermianSerifTypeface" w:hAnsi="PermianSerifTypeface"/>
          <w:sz w:val="24"/>
          <w:szCs w:val="24"/>
        </w:rPr>
        <w:t xml:space="preserve"> </w:t>
      </w:r>
      <w:r w:rsidR="00EE60B7" w:rsidRPr="00B41C42">
        <w:rPr>
          <w:rFonts w:ascii="PermianSerifTypeface" w:hAnsi="PermianSerifTypeface"/>
          <w:sz w:val="24"/>
          <w:szCs w:val="24"/>
        </w:rPr>
        <w:t>(</w:t>
      </w:r>
      <w:r w:rsidR="007D418B" w:rsidRPr="00B41C42">
        <w:rPr>
          <w:rFonts w:ascii="PermianSerifTypeface" w:hAnsi="PermianSerifTypeface"/>
          <w:sz w:val="24"/>
          <w:szCs w:val="24"/>
        </w:rPr>
        <w:t>MRZ</w:t>
      </w:r>
      <w:r w:rsidR="00EE60B7" w:rsidRPr="00B41C42">
        <w:rPr>
          <w:rFonts w:ascii="PermianSerifTypeface" w:hAnsi="PermianSerifTypeface"/>
          <w:sz w:val="24"/>
          <w:szCs w:val="24"/>
        </w:rPr>
        <w:t>)</w:t>
      </w:r>
      <w:r w:rsidR="007D418B" w:rsidRPr="00B41C42">
        <w:rPr>
          <w:rFonts w:ascii="PermianSerifTypeface" w:hAnsi="PermianSerifTypeface"/>
          <w:sz w:val="24"/>
          <w:szCs w:val="24"/>
        </w:rPr>
        <w:t xml:space="preserve">, </w:t>
      </w:r>
      <w:r w:rsidR="00360C38" w:rsidRPr="00B41C42">
        <w:rPr>
          <w:rFonts w:ascii="PermianSerifTypeface" w:hAnsi="PermianSerifTypeface"/>
          <w:sz w:val="24"/>
          <w:szCs w:val="24"/>
        </w:rPr>
        <w:t>authenticity</w:t>
      </w:r>
      <w:r w:rsidR="00482547" w:rsidRPr="00B41C42">
        <w:rPr>
          <w:rFonts w:ascii="PermianSerifTypeface" w:hAnsi="PermianSerifTypeface"/>
          <w:sz w:val="24"/>
          <w:szCs w:val="24"/>
        </w:rPr>
        <w:t xml:space="preserve"> assessment</w:t>
      </w:r>
      <w:r w:rsidR="00360C38" w:rsidRPr="00B41C42">
        <w:rPr>
          <w:rFonts w:ascii="PermianSerifTypeface" w:hAnsi="PermianSerifTypeface"/>
          <w:sz w:val="24"/>
          <w:szCs w:val="24"/>
        </w:rPr>
        <w:t xml:space="preserve"> based on </w:t>
      </w:r>
      <w:r w:rsidR="00482547" w:rsidRPr="00B41C42">
        <w:rPr>
          <w:rFonts w:ascii="PermianSerifTypeface" w:hAnsi="PermianSerifTypeface"/>
          <w:sz w:val="24"/>
          <w:szCs w:val="24"/>
        </w:rPr>
        <w:t>the color</w:t>
      </w:r>
      <w:r w:rsidR="00F43497" w:rsidRPr="00B41C42">
        <w:rPr>
          <w:rFonts w:ascii="PermianSerifTypeface" w:hAnsi="PermianSerifTypeface"/>
          <w:sz w:val="24"/>
          <w:szCs w:val="24"/>
        </w:rPr>
        <w:t>s</w:t>
      </w:r>
      <w:r w:rsidR="00360C38" w:rsidRPr="00B41C42">
        <w:rPr>
          <w:rFonts w:ascii="PermianSerifTypeface" w:hAnsi="PermianSerifTypeface"/>
          <w:sz w:val="24"/>
          <w:szCs w:val="24"/>
        </w:rPr>
        <w:t xml:space="preserve"> profile of the </w:t>
      </w:r>
      <w:r w:rsidR="00C13944" w:rsidRPr="00B41C42">
        <w:rPr>
          <w:rFonts w:ascii="PermianSerifTypeface" w:hAnsi="PermianSerifTypeface"/>
          <w:sz w:val="24"/>
          <w:szCs w:val="24"/>
        </w:rPr>
        <w:t>submitted document</w:t>
      </w:r>
      <w:r w:rsidR="007D418B" w:rsidRPr="00B41C42">
        <w:rPr>
          <w:rFonts w:ascii="PermianSerifTypeface" w:hAnsi="PermianSerifTypeface"/>
          <w:sz w:val="24"/>
          <w:szCs w:val="24"/>
        </w:rPr>
        <w:t xml:space="preserve">, </w:t>
      </w:r>
      <w:r w:rsidR="00482547" w:rsidRPr="00B41C42">
        <w:rPr>
          <w:rFonts w:ascii="PermianSerifTypeface" w:hAnsi="PermianSerifTypeface"/>
          <w:sz w:val="24"/>
          <w:szCs w:val="24"/>
        </w:rPr>
        <w:t xml:space="preserve">and </w:t>
      </w:r>
      <w:r w:rsidR="00C13944" w:rsidRPr="00B41C42">
        <w:rPr>
          <w:rFonts w:ascii="PermianSerifTypeface" w:hAnsi="PermianSerifTypeface"/>
          <w:sz w:val="24"/>
          <w:szCs w:val="24"/>
        </w:rPr>
        <w:t xml:space="preserve">the use of </w:t>
      </w:r>
      <w:r w:rsidR="007D418B" w:rsidRPr="00B41C42">
        <w:rPr>
          <w:rFonts w:ascii="PermianSerifTypeface" w:hAnsi="PermianSerifTypeface"/>
          <w:sz w:val="24"/>
          <w:szCs w:val="24"/>
        </w:rPr>
        <w:t xml:space="preserve"> </w:t>
      </w:r>
      <w:r w:rsidR="00C13944" w:rsidRPr="00B41C42">
        <w:rPr>
          <w:rFonts w:ascii="PermianSerifTypeface" w:hAnsi="PermianSerifTypeface"/>
          <w:sz w:val="24"/>
          <w:szCs w:val="24"/>
        </w:rPr>
        <w:t xml:space="preserve">biometric algorithms </w:t>
      </w:r>
      <w:r w:rsidR="00482547" w:rsidRPr="00B41C42">
        <w:rPr>
          <w:rFonts w:ascii="PermianSerifTypeface" w:hAnsi="PermianSerifTypeface"/>
          <w:sz w:val="24"/>
          <w:szCs w:val="24"/>
        </w:rPr>
        <w:t xml:space="preserve">to estimate </w:t>
      </w:r>
      <w:r w:rsidR="00C13944" w:rsidRPr="00B41C42">
        <w:rPr>
          <w:rFonts w:ascii="PermianSerifTypeface" w:hAnsi="PermianSerifTypeface"/>
          <w:sz w:val="24"/>
          <w:szCs w:val="24"/>
        </w:rPr>
        <w:t>the person</w:t>
      </w:r>
      <w:r w:rsidR="00482547" w:rsidRPr="00B41C42">
        <w:rPr>
          <w:rFonts w:ascii="PermianSerifTypeface" w:hAnsi="PermianSerifTypeface"/>
          <w:sz w:val="24"/>
          <w:szCs w:val="24"/>
        </w:rPr>
        <w:t xml:space="preserve">’s age and gender for </w:t>
      </w:r>
      <w:r w:rsidR="00C13944" w:rsidRPr="00B41C42">
        <w:rPr>
          <w:rFonts w:ascii="PermianSerifTypeface" w:hAnsi="PermianSerifTypeface"/>
          <w:sz w:val="24"/>
          <w:szCs w:val="24"/>
        </w:rPr>
        <w:t>validat</w:t>
      </w:r>
      <w:r w:rsidR="00482547" w:rsidRPr="00B41C42">
        <w:rPr>
          <w:rFonts w:ascii="PermianSerifTypeface" w:hAnsi="PermianSerifTypeface"/>
          <w:sz w:val="24"/>
          <w:szCs w:val="24"/>
        </w:rPr>
        <w:t>ion against the</w:t>
      </w:r>
      <w:r w:rsidR="00C13944" w:rsidRPr="00B41C42">
        <w:rPr>
          <w:rFonts w:ascii="PermianSerifTypeface" w:hAnsi="PermianSerifTypeface"/>
          <w:sz w:val="24"/>
          <w:szCs w:val="24"/>
        </w:rPr>
        <w:t xml:space="preserve"> information </w:t>
      </w:r>
      <w:r w:rsidR="00482547" w:rsidRPr="00B41C42">
        <w:rPr>
          <w:rFonts w:ascii="PermianSerifTypeface" w:hAnsi="PermianSerifTypeface"/>
          <w:sz w:val="24"/>
          <w:szCs w:val="24"/>
        </w:rPr>
        <w:t xml:space="preserve">contained </w:t>
      </w:r>
      <w:r w:rsidR="00C13944" w:rsidRPr="00B41C42">
        <w:rPr>
          <w:rFonts w:ascii="PermianSerifTypeface" w:hAnsi="PermianSerifTypeface"/>
          <w:sz w:val="24"/>
          <w:szCs w:val="24"/>
        </w:rPr>
        <w:t>in the document;</w:t>
      </w:r>
      <w:r w:rsidR="007D418B" w:rsidRPr="00B41C42">
        <w:rPr>
          <w:rFonts w:ascii="PermianSerifTypeface" w:hAnsi="PermianSerifTypeface"/>
          <w:sz w:val="24"/>
          <w:szCs w:val="24"/>
        </w:rPr>
        <w:t xml:space="preserve"> </w:t>
      </w:r>
    </w:p>
    <w:p w14:paraId="31F802EA" w14:textId="53046DFF" w:rsidR="00751974" w:rsidRPr="00B41C42" w:rsidRDefault="008A577F" w:rsidP="00CA4CB0">
      <w:pPr>
        <w:pStyle w:val="ListParagraph"/>
        <w:numPr>
          <w:ilvl w:val="0"/>
          <w:numId w:val="11"/>
        </w:numPr>
        <w:spacing w:after="120" w:line="276" w:lineRule="auto"/>
        <w:ind w:left="1134"/>
        <w:contextualSpacing w:val="0"/>
        <w:jc w:val="both"/>
        <w:rPr>
          <w:sz w:val="24"/>
          <w:szCs w:val="24"/>
        </w:rPr>
      </w:pPr>
      <w:proofErr w:type="gramStart"/>
      <w:r w:rsidRPr="00B41C42">
        <w:rPr>
          <w:rFonts w:ascii="PermianSerifTypeface" w:hAnsi="PermianSerifTypeface"/>
          <w:sz w:val="24"/>
          <w:szCs w:val="24"/>
        </w:rPr>
        <w:t>the</w:t>
      </w:r>
      <w:proofErr w:type="gramEnd"/>
      <w:r w:rsidRPr="00B41C42">
        <w:rPr>
          <w:rFonts w:ascii="PermianSerifTypeface" w:hAnsi="PermianSerifTypeface"/>
          <w:sz w:val="24"/>
          <w:szCs w:val="24"/>
        </w:rPr>
        <w:t xml:space="preserve"> </w:t>
      </w:r>
      <w:r w:rsidR="00756C75" w:rsidRPr="00B41C42">
        <w:rPr>
          <w:rFonts w:ascii="PermianSerifTypeface" w:hAnsi="PermianSerifTypeface"/>
          <w:sz w:val="24"/>
          <w:szCs w:val="24"/>
        </w:rPr>
        <w:t>IT</w:t>
      </w:r>
      <w:r w:rsidRPr="00B41C42">
        <w:rPr>
          <w:rFonts w:ascii="PermianSerifTypeface" w:hAnsi="PermianSerifTypeface"/>
          <w:sz w:val="24"/>
          <w:szCs w:val="24"/>
        </w:rPr>
        <w:t xml:space="preserve"> solution used </w:t>
      </w:r>
      <w:r w:rsidR="00F43497" w:rsidRPr="00B41C42">
        <w:rPr>
          <w:rFonts w:ascii="PermianSerifTypeface" w:hAnsi="PermianSerifTypeface"/>
          <w:sz w:val="24"/>
          <w:szCs w:val="24"/>
        </w:rPr>
        <w:t>for</w:t>
      </w:r>
      <w:r w:rsidRPr="00B41C42">
        <w:rPr>
          <w:rFonts w:ascii="PermianSerifTypeface" w:hAnsi="PermianSerifTypeface"/>
          <w:sz w:val="24"/>
          <w:szCs w:val="24"/>
        </w:rPr>
        <w:t xml:space="preserve"> remote identification </w:t>
      </w:r>
      <w:r w:rsidR="00F43497" w:rsidRPr="00B41C42">
        <w:rPr>
          <w:rFonts w:ascii="PermianSerifTypeface" w:hAnsi="PermianSerifTypeface"/>
          <w:sz w:val="24"/>
          <w:szCs w:val="24"/>
        </w:rPr>
        <w:t>shall employ</w:t>
      </w:r>
      <w:r w:rsidRPr="00B41C42">
        <w:rPr>
          <w:rFonts w:ascii="PermianSerifTypeface" w:hAnsi="PermianSerifTypeface"/>
          <w:sz w:val="24"/>
          <w:szCs w:val="24"/>
        </w:rPr>
        <w:t xml:space="preserve"> algorithms </w:t>
      </w:r>
      <w:r w:rsidR="00F43497" w:rsidRPr="00B41C42">
        <w:rPr>
          <w:rFonts w:ascii="PermianSerifTypeface" w:hAnsi="PermianSerifTypeface"/>
          <w:sz w:val="24"/>
          <w:szCs w:val="24"/>
        </w:rPr>
        <w:t>capable of</w:t>
      </w:r>
      <w:r w:rsidRPr="00B41C42">
        <w:rPr>
          <w:rFonts w:ascii="PermianSerifTypeface" w:hAnsi="PermianSerifTypeface"/>
          <w:sz w:val="24"/>
          <w:szCs w:val="24"/>
        </w:rPr>
        <w:t xml:space="preserve"> determin</w:t>
      </w:r>
      <w:r w:rsidR="00F43497" w:rsidRPr="00B41C42">
        <w:rPr>
          <w:rFonts w:ascii="PermianSerifTypeface" w:hAnsi="PermianSerifTypeface"/>
          <w:sz w:val="24"/>
          <w:szCs w:val="24"/>
        </w:rPr>
        <w:t>ing</w:t>
      </w:r>
      <w:r w:rsidRPr="00B41C42">
        <w:rPr>
          <w:rFonts w:ascii="PermianSerifTypeface" w:hAnsi="PermianSerifTypeface"/>
          <w:sz w:val="24"/>
          <w:szCs w:val="24"/>
        </w:rPr>
        <w:t xml:space="preserve"> that the identity document used </w:t>
      </w:r>
      <w:r w:rsidR="00F43497" w:rsidRPr="00B41C42">
        <w:rPr>
          <w:rFonts w:ascii="PermianSerifTypeface" w:hAnsi="PermianSerifTypeface"/>
          <w:sz w:val="24"/>
          <w:szCs w:val="24"/>
        </w:rPr>
        <w:t>is</w:t>
      </w:r>
      <w:r w:rsidRPr="00B41C42">
        <w:rPr>
          <w:rFonts w:ascii="PermianSerifTypeface" w:hAnsi="PermianSerifTypeface"/>
          <w:sz w:val="24"/>
          <w:szCs w:val="24"/>
        </w:rPr>
        <w:t xml:space="preserve"> original and </w:t>
      </w:r>
      <w:r w:rsidR="00F43497" w:rsidRPr="00B41C42">
        <w:rPr>
          <w:rFonts w:ascii="PermianSerifTypeface" w:hAnsi="PermianSerifTypeface"/>
          <w:sz w:val="24"/>
          <w:szCs w:val="24"/>
        </w:rPr>
        <w:t>not</w:t>
      </w:r>
      <w:r w:rsidRPr="00B41C42">
        <w:rPr>
          <w:rFonts w:ascii="PermianSerifTypeface" w:hAnsi="PermianSerifTypeface"/>
          <w:sz w:val="24"/>
          <w:szCs w:val="24"/>
        </w:rPr>
        <w:t xml:space="preserve"> presented based on a reproduction of the original document, such as a photo</w:t>
      </w:r>
      <w:r w:rsidR="00F43497" w:rsidRPr="00B41C42">
        <w:rPr>
          <w:rFonts w:ascii="PermianSerifTypeface" w:hAnsi="PermianSerifTypeface"/>
          <w:sz w:val="24"/>
          <w:szCs w:val="24"/>
        </w:rPr>
        <w:t>graph</w:t>
      </w:r>
      <w:r w:rsidRPr="00B41C42">
        <w:rPr>
          <w:rFonts w:ascii="PermianSerifTypeface" w:hAnsi="PermianSerifTypeface"/>
          <w:sz w:val="24"/>
          <w:szCs w:val="24"/>
        </w:rPr>
        <w:t>, copy</w:t>
      </w:r>
      <w:r w:rsidR="00F43497" w:rsidRPr="00B41C42">
        <w:rPr>
          <w:rFonts w:ascii="PermianSerifTypeface" w:hAnsi="PermianSerifTypeface"/>
          <w:sz w:val="24"/>
          <w:szCs w:val="24"/>
        </w:rPr>
        <w:t xml:space="preserve"> or</w:t>
      </w:r>
      <w:r w:rsidRPr="00B41C42">
        <w:rPr>
          <w:rFonts w:ascii="PermianSerifTypeface" w:hAnsi="PermianSerifTypeface"/>
          <w:sz w:val="24"/>
          <w:szCs w:val="24"/>
        </w:rPr>
        <w:t xml:space="preserve"> </w:t>
      </w:r>
      <w:proofErr w:type="gramStart"/>
      <w:r w:rsidRPr="00B41C42">
        <w:rPr>
          <w:rFonts w:ascii="PermianSerifTypeface" w:hAnsi="PermianSerifTypeface"/>
          <w:sz w:val="24"/>
          <w:szCs w:val="24"/>
        </w:rPr>
        <w:t>scan</w:t>
      </w:r>
      <w:r w:rsidR="00373C51" w:rsidRPr="00B41C42">
        <w:rPr>
          <w:rFonts w:ascii="PermianSerifTypeface" w:hAnsi="PermianSerifTypeface"/>
          <w:sz w:val="24"/>
          <w:szCs w:val="24"/>
        </w:rPr>
        <w:t>;</w:t>
      </w:r>
      <w:proofErr w:type="gramEnd"/>
    </w:p>
    <w:p w14:paraId="6514B91C" w14:textId="0216DF4D" w:rsidR="00057A41" w:rsidRPr="00B41C42" w:rsidRDefault="008A577F" w:rsidP="00D7382C">
      <w:pPr>
        <w:pStyle w:val="ListParagraph"/>
        <w:numPr>
          <w:ilvl w:val="0"/>
          <w:numId w:val="11"/>
        </w:numPr>
        <w:spacing w:after="120" w:line="276" w:lineRule="auto"/>
        <w:ind w:left="1134"/>
        <w:contextualSpacing w:val="0"/>
        <w:jc w:val="both"/>
        <w:rPr>
          <w:rFonts w:ascii="PermianSerifTypeface" w:hAnsi="PermianSerifTypeface"/>
          <w:sz w:val="24"/>
          <w:szCs w:val="24"/>
        </w:rPr>
      </w:pPr>
      <w:r w:rsidRPr="00B41C42">
        <w:rPr>
          <w:rFonts w:ascii="PermianSerifTypeface" w:hAnsi="PermianSerifTypeface"/>
          <w:sz w:val="24"/>
          <w:szCs w:val="24"/>
        </w:rPr>
        <w:t xml:space="preserve">the quality of the image and sound during the video transmission </w:t>
      </w:r>
      <w:r w:rsidR="006C4F26" w:rsidRPr="00B41C42">
        <w:rPr>
          <w:rFonts w:ascii="PermianSerifTypeface" w:hAnsi="PermianSerifTypeface"/>
          <w:sz w:val="24"/>
          <w:szCs w:val="24"/>
        </w:rPr>
        <w:t xml:space="preserve">shall be </w:t>
      </w:r>
      <w:r w:rsidRPr="00B41C42">
        <w:rPr>
          <w:rFonts w:ascii="PermianSerifTypeface" w:hAnsi="PermianSerifTypeface"/>
          <w:sz w:val="24"/>
          <w:szCs w:val="24"/>
        </w:rPr>
        <w:t>high quality, with a resolution of at least 8 megapixels or at least Full</w:t>
      </w:r>
      <w:r w:rsidR="006C4F26" w:rsidRPr="00B41C42">
        <w:rPr>
          <w:rFonts w:ascii="PermianSerifTypeface" w:hAnsi="PermianSerifTypeface"/>
          <w:sz w:val="24"/>
          <w:szCs w:val="24"/>
        </w:rPr>
        <w:t xml:space="preserve"> </w:t>
      </w:r>
      <w:r w:rsidRPr="00B41C42">
        <w:rPr>
          <w:rFonts w:ascii="PermianSerifTypeface" w:hAnsi="PermianSerifTypeface"/>
          <w:sz w:val="24"/>
          <w:szCs w:val="24"/>
        </w:rPr>
        <w:t xml:space="preserve">HD (1920x1080), </w:t>
      </w:r>
      <w:r w:rsidR="006C4F26" w:rsidRPr="00B41C42">
        <w:rPr>
          <w:rFonts w:ascii="PermianSerifTypeface" w:hAnsi="PermianSerifTypeface"/>
          <w:sz w:val="24"/>
          <w:szCs w:val="24"/>
        </w:rPr>
        <w:t xml:space="preserve">to enable accurate and </w:t>
      </w:r>
      <w:proofErr w:type="gramStart"/>
      <w:r w:rsidR="006C4F26" w:rsidRPr="00B41C42">
        <w:rPr>
          <w:rFonts w:ascii="PermianSerifTypeface" w:hAnsi="PermianSerifTypeface"/>
          <w:sz w:val="24"/>
          <w:szCs w:val="24"/>
        </w:rPr>
        <w:t xml:space="preserve">reliable </w:t>
      </w:r>
      <w:r w:rsidRPr="00B41C42">
        <w:rPr>
          <w:rFonts w:ascii="PermianSerifTypeface" w:hAnsi="PermianSerifTypeface"/>
          <w:sz w:val="24"/>
          <w:szCs w:val="24"/>
        </w:rPr>
        <w:t xml:space="preserve"> identification</w:t>
      </w:r>
      <w:proofErr w:type="gramEnd"/>
      <w:r w:rsidRPr="00B41C42">
        <w:rPr>
          <w:rFonts w:ascii="PermianSerifTypeface" w:hAnsi="PermianSerifTypeface"/>
          <w:sz w:val="24"/>
          <w:szCs w:val="24"/>
        </w:rPr>
        <w:t xml:space="preserve"> and recognition of the </w:t>
      </w:r>
      <w:proofErr w:type="gramStart"/>
      <w:r w:rsidRPr="00B41C42">
        <w:rPr>
          <w:rFonts w:ascii="PermianSerifTypeface" w:hAnsi="PermianSerifTypeface"/>
          <w:sz w:val="24"/>
          <w:szCs w:val="24"/>
        </w:rPr>
        <w:t>person</w:t>
      </w:r>
      <w:r w:rsidR="00373C51" w:rsidRPr="00B41C42">
        <w:rPr>
          <w:rFonts w:ascii="PermianSerifTypeface" w:hAnsi="PermianSerifTypeface"/>
          <w:sz w:val="24"/>
          <w:szCs w:val="24"/>
        </w:rPr>
        <w:t>;</w:t>
      </w:r>
      <w:proofErr w:type="gramEnd"/>
      <w:r w:rsidR="00057A41" w:rsidRPr="00B41C42">
        <w:rPr>
          <w:rFonts w:ascii="PermianSerifTypeface" w:hAnsi="PermianSerifTypeface"/>
          <w:sz w:val="24"/>
          <w:szCs w:val="24"/>
        </w:rPr>
        <w:t xml:space="preserve"> </w:t>
      </w:r>
    </w:p>
    <w:p w14:paraId="202983E7" w14:textId="0A51F501" w:rsidR="00D756A7" w:rsidRPr="00B41C42" w:rsidRDefault="006F792A" w:rsidP="00FA1D24">
      <w:pPr>
        <w:pStyle w:val="ListParagraph"/>
        <w:numPr>
          <w:ilvl w:val="0"/>
          <w:numId w:val="11"/>
        </w:numPr>
        <w:spacing w:after="120" w:line="276" w:lineRule="auto"/>
        <w:ind w:left="1134"/>
        <w:contextualSpacing w:val="0"/>
        <w:jc w:val="both"/>
        <w:rPr>
          <w:rFonts w:ascii="PermianSerifTypeface" w:hAnsi="PermianSerifTypeface"/>
          <w:sz w:val="24"/>
          <w:szCs w:val="24"/>
        </w:rPr>
      </w:pPr>
      <w:r w:rsidRPr="00B41C42">
        <w:rPr>
          <w:rFonts w:ascii="PermianSerifTypeface" w:hAnsi="PermianSerifTypeface"/>
          <w:sz w:val="24"/>
          <w:szCs w:val="24"/>
        </w:rPr>
        <w:t xml:space="preserve"> </w:t>
      </w:r>
      <w:r w:rsidR="008A577F" w:rsidRPr="00B41C42">
        <w:rPr>
          <w:rFonts w:ascii="PermianSerifTypeface" w:hAnsi="PermianSerifTypeface"/>
          <w:sz w:val="24"/>
          <w:szCs w:val="24"/>
        </w:rPr>
        <w:t>the</w:t>
      </w:r>
      <w:r w:rsidR="00270C4D" w:rsidRPr="00B41C42">
        <w:rPr>
          <w:rFonts w:ascii="PermianSerifTypeface" w:hAnsi="PermianSerifTypeface"/>
          <w:sz w:val="24"/>
          <w:szCs w:val="24"/>
        </w:rPr>
        <w:t xml:space="preserve"> IT</w:t>
      </w:r>
      <w:r w:rsidR="008A577F" w:rsidRPr="00B41C42">
        <w:rPr>
          <w:rFonts w:ascii="PermianSerifTypeface" w:hAnsi="PermianSerifTypeface"/>
          <w:sz w:val="24"/>
          <w:szCs w:val="24"/>
        </w:rPr>
        <w:t xml:space="preserve"> solution</w:t>
      </w:r>
      <w:r w:rsidR="008E5743" w:rsidRPr="00B41C42">
        <w:rPr>
          <w:rFonts w:ascii="PermianSerifTypeface" w:hAnsi="PermianSerifTypeface"/>
          <w:sz w:val="24"/>
          <w:szCs w:val="24"/>
        </w:rPr>
        <w:t xml:space="preserve"> shall</w:t>
      </w:r>
      <w:r w:rsidR="008A577F" w:rsidRPr="00B41C42">
        <w:rPr>
          <w:rFonts w:ascii="PermianSerifTypeface" w:hAnsi="PermianSerifTypeface"/>
          <w:sz w:val="24"/>
          <w:szCs w:val="24"/>
        </w:rPr>
        <w:t xml:space="preserve"> use reliable algorithms capable of verifying whether the photo</w:t>
      </w:r>
      <w:r w:rsidR="008E5743" w:rsidRPr="00B41C42">
        <w:rPr>
          <w:rFonts w:ascii="PermianSerifTypeface" w:hAnsi="PermianSerifTypeface"/>
          <w:sz w:val="24"/>
          <w:szCs w:val="24"/>
        </w:rPr>
        <w:t>graph</w:t>
      </w:r>
      <w:r w:rsidR="008A577F" w:rsidRPr="00B41C42">
        <w:rPr>
          <w:rFonts w:ascii="PermianSerifTypeface" w:hAnsi="PermianSerifTypeface"/>
          <w:sz w:val="24"/>
          <w:szCs w:val="24"/>
        </w:rPr>
        <w:t>(s) or video recording</w:t>
      </w:r>
      <w:r w:rsidR="008E5743" w:rsidRPr="00B41C42">
        <w:rPr>
          <w:rFonts w:ascii="PermianSerifTypeface" w:hAnsi="PermianSerifTypeface"/>
          <w:sz w:val="24"/>
          <w:szCs w:val="24"/>
        </w:rPr>
        <w:t xml:space="preserve">(s) </w:t>
      </w:r>
      <w:r w:rsidR="008A577F" w:rsidRPr="00B41C42">
        <w:rPr>
          <w:rFonts w:ascii="PermianSerifTypeface" w:hAnsi="PermianSerifTypeface"/>
          <w:sz w:val="24"/>
          <w:szCs w:val="24"/>
        </w:rPr>
        <w:t>correspond to the photo</w:t>
      </w:r>
      <w:r w:rsidR="008E5743" w:rsidRPr="00B41C42">
        <w:rPr>
          <w:rFonts w:ascii="PermianSerifTypeface" w:hAnsi="PermianSerifTypeface"/>
          <w:sz w:val="24"/>
          <w:szCs w:val="24"/>
        </w:rPr>
        <w:t>graph</w:t>
      </w:r>
      <w:r w:rsidR="008A577F" w:rsidRPr="00B41C42">
        <w:rPr>
          <w:rFonts w:ascii="PermianSerifTypeface" w:hAnsi="PermianSerifTypeface"/>
          <w:sz w:val="24"/>
          <w:szCs w:val="24"/>
        </w:rPr>
        <w:t xml:space="preserve">(s) </w:t>
      </w:r>
      <w:r w:rsidR="008A577F" w:rsidRPr="00B41C42">
        <w:rPr>
          <w:rFonts w:ascii="PermianSerifTypeface" w:hAnsi="PermianSerifTypeface"/>
          <w:sz w:val="24"/>
          <w:szCs w:val="24"/>
        </w:rPr>
        <w:lastRenderedPageBreak/>
        <w:t xml:space="preserve">extracted from the </w:t>
      </w:r>
      <w:r w:rsidR="000B5437" w:rsidRPr="00B41C42">
        <w:rPr>
          <w:rFonts w:ascii="PermianSerifTypeface" w:hAnsi="PermianSerifTypeface"/>
          <w:sz w:val="24"/>
          <w:szCs w:val="24"/>
        </w:rPr>
        <w:t>customer</w:t>
      </w:r>
      <w:r w:rsidR="008A577F" w:rsidRPr="00B41C42">
        <w:rPr>
          <w:rFonts w:ascii="PermianSerifTypeface" w:hAnsi="PermianSerifTypeface"/>
          <w:sz w:val="24"/>
          <w:szCs w:val="24"/>
        </w:rPr>
        <w:t>'s official document(s) or photo</w:t>
      </w:r>
      <w:r w:rsidR="008E5743" w:rsidRPr="00B41C42">
        <w:rPr>
          <w:rFonts w:ascii="PermianSerifTypeface" w:hAnsi="PermianSerifTypeface"/>
          <w:sz w:val="24"/>
          <w:szCs w:val="24"/>
        </w:rPr>
        <w:t>graph(s)</w:t>
      </w:r>
      <w:r w:rsidR="008A577F" w:rsidRPr="00B41C42">
        <w:rPr>
          <w:rFonts w:ascii="PermianSerifTypeface" w:hAnsi="PermianSerifTypeface"/>
          <w:sz w:val="24"/>
          <w:szCs w:val="24"/>
        </w:rPr>
        <w:t xml:space="preserve"> obtained from secure and independent </w:t>
      </w:r>
      <w:proofErr w:type="gramStart"/>
      <w:r w:rsidR="008A577F" w:rsidRPr="00B41C42">
        <w:rPr>
          <w:rFonts w:ascii="PermianSerifTypeface" w:hAnsi="PermianSerifTypeface"/>
          <w:sz w:val="24"/>
          <w:szCs w:val="24"/>
        </w:rPr>
        <w:t>sources</w:t>
      </w:r>
      <w:r w:rsidR="00373C51" w:rsidRPr="00B41C42">
        <w:rPr>
          <w:rFonts w:ascii="PermianSerifTypeface" w:hAnsi="PermianSerifTypeface"/>
          <w:sz w:val="24"/>
          <w:szCs w:val="24"/>
        </w:rPr>
        <w:t>;</w:t>
      </w:r>
      <w:proofErr w:type="gramEnd"/>
      <w:r w:rsidR="005304B4" w:rsidRPr="00B41C42">
        <w:rPr>
          <w:rFonts w:ascii="PermianSerifTypeface" w:hAnsi="PermianSerifTypeface"/>
          <w:sz w:val="24"/>
          <w:szCs w:val="24"/>
        </w:rPr>
        <w:t xml:space="preserve"> </w:t>
      </w:r>
    </w:p>
    <w:p w14:paraId="3EBD0EE0" w14:textId="47272F74" w:rsidR="003B3CBD" w:rsidRPr="00B41C42" w:rsidRDefault="00270C4D" w:rsidP="003B3CBD">
      <w:pPr>
        <w:pStyle w:val="ListParagraph"/>
        <w:numPr>
          <w:ilvl w:val="0"/>
          <w:numId w:val="11"/>
        </w:numPr>
        <w:spacing w:before="60" w:after="60" w:line="276" w:lineRule="auto"/>
        <w:ind w:left="1134"/>
        <w:contextualSpacing w:val="0"/>
        <w:jc w:val="both"/>
        <w:rPr>
          <w:rFonts w:ascii="PermianSerifTypeface" w:hAnsi="PermianSerifTypeface"/>
          <w:sz w:val="24"/>
          <w:szCs w:val="24"/>
        </w:rPr>
      </w:pPr>
      <w:r w:rsidRPr="00B41C42">
        <w:rPr>
          <w:rFonts w:ascii="PermianSerifTypeface" w:hAnsi="PermianSerifTypeface"/>
          <w:sz w:val="24"/>
          <w:szCs w:val="24"/>
        </w:rPr>
        <w:t>the IT</w:t>
      </w:r>
      <w:r w:rsidR="00F408B0" w:rsidRPr="00B41C42">
        <w:rPr>
          <w:rFonts w:ascii="PermianSerifTypeface" w:hAnsi="PermianSerifTypeface"/>
          <w:sz w:val="24"/>
          <w:szCs w:val="24"/>
        </w:rPr>
        <w:t xml:space="preserve"> solution</w:t>
      </w:r>
      <w:r w:rsidR="003B3CBD" w:rsidRPr="00B41C42">
        <w:rPr>
          <w:rFonts w:ascii="PermianSerifTypeface" w:hAnsi="PermianSerifTypeface"/>
          <w:sz w:val="24"/>
          <w:szCs w:val="24"/>
        </w:rPr>
        <w:t xml:space="preserve"> </w:t>
      </w:r>
      <w:r w:rsidR="00D219DF" w:rsidRPr="00B41C42">
        <w:rPr>
          <w:rFonts w:ascii="PermianSerifTypeface" w:hAnsi="PermianSerifTypeface"/>
          <w:sz w:val="24"/>
          <w:szCs w:val="24"/>
        </w:rPr>
        <w:t>shall no</w:t>
      </w:r>
      <w:r w:rsidR="00F408B0" w:rsidRPr="00B41C42">
        <w:rPr>
          <w:rFonts w:ascii="PermianSerifTypeface" w:hAnsi="PermianSerifTypeface"/>
          <w:sz w:val="24"/>
          <w:szCs w:val="24"/>
        </w:rPr>
        <w:t xml:space="preserve">t </w:t>
      </w:r>
      <w:r w:rsidR="00D219DF" w:rsidRPr="00B41C42">
        <w:rPr>
          <w:rFonts w:ascii="PermianSerifTypeface" w:hAnsi="PermianSerifTypeface"/>
          <w:sz w:val="24"/>
          <w:szCs w:val="24"/>
        </w:rPr>
        <w:t xml:space="preserve">permit </w:t>
      </w:r>
      <w:r w:rsidR="00F408B0" w:rsidRPr="00B41C42">
        <w:rPr>
          <w:rFonts w:ascii="PermianSerifTypeface" w:hAnsi="PermianSerifTypeface"/>
          <w:sz w:val="24"/>
          <w:szCs w:val="24"/>
        </w:rPr>
        <w:t>the</w:t>
      </w:r>
      <w:r w:rsidR="00D219DF" w:rsidRPr="00B41C42">
        <w:rPr>
          <w:rFonts w:ascii="PermianSerifTypeface" w:hAnsi="PermianSerifTypeface"/>
          <w:sz w:val="24"/>
          <w:szCs w:val="24"/>
        </w:rPr>
        <w:t xml:space="preserve"> uploading of pre-recorded</w:t>
      </w:r>
      <w:r w:rsidR="00F408B0" w:rsidRPr="00B41C42">
        <w:rPr>
          <w:rFonts w:ascii="PermianSerifTypeface" w:hAnsi="PermianSerifTypeface"/>
          <w:sz w:val="24"/>
          <w:szCs w:val="24"/>
        </w:rPr>
        <w:t xml:space="preserve"> photo</w:t>
      </w:r>
      <w:r w:rsidR="00D219DF" w:rsidRPr="00B41C42">
        <w:rPr>
          <w:rFonts w:ascii="PermianSerifTypeface" w:hAnsi="PermianSerifTypeface"/>
          <w:sz w:val="24"/>
          <w:szCs w:val="24"/>
        </w:rPr>
        <w:t xml:space="preserve">s or </w:t>
      </w:r>
      <w:r w:rsidR="00F408B0" w:rsidRPr="00B41C42">
        <w:rPr>
          <w:rFonts w:ascii="PermianSerifTypeface" w:hAnsi="PermianSerifTypeface"/>
          <w:sz w:val="24"/>
          <w:szCs w:val="24"/>
        </w:rPr>
        <w:t xml:space="preserve">videos during the </w:t>
      </w:r>
      <w:r w:rsidR="00D219DF" w:rsidRPr="00B41C42">
        <w:rPr>
          <w:rFonts w:ascii="PermianSerifTypeface" w:hAnsi="PermianSerifTypeface"/>
          <w:sz w:val="24"/>
          <w:szCs w:val="24"/>
        </w:rPr>
        <w:t xml:space="preserve">session </w:t>
      </w:r>
      <w:r w:rsidR="00F408B0" w:rsidRPr="00B41C42">
        <w:rPr>
          <w:rFonts w:ascii="PermianSerifTypeface" w:hAnsi="PermianSerifTypeface"/>
          <w:sz w:val="24"/>
          <w:szCs w:val="24"/>
        </w:rPr>
        <w:t>or photo identification</w:t>
      </w:r>
      <w:r w:rsidR="00D219DF" w:rsidRPr="00B41C42">
        <w:rPr>
          <w:rFonts w:ascii="PermianSerifTypeface" w:hAnsi="PermianSerifTypeface"/>
          <w:sz w:val="24"/>
          <w:szCs w:val="24"/>
        </w:rPr>
        <w:t xml:space="preserve"> </w:t>
      </w:r>
      <w:proofErr w:type="gramStart"/>
      <w:r w:rsidR="00D219DF" w:rsidRPr="00B41C42">
        <w:rPr>
          <w:rFonts w:ascii="PermianSerifTypeface" w:hAnsi="PermianSerifTypeface"/>
          <w:sz w:val="24"/>
          <w:szCs w:val="24"/>
        </w:rPr>
        <w:t>process</w:t>
      </w:r>
      <w:r w:rsidR="003B3CBD" w:rsidRPr="00B41C42">
        <w:rPr>
          <w:rFonts w:ascii="PermianSerifTypeface" w:hAnsi="PermianSerifTypeface"/>
          <w:sz w:val="24"/>
          <w:szCs w:val="24"/>
        </w:rPr>
        <w:t>;</w:t>
      </w:r>
      <w:proofErr w:type="gramEnd"/>
    </w:p>
    <w:p w14:paraId="1359AFA9" w14:textId="5F949B9A" w:rsidR="004941E1" w:rsidRPr="00B41C42" w:rsidRDefault="00756C75" w:rsidP="004941E1">
      <w:pPr>
        <w:pStyle w:val="ListParagraph"/>
        <w:numPr>
          <w:ilvl w:val="0"/>
          <w:numId w:val="11"/>
        </w:numPr>
        <w:spacing w:after="120" w:line="276" w:lineRule="auto"/>
        <w:ind w:left="1134"/>
        <w:contextualSpacing w:val="0"/>
        <w:jc w:val="both"/>
        <w:rPr>
          <w:rFonts w:ascii="PermianSerifTypeface" w:hAnsi="PermianSerifTypeface"/>
          <w:sz w:val="24"/>
          <w:szCs w:val="24"/>
        </w:rPr>
      </w:pPr>
      <w:proofErr w:type="gramStart"/>
      <w:r w:rsidRPr="00B41C42">
        <w:rPr>
          <w:rFonts w:ascii="PermianSerifTypeface" w:hAnsi="PermianSerifTypeface"/>
          <w:sz w:val="24"/>
          <w:szCs w:val="24"/>
        </w:rPr>
        <w:t>the</w:t>
      </w:r>
      <w:proofErr w:type="gramEnd"/>
      <w:r w:rsidRPr="00B41C42">
        <w:rPr>
          <w:rFonts w:ascii="PermianSerifTypeface" w:hAnsi="PermianSerifTypeface"/>
          <w:sz w:val="24"/>
          <w:szCs w:val="24"/>
        </w:rPr>
        <w:t xml:space="preserve"> IT solution</w:t>
      </w:r>
      <w:r w:rsidR="00C81D3B" w:rsidRPr="00B41C42">
        <w:rPr>
          <w:rFonts w:ascii="PermianSerifTypeface" w:hAnsi="PermianSerifTypeface"/>
          <w:sz w:val="24"/>
          <w:szCs w:val="24"/>
        </w:rPr>
        <w:t xml:space="preserve"> </w:t>
      </w:r>
      <w:r w:rsidR="00D219DF" w:rsidRPr="00B41C42">
        <w:rPr>
          <w:rFonts w:ascii="PermianSerifTypeface" w:hAnsi="PermianSerifTypeface"/>
          <w:sz w:val="24"/>
          <w:szCs w:val="24"/>
        </w:rPr>
        <w:t>shall employ</w:t>
      </w:r>
      <w:r w:rsidR="004941E1" w:rsidRPr="00B41C42">
        <w:rPr>
          <w:rFonts w:ascii="PermianSerifTypeface" w:hAnsi="PermianSerifTypeface"/>
          <w:sz w:val="24"/>
          <w:szCs w:val="24"/>
        </w:rPr>
        <w:t xml:space="preserve"> te</w:t>
      </w:r>
      <w:r w:rsidRPr="00B41C42">
        <w:rPr>
          <w:rFonts w:ascii="PermianSerifTypeface" w:hAnsi="PermianSerifTypeface"/>
          <w:sz w:val="24"/>
          <w:szCs w:val="24"/>
        </w:rPr>
        <w:t>chnologies</w:t>
      </w:r>
      <w:r w:rsidR="004941E1" w:rsidRPr="00B41C42">
        <w:rPr>
          <w:rFonts w:ascii="PermianSerifTypeface" w:hAnsi="PermianSerifTypeface"/>
          <w:sz w:val="24"/>
          <w:szCs w:val="24"/>
        </w:rPr>
        <w:t xml:space="preserve"> </w:t>
      </w:r>
      <w:r w:rsidR="006D297E" w:rsidRPr="00B41C42">
        <w:rPr>
          <w:rFonts w:ascii="PermianSerifTypeface" w:hAnsi="PermianSerifTypeface"/>
          <w:sz w:val="24"/>
          <w:szCs w:val="24"/>
        </w:rPr>
        <w:t>ensur</w:t>
      </w:r>
      <w:r w:rsidR="00D219DF" w:rsidRPr="00B41C42">
        <w:rPr>
          <w:rFonts w:ascii="PermianSerifTypeface" w:hAnsi="PermianSerifTypeface"/>
          <w:sz w:val="24"/>
          <w:szCs w:val="24"/>
        </w:rPr>
        <w:t>ing</w:t>
      </w:r>
      <w:r w:rsidR="004941E1" w:rsidRPr="00B41C42">
        <w:rPr>
          <w:rFonts w:ascii="PermianSerifTypeface" w:hAnsi="PermianSerifTypeface"/>
          <w:sz w:val="24"/>
          <w:szCs w:val="24"/>
        </w:rPr>
        <w:t xml:space="preserve"> </w:t>
      </w:r>
      <w:r w:rsidR="006D297E" w:rsidRPr="00B41C42">
        <w:rPr>
          <w:rFonts w:ascii="PermianSerifTypeface" w:hAnsi="PermianSerifTypeface"/>
          <w:sz w:val="24"/>
          <w:szCs w:val="24"/>
        </w:rPr>
        <w:t>the integrity and s</w:t>
      </w:r>
      <w:r w:rsidR="00D219DF" w:rsidRPr="00B41C42">
        <w:rPr>
          <w:rFonts w:ascii="PermianSerifTypeface" w:hAnsi="PermianSerifTypeface"/>
          <w:sz w:val="24"/>
          <w:szCs w:val="24"/>
        </w:rPr>
        <w:t>ecurity</w:t>
      </w:r>
      <w:r w:rsidR="006D297E" w:rsidRPr="00B41C42">
        <w:rPr>
          <w:rFonts w:ascii="PermianSerifTypeface" w:hAnsi="PermianSerifTypeface"/>
          <w:sz w:val="24"/>
          <w:szCs w:val="24"/>
        </w:rPr>
        <w:t xml:space="preserve"> of</w:t>
      </w:r>
      <w:r w:rsidR="00D219DF" w:rsidRPr="00B41C42">
        <w:rPr>
          <w:rFonts w:ascii="PermianSerifTypeface" w:hAnsi="PermianSerifTypeface"/>
          <w:sz w:val="24"/>
          <w:szCs w:val="24"/>
        </w:rPr>
        <w:t xml:space="preserve"> the</w:t>
      </w:r>
      <w:r w:rsidR="006D297E" w:rsidRPr="00B41C42">
        <w:rPr>
          <w:rFonts w:ascii="PermianSerifTypeface" w:hAnsi="PermianSerifTypeface"/>
          <w:sz w:val="24"/>
          <w:szCs w:val="24"/>
        </w:rPr>
        <w:t xml:space="preserve"> video/photo recordings used</w:t>
      </w:r>
      <w:r w:rsidR="00D219DF" w:rsidRPr="00B41C42">
        <w:rPr>
          <w:rFonts w:ascii="PermianSerifTypeface" w:hAnsi="PermianSerifTypeface"/>
          <w:sz w:val="24"/>
          <w:szCs w:val="24"/>
        </w:rPr>
        <w:t xml:space="preserve"> </w:t>
      </w:r>
      <w:r w:rsidR="006D297E" w:rsidRPr="00B41C42">
        <w:rPr>
          <w:rFonts w:ascii="PermianSerifTypeface" w:hAnsi="PermianSerifTypeface"/>
          <w:sz w:val="24"/>
          <w:szCs w:val="24"/>
        </w:rPr>
        <w:t>identity</w:t>
      </w:r>
      <w:r w:rsidR="00D219DF" w:rsidRPr="00B41C42">
        <w:rPr>
          <w:rFonts w:ascii="PermianSerifTypeface" w:hAnsi="PermianSerifTypeface"/>
          <w:sz w:val="24"/>
          <w:szCs w:val="24"/>
        </w:rPr>
        <w:t xml:space="preserve"> verification</w:t>
      </w:r>
      <w:r w:rsidR="006D297E" w:rsidRPr="00B41C42">
        <w:rPr>
          <w:rFonts w:ascii="PermianSerifTypeface" w:hAnsi="PermianSerifTypeface"/>
          <w:sz w:val="24"/>
          <w:szCs w:val="24"/>
        </w:rPr>
        <w:t>.</w:t>
      </w:r>
    </w:p>
    <w:p w14:paraId="1C9B09F5" w14:textId="37F7E95A" w:rsidR="006339F8" w:rsidRPr="00B41C42" w:rsidRDefault="00D219DF" w:rsidP="006A2041">
      <w:pPr>
        <w:pStyle w:val="ListParagraph"/>
        <w:numPr>
          <w:ilvl w:val="0"/>
          <w:numId w:val="43"/>
        </w:numPr>
        <w:spacing w:after="120" w:line="276" w:lineRule="auto"/>
        <w:ind w:left="851"/>
        <w:contextualSpacing w:val="0"/>
        <w:jc w:val="both"/>
        <w:rPr>
          <w:rFonts w:ascii="PermianSerifTypeface" w:hAnsi="PermianSerifTypeface"/>
          <w:sz w:val="24"/>
          <w:szCs w:val="24"/>
        </w:rPr>
      </w:pPr>
      <w:r w:rsidRPr="00B41C42">
        <w:rPr>
          <w:rFonts w:ascii="PermianSerifTypeface" w:hAnsi="PermianSerifTypeface"/>
          <w:sz w:val="24"/>
          <w:szCs w:val="24"/>
        </w:rPr>
        <w:t xml:space="preserve">It shall </w:t>
      </w:r>
      <w:r w:rsidR="00A15AEF" w:rsidRPr="00B41C42">
        <w:rPr>
          <w:rFonts w:ascii="PermianSerifTypeface" w:hAnsi="PermianSerifTypeface"/>
          <w:sz w:val="24"/>
          <w:szCs w:val="24"/>
        </w:rPr>
        <w:t>u</w:t>
      </w:r>
      <w:r w:rsidR="006D297E" w:rsidRPr="00B41C42">
        <w:rPr>
          <w:rFonts w:ascii="PermianSerifTypeface" w:hAnsi="PermianSerifTypeface"/>
          <w:sz w:val="24"/>
          <w:szCs w:val="24"/>
        </w:rPr>
        <w:t>se</w:t>
      </w:r>
      <w:r w:rsidR="006339F8" w:rsidRPr="00B41C42">
        <w:rPr>
          <w:rFonts w:ascii="PermianSerifTypeface" w:hAnsi="PermianSerifTypeface"/>
          <w:sz w:val="24"/>
          <w:szCs w:val="24"/>
        </w:rPr>
        <w:t xml:space="preserve"> </w:t>
      </w:r>
      <w:r w:rsidR="007967E2" w:rsidRPr="00B41C42">
        <w:rPr>
          <w:rFonts w:ascii="PermianSerifTypeface" w:hAnsi="PermianSerifTypeface"/>
          <w:sz w:val="24"/>
          <w:szCs w:val="24"/>
        </w:rPr>
        <w:t>electr</w:t>
      </w:r>
      <w:r w:rsidR="006D297E" w:rsidRPr="00B41C42">
        <w:rPr>
          <w:rFonts w:ascii="PermianSerifTypeface" w:hAnsi="PermianSerifTypeface"/>
          <w:sz w:val="24"/>
          <w:szCs w:val="24"/>
        </w:rPr>
        <w:t>onic means</w:t>
      </w:r>
      <w:r w:rsidR="006D7FA1" w:rsidRPr="00B41C42">
        <w:rPr>
          <w:rFonts w:ascii="PermianSerifTypeface" w:hAnsi="PermianSerifTypeface"/>
          <w:sz w:val="24"/>
          <w:szCs w:val="24"/>
        </w:rPr>
        <w:t>.</w:t>
      </w:r>
    </w:p>
    <w:p w14:paraId="6B6344F9" w14:textId="1CFAE316" w:rsidR="00D756A7" w:rsidRPr="00B41C42" w:rsidRDefault="003F3381"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 xml:space="preserve">When </w:t>
      </w:r>
      <w:r w:rsidR="006D297E" w:rsidRPr="00B41C42">
        <w:rPr>
          <w:rFonts w:ascii="PermianSerifTypeface" w:hAnsi="PermianSerifTypeface"/>
          <w:sz w:val="24"/>
          <w:szCs w:val="24"/>
        </w:rPr>
        <w:t xml:space="preserve">establishing </w:t>
      </w:r>
      <w:r w:rsidRPr="00B41C42">
        <w:rPr>
          <w:rFonts w:ascii="PermianSerifTypeface" w:hAnsi="PermianSerifTypeface"/>
          <w:sz w:val="24"/>
          <w:szCs w:val="24"/>
        </w:rPr>
        <w:t xml:space="preserve">a </w:t>
      </w:r>
      <w:r w:rsidR="001D37C2" w:rsidRPr="00B41C42">
        <w:rPr>
          <w:rFonts w:ascii="PermianSerifTypeface" w:hAnsi="PermianSerifTypeface"/>
          <w:sz w:val="24"/>
          <w:szCs w:val="24"/>
        </w:rPr>
        <w:t>remote</w:t>
      </w:r>
      <w:r w:rsidR="006D297E" w:rsidRPr="00B41C42">
        <w:rPr>
          <w:rFonts w:ascii="PermianSerifTypeface" w:hAnsi="PermianSerifTypeface"/>
          <w:sz w:val="24"/>
          <w:szCs w:val="24"/>
        </w:rPr>
        <w:t xml:space="preserve"> business relationship by electronic means, the reporting entity shall identify, verify and </w:t>
      </w:r>
      <w:r w:rsidRPr="00B41C42">
        <w:rPr>
          <w:rFonts w:ascii="PermianSerifTypeface" w:hAnsi="PermianSerifTypeface"/>
          <w:sz w:val="24"/>
          <w:szCs w:val="24"/>
        </w:rPr>
        <w:t xml:space="preserve">retain </w:t>
      </w:r>
      <w:r w:rsidR="006D297E" w:rsidRPr="00B41C42">
        <w:rPr>
          <w:rFonts w:ascii="PermianSerifTypeface" w:hAnsi="PermianSerifTypeface"/>
          <w:sz w:val="24"/>
          <w:szCs w:val="24"/>
        </w:rPr>
        <w:t xml:space="preserve">the technical data of the computer/device used by the </w:t>
      </w:r>
      <w:r w:rsidR="000B5437" w:rsidRPr="00B41C42">
        <w:rPr>
          <w:rFonts w:ascii="PermianSerifTypeface" w:hAnsi="PermianSerifTypeface"/>
          <w:sz w:val="24"/>
          <w:szCs w:val="24"/>
        </w:rPr>
        <w:t>customer</w:t>
      </w:r>
      <w:r w:rsidR="006D297E" w:rsidRPr="00B41C42">
        <w:rPr>
          <w:rFonts w:ascii="PermianSerifTypeface" w:hAnsi="PermianSerifTypeface"/>
          <w:sz w:val="24"/>
          <w:szCs w:val="24"/>
        </w:rPr>
        <w:t xml:space="preserve"> (</w:t>
      </w:r>
      <w:r w:rsidRPr="00B41C42">
        <w:rPr>
          <w:rFonts w:ascii="PermianSerifTypeface" w:hAnsi="PermianSerifTypeface"/>
          <w:sz w:val="24"/>
          <w:szCs w:val="24"/>
        </w:rPr>
        <w:t>for example,</w:t>
      </w:r>
      <w:r w:rsidR="006D297E" w:rsidRPr="00B41C42">
        <w:rPr>
          <w:rFonts w:ascii="PermianSerifTypeface" w:hAnsi="PermianSerifTypeface"/>
          <w:sz w:val="24"/>
          <w:szCs w:val="24"/>
        </w:rPr>
        <w:t xml:space="preserve"> model, name, hardware parameters, user-agent, cookies, installed fonts, time zone, language settings, screen </w:t>
      </w:r>
      <w:r w:rsidRPr="00B41C42">
        <w:rPr>
          <w:rFonts w:ascii="PermianSerifTypeface" w:hAnsi="PermianSerifTypeface"/>
          <w:sz w:val="24"/>
          <w:szCs w:val="24"/>
        </w:rPr>
        <w:t>dimensions</w:t>
      </w:r>
      <w:r w:rsidR="006D297E" w:rsidRPr="00B41C42">
        <w:rPr>
          <w:rFonts w:ascii="PermianSerifTypeface" w:hAnsi="PermianSerifTypeface"/>
          <w:sz w:val="24"/>
          <w:szCs w:val="24"/>
        </w:rPr>
        <w:t xml:space="preserve">, network connection data), </w:t>
      </w:r>
      <w:r w:rsidRPr="00B41C42">
        <w:rPr>
          <w:rFonts w:ascii="PermianSerifTypeface" w:hAnsi="PermianSerifTypeface"/>
          <w:sz w:val="24"/>
          <w:szCs w:val="24"/>
        </w:rPr>
        <w:t xml:space="preserve">the </w:t>
      </w:r>
      <w:r w:rsidR="006D297E" w:rsidRPr="00B41C42">
        <w:rPr>
          <w:rFonts w:ascii="PermianSerifTypeface" w:hAnsi="PermianSerifTypeface"/>
          <w:sz w:val="24"/>
          <w:szCs w:val="24"/>
        </w:rPr>
        <w:t>IP address</w:t>
      </w:r>
      <w:r w:rsidRPr="00B41C42">
        <w:rPr>
          <w:rFonts w:ascii="PermianSerifTypeface" w:hAnsi="PermianSerifTypeface"/>
          <w:sz w:val="24"/>
          <w:szCs w:val="24"/>
        </w:rPr>
        <w:t xml:space="preserve"> and</w:t>
      </w:r>
      <w:r w:rsidR="006D297E" w:rsidRPr="00B41C42">
        <w:rPr>
          <w:rFonts w:ascii="PermianSerifTypeface" w:hAnsi="PermianSerifTypeface"/>
          <w:sz w:val="24"/>
          <w:szCs w:val="24"/>
        </w:rPr>
        <w:t xml:space="preserve"> its location, a</w:t>
      </w:r>
      <w:r w:rsidRPr="00B41C42">
        <w:rPr>
          <w:rFonts w:ascii="PermianSerifTypeface" w:hAnsi="PermianSerifTypeface"/>
          <w:sz w:val="24"/>
          <w:szCs w:val="24"/>
        </w:rPr>
        <w:t xml:space="preserve">s well as any </w:t>
      </w:r>
      <w:r w:rsidR="006D297E" w:rsidRPr="00B41C42">
        <w:rPr>
          <w:rFonts w:ascii="PermianSerifTypeface" w:hAnsi="PermianSerifTypeface"/>
          <w:sz w:val="24"/>
          <w:szCs w:val="24"/>
        </w:rPr>
        <w:t>other available</w:t>
      </w:r>
      <w:r w:rsidRPr="00B41C42">
        <w:rPr>
          <w:rFonts w:ascii="PermianSerifTypeface" w:hAnsi="PermianSerifTypeface"/>
          <w:sz w:val="24"/>
          <w:szCs w:val="24"/>
        </w:rPr>
        <w:t xml:space="preserve"> data that</w:t>
      </w:r>
      <w:r w:rsidR="006D297E" w:rsidRPr="00B41C42">
        <w:rPr>
          <w:rFonts w:ascii="PermianSerifTypeface" w:hAnsi="PermianSerifTypeface"/>
          <w:sz w:val="24"/>
          <w:szCs w:val="24"/>
        </w:rPr>
        <w:t xml:space="preserve"> and possibly collected data</w:t>
      </w:r>
      <w:r w:rsidR="00D756A7" w:rsidRPr="00B41C42">
        <w:rPr>
          <w:rFonts w:ascii="PermianSerifTypeface" w:hAnsi="PermianSerifTypeface"/>
          <w:sz w:val="24"/>
          <w:szCs w:val="24"/>
        </w:rPr>
        <w:t>.</w:t>
      </w:r>
    </w:p>
    <w:p w14:paraId="4F9608DF" w14:textId="2A810896" w:rsidR="004B28AC" w:rsidRPr="00B41C42" w:rsidRDefault="00EF1D56" w:rsidP="007D5451">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During</w:t>
      </w:r>
      <w:r w:rsidR="00DC4A90" w:rsidRPr="00B41C42">
        <w:rPr>
          <w:rFonts w:ascii="PermianSerifTypeface" w:hAnsi="PermianSerifTypeface"/>
          <w:sz w:val="24"/>
          <w:szCs w:val="24"/>
        </w:rPr>
        <w:t xml:space="preserve"> the process of establishing </w:t>
      </w:r>
      <w:r w:rsidRPr="00B41C42">
        <w:rPr>
          <w:rFonts w:ascii="PermianSerifTypeface" w:hAnsi="PermianSerifTypeface"/>
          <w:sz w:val="24"/>
          <w:szCs w:val="24"/>
        </w:rPr>
        <w:t>a</w:t>
      </w:r>
      <w:r w:rsidR="00DC4A90" w:rsidRPr="00B41C42">
        <w:rPr>
          <w:rFonts w:ascii="PermianSerifTypeface" w:hAnsi="PermianSerifTypeface"/>
          <w:sz w:val="24"/>
          <w:szCs w:val="24"/>
        </w:rPr>
        <w:t xml:space="preserve"> remote business relationship</w:t>
      </w:r>
      <w:r w:rsidRPr="00B41C42">
        <w:rPr>
          <w:rFonts w:ascii="PermianSerifTypeface" w:hAnsi="PermianSerifTypeface"/>
          <w:sz w:val="24"/>
          <w:szCs w:val="24"/>
        </w:rPr>
        <w:t xml:space="preserve"> by</w:t>
      </w:r>
      <w:r w:rsidR="00DC4A90" w:rsidRPr="00B41C42">
        <w:rPr>
          <w:rFonts w:ascii="PermianSerifTypeface" w:hAnsi="PermianSerifTypeface"/>
          <w:sz w:val="24"/>
          <w:szCs w:val="24"/>
        </w:rPr>
        <w:t xml:space="preserve"> electronic means, the reporting entity </w:t>
      </w:r>
      <w:r w:rsidRPr="00B41C42">
        <w:rPr>
          <w:rFonts w:ascii="PermianSerifTypeface" w:hAnsi="PermianSerifTypeface"/>
          <w:sz w:val="24"/>
          <w:szCs w:val="24"/>
        </w:rPr>
        <w:t>shall</w:t>
      </w:r>
      <w:r w:rsidR="00DC4A90" w:rsidRPr="00B41C42">
        <w:rPr>
          <w:rFonts w:ascii="PermianSerifTypeface" w:hAnsi="PermianSerifTypeface"/>
          <w:sz w:val="24"/>
          <w:szCs w:val="24"/>
        </w:rPr>
        <w:t xml:space="preserve"> verify the telephone number and/or email address to be used for further communication with the </w:t>
      </w:r>
      <w:r w:rsidR="000B5437" w:rsidRPr="00B41C42">
        <w:rPr>
          <w:rFonts w:ascii="PermianSerifTypeface" w:hAnsi="PermianSerifTypeface"/>
          <w:sz w:val="24"/>
          <w:szCs w:val="24"/>
        </w:rPr>
        <w:t>customer</w:t>
      </w:r>
      <w:r w:rsidR="00DC4A90" w:rsidRPr="00B41C42">
        <w:rPr>
          <w:rFonts w:ascii="PermianSerifTypeface" w:hAnsi="PermianSerifTypeface"/>
          <w:sz w:val="24"/>
          <w:szCs w:val="24"/>
        </w:rPr>
        <w:t xml:space="preserve">, by sending to the </w:t>
      </w:r>
      <w:r w:rsidRPr="00B41C42">
        <w:rPr>
          <w:rFonts w:ascii="PermianSerifTypeface" w:hAnsi="PermianSerifTypeface"/>
          <w:sz w:val="24"/>
          <w:szCs w:val="24"/>
        </w:rPr>
        <w:t>individual</w:t>
      </w:r>
      <w:r w:rsidR="00DC4A90" w:rsidRPr="00B41C42">
        <w:rPr>
          <w:rFonts w:ascii="PermianSerifTypeface" w:hAnsi="PermianSerifTypeface"/>
          <w:sz w:val="24"/>
          <w:szCs w:val="24"/>
        </w:rPr>
        <w:t xml:space="preserve"> </w:t>
      </w:r>
      <w:r w:rsidRPr="00B41C42">
        <w:rPr>
          <w:rFonts w:ascii="PermianSerifTypeface" w:hAnsi="PermianSerifTypeface"/>
          <w:sz w:val="24"/>
          <w:szCs w:val="24"/>
        </w:rPr>
        <w:t>under</w:t>
      </w:r>
      <w:r w:rsidR="00DC4A90" w:rsidRPr="00B41C42">
        <w:rPr>
          <w:rFonts w:ascii="PermianSerifTypeface" w:hAnsi="PermianSerifTypeface"/>
          <w:sz w:val="24"/>
          <w:szCs w:val="24"/>
        </w:rPr>
        <w:t>going the remote identification procedure a One</w:t>
      </w:r>
      <w:r w:rsidRPr="00B41C42">
        <w:rPr>
          <w:rFonts w:ascii="PermianSerifTypeface" w:hAnsi="PermianSerifTypeface"/>
          <w:sz w:val="24"/>
          <w:szCs w:val="24"/>
        </w:rPr>
        <w:t>-</w:t>
      </w:r>
      <w:r w:rsidR="00DC4A90" w:rsidRPr="00B41C42">
        <w:rPr>
          <w:rFonts w:ascii="PermianSerifTypeface" w:hAnsi="PermianSerifTypeface"/>
          <w:sz w:val="24"/>
          <w:szCs w:val="24"/>
        </w:rPr>
        <w:t>Time Password (OTP) or</w:t>
      </w:r>
      <w:r w:rsidRPr="00B41C42">
        <w:rPr>
          <w:rFonts w:ascii="PermianSerifTypeface" w:hAnsi="PermianSerifTypeface"/>
          <w:sz w:val="24"/>
          <w:szCs w:val="24"/>
        </w:rPr>
        <w:t xml:space="preserve"> </w:t>
      </w:r>
      <w:r w:rsidR="00DC4A90" w:rsidRPr="00B41C42">
        <w:rPr>
          <w:rFonts w:ascii="PermianSerifTypeface" w:hAnsi="PermianSerifTypeface"/>
          <w:sz w:val="24"/>
          <w:szCs w:val="24"/>
        </w:rPr>
        <w:t>a time-limited link, specifically created for this purpose</w:t>
      </w:r>
      <w:r w:rsidRPr="00B41C42">
        <w:rPr>
          <w:rFonts w:ascii="PermianSerifTypeface" w:hAnsi="PermianSerifTypeface"/>
          <w:sz w:val="24"/>
          <w:szCs w:val="24"/>
        </w:rPr>
        <w:t xml:space="preserve"> and</w:t>
      </w:r>
      <w:r w:rsidR="00DC4A90" w:rsidRPr="00B41C42">
        <w:rPr>
          <w:rFonts w:ascii="PermianSerifTypeface" w:hAnsi="PermianSerifTypeface"/>
          <w:sz w:val="24"/>
          <w:szCs w:val="24"/>
        </w:rPr>
        <w:t xml:space="preserve"> generated individually (</w:t>
      </w:r>
      <w:r w:rsidRPr="00B41C42">
        <w:rPr>
          <w:rFonts w:ascii="PermianSerifTypeface" w:hAnsi="PermianSerifTypeface"/>
          <w:sz w:val="24"/>
          <w:szCs w:val="24"/>
        </w:rPr>
        <w:t>via</w:t>
      </w:r>
      <w:r w:rsidR="00DC4A90" w:rsidRPr="00B41C42">
        <w:rPr>
          <w:rFonts w:ascii="PermianSerifTypeface" w:hAnsi="PermianSerifTypeface"/>
          <w:sz w:val="24"/>
          <w:szCs w:val="24"/>
        </w:rPr>
        <w:t xml:space="preserve"> email or SMS).</w:t>
      </w:r>
    </w:p>
    <w:p w14:paraId="49DF30F9" w14:textId="446CEF6C" w:rsidR="004B28AC" w:rsidRPr="00B41C42" w:rsidRDefault="00DC4A90" w:rsidP="007D5451">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 xml:space="preserve">The procedure </w:t>
      </w:r>
      <w:r w:rsidR="00574DC5" w:rsidRPr="00B41C42">
        <w:rPr>
          <w:rFonts w:ascii="PermianSerifTypeface" w:hAnsi="PermianSerifTypeface"/>
          <w:sz w:val="24"/>
          <w:szCs w:val="24"/>
        </w:rPr>
        <w:t>for</w:t>
      </w:r>
      <w:r w:rsidRPr="00B41C42">
        <w:rPr>
          <w:rFonts w:ascii="PermianSerifTypeface" w:hAnsi="PermianSerifTypeface"/>
          <w:sz w:val="24"/>
          <w:szCs w:val="24"/>
        </w:rPr>
        <w:t xml:space="preserve"> establishing </w:t>
      </w:r>
      <w:r w:rsidR="00574DC5" w:rsidRPr="00B41C42">
        <w:rPr>
          <w:rFonts w:ascii="PermianSerifTypeface" w:hAnsi="PermianSerifTypeface"/>
          <w:sz w:val="24"/>
          <w:szCs w:val="24"/>
        </w:rPr>
        <w:t>a</w:t>
      </w:r>
      <w:r w:rsidRPr="00B41C42">
        <w:rPr>
          <w:rFonts w:ascii="PermianSerifTypeface" w:hAnsi="PermianSerifTypeface"/>
          <w:sz w:val="24"/>
          <w:szCs w:val="24"/>
        </w:rPr>
        <w:t xml:space="preserve"> </w:t>
      </w:r>
      <w:r w:rsidR="00397D1E" w:rsidRPr="00B41C42">
        <w:rPr>
          <w:rFonts w:ascii="PermianSerifTypeface" w:hAnsi="PermianSerifTypeface"/>
          <w:sz w:val="24"/>
          <w:szCs w:val="24"/>
        </w:rPr>
        <w:t xml:space="preserve">remote </w:t>
      </w:r>
      <w:r w:rsidRPr="00B41C42">
        <w:rPr>
          <w:rFonts w:ascii="PermianSerifTypeface" w:hAnsi="PermianSerifTypeface"/>
          <w:sz w:val="24"/>
          <w:szCs w:val="24"/>
        </w:rPr>
        <w:t>business relationship</w:t>
      </w:r>
      <w:r w:rsidR="00397D1E" w:rsidRPr="00B41C42">
        <w:rPr>
          <w:rFonts w:ascii="PermianSerifTypeface" w:hAnsi="PermianSerifTypeface"/>
          <w:sz w:val="24"/>
          <w:szCs w:val="24"/>
        </w:rPr>
        <w:t xml:space="preserve"> </w:t>
      </w:r>
      <w:r w:rsidR="00574DC5" w:rsidRPr="00B41C42">
        <w:rPr>
          <w:rFonts w:ascii="PermianSerifTypeface" w:hAnsi="PermianSerifTypeface"/>
          <w:sz w:val="24"/>
          <w:szCs w:val="24"/>
        </w:rPr>
        <w:t>by</w:t>
      </w:r>
      <w:r w:rsidR="00397D1E" w:rsidRPr="00B41C42">
        <w:rPr>
          <w:rFonts w:ascii="PermianSerifTypeface" w:hAnsi="PermianSerifTypeface"/>
          <w:sz w:val="24"/>
          <w:szCs w:val="24"/>
        </w:rPr>
        <w:t xml:space="preserve"> electronic means </w:t>
      </w:r>
      <w:r w:rsidR="00574DC5" w:rsidRPr="00B41C42">
        <w:rPr>
          <w:rFonts w:ascii="PermianSerifTypeface" w:hAnsi="PermianSerifTypeface"/>
          <w:sz w:val="24"/>
          <w:szCs w:val="24"/>
        </w:rPr>
        <w:t xml:space="preserve">may </w:t>
      </w:r>
      <w:r w:rsidR="00397D1E" w:rsidRPr="00B41C42">
        <w:rPr>
          <w:rFonts w:ascii="PermianSerifTypeface" w:hAnsi="PermianSerifTypeface"/>
          <w:sz w:val="24"/>
          <w:szCs w:val="24"/>
        </w:rPr>
        <w:t xml:space="preserve">be concluded only </w:t>
      </w:r>
      <w:r w:rsidR="00574DC5" w:rsidRPr="00B41C42">
        <w:rPr>
          <w:rFonts w:ascii="PermianSerifTypeface" w:hAnsi="PermianSerifTypeface"/>
          <w:sz w:val="24"/>
          <w:szCs w:val="24"/>
        </w:rPr>
        <w:t>after One-Time Password</w:t>
      </w:r>
      <w:r w:rsidR="00397D1E" w:rsidRPr="00B41C42">
        <w:rPr>
          <w:rFonts w:ascii="PermianSerifTypeface" w:hAnsi="PermianSerifTypeface"/>
          <w:sz w:val="24"/>
          <w:szCs w:val="24"/>
        </w:rPr>
        <w:t xml:space="preserve"> </w:t>
      </w:r>
      <w:r w:rsidR="00574DC5" w:rsidRPr="00B41C42">
        <w:rPr>
          <w:rFonts w:ascii="PermianSerifTypeface" w:hAnsi="PermianSerifTypeface"/>
          <w:sz w:val="24"/>
          <w:szCs w:val="24"/>
        </w:rPr>
        <w:t>(</w:t>
      </w:r>
      <w:r w:rsidR="00397D1E" w:rsidRPr="00B41C42">
        <w:rPr>
          <w:rFonts w:ascii="PermianSerifTypeface" w:hAnsi="PermianSerifTypeface"/>
          <w:sz w:val="24"/>
          <w:szCs w:val="24"/>
        </w:rPr>
        <w:t>OTP</w:t>
      </w:r>
      <w:r w:rsidR="00574DC5" w:rsidRPr="00B41C42">
        <w:rPr>
          <w:rFonts w:ascii="PermianSerifTypeface" w:hAnsi="PermianSerifTypeface"/>
          <w:sz w:val="24"/>
          <w:szCs w:val="24"/>
        </w:rPr>
        <w:t>)</w:t>
      </w:r>
      <w:r w:rsidR="00397D1E" w:rsidRPr="00B41C42">
        <w:rPr>
          <w:rFonts w:ascii="PermianSerifTypeface" w:hAnsi="PermianSerifTypeface"/>
          <w:sz w:val="24"/>
          <w:szCs w:val="24"/>
        </w:rPr>
        <w:t xml:space="preserve"> </w:t>
      </w:r>
      <w:r w:rsidR="00574DC5" w:rsidRPr="00B41C42">
        <w:rPr>
          <w:rFonts w:ascii="PermianSerifTypeface" w:hAnsi="PermianSerifTypeface"/>
          <w:sz w:val="24"/>
          <w:szCs w:val="24"/>
        </w:rPr>
        <w:t>has been transmitted</w:t>
      </w:r>
      <w:r w:rsidR="004B28AC" w:rsidRPr="00B41C42">
        <w:rPr>
          <w:rFonts w:ascii="PermianSerifTypeface" w:hAnsi="PermianSerifTypeface"/>
          <w:sz w:val="24"/>
          <w:szCs w:val="24"/>
        </w:rPr>
        <w:t xml:space="preserve"> </w:t>
      </w:r>
      <w:r w:rsidR="00397D1E" w:rsidRPr="00B41C42">
        <w:rPr>
          <w:rFonts w:ascii="PermianSerifTypeface" w:hAnsi="PermianSerifTypeface"/>
          <w:sz w:val="24"/>
          <w:szCs w:val="24"/>
        </w:rPr>
        <w:t xml:space="preserve">and </w:t>
      </w:r>
      <w:r w:rsidR="00574DC5" w:rsidRPr="00B41C42">
        <w:rPr>
          <w:rFonts w:ascii="PermianSerifTypeface" w:hAnsi="PermianSerifTypeface"/>
          <w:sz w:val="24"/>
          <w:szCs w:val="24"/>
        </w:rPr>
        <w:t>successfully</w:t>
      </w:r>
      <w:r w:rsidR="00397D1E" w:rsidRPr="00B41C42">
        <w:rPr>
          <w:rFonts w:ascii="PermianSerifTypeface" w:hAnsi="PermianSerifTypeface"/>
          <w:sz w:val="24"/>
          <w:szCs w:val="24"/>
        </w:rPr>
        <w:t xml:space="preserve"> </w:t>
      </w:r>
      <w:r w:rsidR="00574DC5" w:rsidRPr="00B41C42">
        <w:rPr>
          <w:rFonts w:ascii="PermianSerifTypeface" w:hAnsi="PermianSerifTypeface"/>
          <w:sz w:val="24"/>
          <w:szCs w:val="24"/>
        </w:rPr>
        <w:t xml:space="preserve">validated, </w:t>
      </w:r>
      <w:r w:rsidR="00397D1E" w:rsidRPr="00B41C42">
        <w:rPr>
          <w:rFonts w:ascii="PermianSerifTypeface" w:hAnsi="PermianSerifTypeface"/>
          <w:sz w:val="24"/>
          <w:szCs w:val="24"/>
        </w:rPr>
        <w:t xml:space="preserve">or </w:t>
      </w:r>
      <w:r w:rsidR="00574DC5" w:rsidRPr="00B41C42">
        <w:rPr>
          <w:rFonts w:ascii="PermianSerifTypeface" w:hAnsi="PermianSerifTypeface"/>
          <w:sz w:val="24"/>
          <w:szCs w:val="24"/>
        </w:rPr>
        <w:t xml:space="preserve">after </w:t>
      </w:r>
      <w:r w:rsidR="00397D1E" w:rsidRPr="00B41C42">
        <w:rPr>
          <w:rFonts w:ascii="PermianSerifTypeface" w:hAnsi="PermianSerifTypeface"/>
          <w:sz w:val="24"/>
          <w:szCs w:val="24"/>
        </w:rPr>
        <w:t xml:space="preserve">the </w:t>
      </w:r>
      <w:r w:rsidR="00574DC5" w:rsidRPr="00B41C42">
        <w:rPr>
          <w:rFonts w:ascii="PermianSerifTypeface" w:hAnsi="PermianSerifTypeface"/>
          <w:sz w:val="24"/>
          <w:szCs w:val="24"/>
        </w:rPr>
        <w:t xml:space="preserve">link has been transmitted and </w:t>
      </w:r>
      <w:r w:rsidR="00397D1E" w:rsidRPr="00B41C42">
        <w:rPr>
          <w:rFonts w:ascii="PermianSerifTypeface" w:hAnsi="PermianSerifTypeface"/>
          <w:sz w:val="24"/>
          <w:szCs w:val="24"/>
        </w:rPr>
        <w:t>access</w:t>
      </w:r>
      <w:r w:rsidR="00574DC5" w:rsidRPr="00B41C42">
        <w:rPr>
          <w:rFonts w:ascii="PermianSerifTypeface" w:hAnsi="PermianSerifTypeface"/>
          <w:sz w:val="24"/>
          <w:szCs w:val="24"/>
        </w:rPr>
        <w:t>ed</w:t>
      </w:r>
      <w:r w:rsidR="004B28AC" w:rsidRPr="00B41C42">
        <w:rPr>
          <w:rFonts w:ascii="PermianSerifTypeface" w:hAnsi="PermianSerifTypeface"/>
          <w:sz w:val="24"/>
          <w:szCs w:val="24"/>
        </w:rPr>
        <w:t>.</w:t>
      </w:r>
    </w:p>
    <w:p w14:paraId="7FF4D38B" w14:textId="6A3443DA" w:rsidR="005E286D" w:rsidRPr="00B41C42" w:rsidRDefault="001D37C2" w:rsidP="004B28AC">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In the context of</w:t>
      </w:r>
      <w:r w:rsidR="001F7567" w:rsidRPr="00B41C42">
        <w:rPr>
          <w:rFonts w:ascii="PermianSerifTypeface" w:hAnsi="PermianSerifTypeface"/>
          <w:sz w:val="24"/>
          <w:szCs w:val="24"/>
        </w:rPr>
        <w:t xml:space="preserve"> </w:t>
      </w:r>
      <w:r w:rsidR="00363FE3" w:rsidRPr="00B41C42">
        <w:rPr>
          <w:rFonts w:ascii="PermianSerifTypeface" w:hAnsi="PermianSerifTypeface"/>
          <w:sz w:val="24"/>
          <w:szCs w:val="24"/>
        </w:rPr>
        <w:t>establish</w:t>
      </w:r>
      <w:r w:rsidRPr="00B41C42">
        <w:rPr>
          <w:rFonts w:ascii="PermianSerifTypeface" w:hAnsi="PermianSerifTypeface"/>
          <w:sz w:val="24"/>
          <w:szCs w:val="24"/>
        </w:rPr>
        <w:t>ing</w:t>
      </w:r>
      <w:r w:rsidR="00363FE3" w:rsidRPr="00B41C42">
        <w:rPr>
          <w:rFonts w:ascii="PermianSerifTypeface" w:hAnsi="PermianSerifTypeface"/>
          <w:sz w:val="24"/>
          <w:szCs w:val="24"/>
        </w:rPr>
        <w:t xml:space="preserve"> </w:t>
      </w:r>
      <w:r w:rsidR="001F7567" w:rsidRPr="00B41C42">
        <w:rPr>
          <w:rFonts w:ascii="PermianSerifTypeface" w:hAnsi="PermianSerifTypeface"/>
          <w:sz w:val="24"/>
          <w:szCs w:val="24"/>
        </w:rPr>
        <w:t>a</w:t>
      </w:r>
      <w:r w:rsidR="00363FE3" w:rsidRPr="00B41C42">
        <w:rPr>
          <w:rFonts w:ascii="PermianSerifTypeface" w:hAnsi="PermianSerifTypeface"/>
          <w:sz w:val="24"/>
          <w:szCs w:val="24"/>
        </w:rPr>
        <w:t xml:space="preserve"> remote business </w:t>
      </w:r>
      <w:proofErr w:type="gramStart"/>
      <w:r w:rsidR="00363FE3" w:rsidRPr="00B41C42">
        <w:rPr>
          <w:rFonts w:ascii="PermianSerifTypeface" w:hAnsi="PermianSerifTypeface"/>
          <w:sz w:val="24"/>
          <w:szCs w:val="24"/>
        </w:rPr>
        <w:t>relationship  by</w:t>
      </w:r>
      <w:proofErr w:type="gramEnd"/>
      <w:r w:rsidR="00363FE3" w:rsidRPr="00B41C42">
        <w:rPr>
          <w:rFonts w:ascii="PermianSerifTypeface" w:hAnsi="PermianSerifTypeface"/>
          <w:sz w:val="24"/>
          <w:szCs w:val="24"/>
        </w:rPr>
        <w:t xml:space="preserve"> electronic means, the reporting entity</w:t>
      </w:r>
      <w:r w:rsidR="001F7567" w:rsidRPr="00B41C42">
        <w:rPr>
          <w:rFonts w:ascii="PermianSerifTypeface" w:hAnsi="PermianSerifTypeface"/>
          <w:sz w:val="24"/>
          <w:szCs w:val="24"/>
        </w:rPr>
        <w:t xml:space="preserve"> shall verify</w:t>
      </w:r>
      <w:r w:rsidR="00363FE3" w:rsidRPr="00B41C42">
        <w:rPr>
          <w:rFonts w:ascii="PermianSerifTypeface" w:hAnsi="PermianSerifTypeface"/>
          <w:sz w:val="24"/>
          <w:szCs w:val="24"/>
        </w:rPr>
        <w:t xml:space="preserve"> the</w:t>
      </w:r>
      <w:r w:rsidR="001F7567" w:rsidRPr="00B41C42">
        <w:rPr>
          <w:rFonts w:ascii="PermianSerifTypeface" w:hAnsi="PermianSerifTypeface"/>
          <w:sz w:val="24"/>
          <w:szCs w:val="24"/>
        </w:rPr>
        <w:t xml:space="preserve"> customer’s</w:t>
      </w:r>
      <w:r w:rsidR="00363FE3" w:rsidRPr="00B41C42">
        <w:rPr>
          <w:rFonts w:ascii="PermianSerifTypeface" w:hAnsi="PermianSerifTypeface"/>
          <w:sz w:val="24"/>
          <w:szCs w:val="24"/>
        </w:rPr>
        <w:t xml:space="preserve"> identity documents </w:t>
      </w:r>
      <w:r w:rsidR="001F7567" w:rsidRPr="00B41C42">
        <w:rPr>
          <w:rFonts w:ascii="PermianSerifTypeface" w:hAnsi="PermianSerifTypeface"/>
          <w:sz w:val="24"/>
          <w:szCs w:val="24"/>
        </w:rPr>
        <w:t>under t</w:t>
      </w:r>
      <w:r w:rsidR="00363FE3" w:rsidRPr="00B41C42">
        <w:rPr>
          <w:rFonts w:ascii="PermianSerifTypeface" w:hAnsi="PermianSerifTypeface"/>
          <w:sz w:val="24"/>
          <w:szCs w:val="24"/>
        </w:rPr>
        <w:t>he following aspects</w:t>
      </w:r>
      <w:r w:rsidR="005E286D" w:rsidRPr="00B41C42">
        <w:rPr>
          <w:rFonts w:ascii="PermianSerifTypeface" w:hAnsi="PermianSerifTypeface"/>
          <w:sz w:val="24"/>
          <w:szCs w:val="24"/>
        </w:rPr>
        <w:t>:</w:t>
      </w:r>
    </w:p>
    <w:p w14:paraId="6E646A50" w14:textId="7860F03B" w:rsidR="005E286D" w:rsidRPr="00B41C42" w:rsidRDefault="00CD3B26" w:rsidP="00FA1D24">
      <w:pPr>
        <w:pStyle w:val="ListParagraph"/>
        <w:numPr>
          <w:ilvl w:val="0"/>
          <w:numId w:val="22"/>
        </w:numPr>
        <w:spacing w:after="120" w:line="276" w:lineRule="auto"/>
        <w:ind w:left="851"/>
        <w:contextualSpacing w:val="0"/>
        <w:jc w:val="both"/>
        <w:rPr>
          <w:rFonts w:ascii="PermianSerifTypeface" w:hAnsi="PermianSerifTypeface"/>
          <w:sz w:val="24"/>
          <w:szCs w:val="24"/>
        </w:rPr>
      </w:pPr>
      <w:r w:rsidRPr="00B41C42">
        <w:rPr>
          <w:rFonts w:ascii="PermianSerifTypeface" w:hAnsi="PermianSerifTypeface"/>
          <w:sz w:val="24"/>
          <w:szCs w:val="24"/>
        </w:rPr>
        <w:t>detection of d</w:t>
      </w:r>
      <w:r w:rsidR="00C762F0" w:rsidRPr="00B41C42">
        <w:rPr>
          <w:rFonts w:ascii="PermianSerifTypeface" w:hAnsi="PermianSerifTypeface"/>
          <w:sz w:val="24"/>
          <w:szCs w:val="24"/>
        </w:rPr>
        <w:t>amage</w:t>
      </w:r>
      <w:r w:rsidRPr="00B41C42">
        <w:rPr>
          <w:rFonts w:ascii="PermianSerifTypeface" w:hAnsi="PermianSerifTypeface"/>
          <w:sz w:val="24"/>
          <w:szCs w:val="24"/>
        </w:rPr>
        <w:t xml:space="preserve"> pr forgery of the</w:t>
      </w:r>
      <w:r w:rsidR="00C762F0" w:rsidRPr="00B41C42">
        <w:rPr>
          <w:rFonts w:ascii="PermianSerifTypeface" w:hAnsi="PermianSerifTypeface"/>
          <w:sz w:val="24"/>
          <w:szCs w:val="24"/>
        </w:rPr>
        <w:t xml:space="preserve"> document</w:t>
      </w:r>
      <w:r w:rsidRPr="00B41C42">
        <w:rPr>
          <w:rFonts w:ascii="PermianSerifTypeface" w:hAnsi="PermianSerifTypeface"/>
          <w:sz w:val="24"/>
          <w:szCs w:val="24"/>
        </w:rPr>
        <w:t xml:space="preserve">, in particular by identifying cases where a falsified photograph has been affixed over </w:t>
      </w:r>
      <w:r w:rsidR="00C762F0" w:rsidRPr="00B41C42">
        <w:rPr>
          <w:rFonts w:ascii="PermianSerifTypeface" w:hAnsi="PermianSerifTypeface"/>
          <w:sz w:val="24"/>
          <w:szCs w:val="24"/>
        </w:rPr>
        <w:t xml:space="preserve">the </w:t>
      </w:r>
      <w:r w:rsidR="009C05D8" w:rsidRPr="00B41C42">
        <w:rPr>
          <w:rFonts w:ascii="PermianSerifTypeface" w:hAnsi="PermianSerifTypeface"/>
          <w:sz w:val="24"/>
          <w:szCs w:val="24"/>
        </w:rPr>
        <w:t>original</w:t>
      </w:r>
      <w:r w:rsidR="005E286D" w:rsidRPr="00B41C42">
        <w:rPr>
          <w:rFonts w:ascii="PermianSerifTypeface" w:hAnsi="PermianSerifTypeface"/>
          <w:sz w:val="24"/>
          <w:szCs w:val="24"/>
        </w:rPr>
        <w:t>,</w:t>
      </w:r>
      <w:r w:rsidRPr="00B41C42">
        <w:rPr>
          <w:rFonts w:ascii="PermianSerifTypeface" w:hAnsi="PermianSerifTypeface"/>
          <w:sz w:val="24"/>
          <w:szCs w:val="24"/>
        </w:rPr>
        <w:t xml:space="preserve"> as well as verifying the correspondence of the document’s</w:t>
      </w:r>
      <w:r w:rsidR="005E286D" w:rsidRPr="00B41C42">
        <w:rPr>
          <w:rFonts w:ascii="PermianSerifTypeface" w:hAnsi="PermianSerifTypeface"/>
          <w:sz w:val="24"/>
          <w:szCs w:val="24"/>
        </w:rPr>
        <w:t xml:space="preserve"> </w:t>
      </w:r>
      <w:r w:rsidR="00C762F0" w:rsidRPr="00B41C42">
        <w:rPr>
          <w:rFonts w:ascii="PermianSerifTypeface" w:hAnsi="PermianSerifTypeface"/>
          <w:sz w:val="24"/>
          <w:szCs w:val="24"/>
        </w:rPr>
        <w:t>shape</w:t>
      </w:r>
      <w:r w:rsidR="005E286D" w:rsidRPr="00B41C42">
        <w:rPr>
          <w:rFonts w:ascii="PermianSerifTypeface" w:hAnsi="PermianSerifTypeface"/>
          <w:sz w:val="24"/>
          <w:szCs w:val="24"/>
        </w:rPr>
        <w:t xml:space="preserve">, </w:t>
      </w:r>
      <w:r w:rsidR="00C762F0" w:rsidRPr="00B41C42">
        <w:rPr>
          <w:rFonts w:ascii="PermianSerifTypeface" w:hAnsi="PermianSerifTypeface"/>
          <w:sz w:val="24"/>
          <w:szCs w:val="24"/>
        </w:rPr>
        <w:t>security</w:t>
      </w:r>
      <w:r w:rsidRPr="00B41C42">
        <w:rPr>
          <w:rFonts w:ascii="PermianSerifTypeface" w:hAnsi="PermianSerifTypeface"/>
          <w:sz w:val="24"/>
          <w:szCs w:val="24"/>
        </w:rPr>
        <w:t xml:space="preserve"> features</w:t>
      </w:r>
      <w:r w:rsidR="00B94533" w:rsidRPr="00B41C42">
        <w:rPr>
          <w:rFonts w:ascii="PermianSerifTypeface" w:hAnsi="PermianSerifTypeface"/>
          <w:sz w:val="24"/>
          <w:szCs w:val="24"/>
        </w:rPr>
        <w:t xml:space="preserve"> (</w:t>
      </w:r>
      <w:r w:rsidRPr="00B41C42">
        <w:rPr>
          <w:rFonts w:ascii="PermianSerifTypeface" w:hAnsi="PermianSerifTypeface"/>
          <w:sz w:val="24"/>
          <w:szCs w:val="24"/>
        </w:rPr>
        <w:t xml:space="preserve">for example: </w:t>
      </w:r>
      <w:r w:rsidR="00B94533" w:rsidRPr="00B41C42">
        <w:rPr>
          <w:rFonts w:ascii="PermianSerifTypeface" w:hAnsi="PermianSerifTypeface"/>
          <w:sz w:val="24"/>
          <w:szCs w:val="24"/>
        </w:rPr>
        <w:t>hologram</w:t>
      </w:r>
      <w:r w:rsidR="008E46DA" w:rsidRPr="00B41C42">
        <w:rPr>
          <w:rFonts w:ascii="PermianSerifTypeface" w:hAnsi="PermianSerifTypeface"/>
          <w:sz w:val="24"/>
          <w:szCs w:val="24"/>
        </w:rPr>
        <w:t>s</w:t>
      </w:r>
      <w:r w:rsidR="00B94533" w:rsidRPr="00B41C42">
        <w:rPr>
          <w:rFonts w:ascii="PermianSerifTypeface" w:hAnsi="PermianSerifTypeface"/>
          <w:sz w:val="24"/>
          <w:szCs w:val="24"/>
        </w:rPr>
        <w:t>, optic</w:t>
      </w:r>
      <w:r w:rsidR="008E46DA" w:rsidRPr="00B41C42">
        <w:rPr>
          <w:rFonts w:ascii="PermianSerifTypeface" w:hAnsi="PermianSerifTypeface"/>
          <w:sz w:val="24"/>
          <w:szCs w:val="24"/>
        </w:rPr>
        <w:t>ally variable elements</w:t>
      </w:r>
      <w:r w:rsidR="00B94533" w:rsidRPr="00B41C42">
        <w:rPr>
          <w:rFonts w:ascii="PermianSerifTypeface" w:hAnsi="PermianSerifTypeface"/>
          <w:sz w:val="24"/>
          <w:szCs w:val="24"/>
        </w:rPr>
        <w:t xml:space="preserve">, </w:t>
      </w:r>
      <w:r w:rsidR="008E46DA" w:rsidRPr="00B41C42">
        <w:rPr>
          <w:rFonts w:ascii="PermianSerifTypeface" w:hAnsi="PermianSerifTypeface"/>
          <w:sz w:val="24"/>
          <w:szCs w:val="24"/>
        </w:rPr>
        <w:t xml:space="preserve">special </w:t>
      </w:r>
      <w:r w:rsidR="00B94533" w:rsidRPr="00B41C42">
        <w:rPr>
          <w:rFonts w:ascii="PermianSerifTypeface" w:hAnsi="PermianSerifTypeface"/>
          <w:sz w:val="24"/>
          <w:szCs w:val="24"/>
        </w:rPr>
        <w:t>font</w:t>
      </w:r>
      <w:r w:rsidR="008E46DA" w:rsidRPr="00B41C42">
        <w:rPr>
          <w:rFonts w:ascii="PermianSerifTypeface" w:hAnsi="PermianSerifTypeface"/>
          <w:sz w:val="24"/>
          <w:szCs w:val="24"/>
        </w:rPr>
        <w:t>s,</w:t>
      </w:r>
      <w:r w:rsidR="00B94533" w:rsidRPr="00B41C42">
        <w:rPr>
          <w:rFonts w:ascii="PermianSerifTypeface" w:hAnsi="PermianSerifTypeface"/>
          <w:sz w:val="24"/>
          <w:szCs w:val="24"/>
        </w:rPr>
        <w:t xml:space="preserve"> etc.)</w:t>
      </w:r>
      <w:r w:rsidR="005E286D" w:rsidRPr="00B41C42">
        <w:rPr>
          <w:rFonts w:ascii="PermianSerifTypeface" w:hAnsi="PermianSerifTypeface"/>
          <w:sz w:val="24"/>
          <w:szCs w:val="24"/>
        </w:rPr>
        <w:t xml:space="preserve">, </w:t>
      </w:r>
      <w:r w:rsidR="009C05D8" w:rsidRPr="00B41C42">
        <w:rPr>
          <w:rFonts w:ascii="PermianSerifTypeface" w:hAnsi="PermianSerifTypeface"/>
          <w:sz w:val="24"/>
          <w:szCs w:val="24"/>
        </w:rPr>
        <w:t>letters</w:t>
      </w:r>
      <w:r w:rsidR="005E286D" w:rsidRPr="00B41C42">
        <w:rPr>
          <w:rFonts w:ascii="PermianSerifTypeface" w:hAnsi="PermianSerifTypeface"/>
          <w:sz w:val="24"/>
          <w:szCs w:val="24"/>
        </w:rPr>
        <w:t xml:space="preserve"> </w:t>
      </w:r>
      <w:r w:rsidR="009C05D8" w:rsidRPr="00B41C42">
        <w:rPr>
          <w:rFonts w:ascii="PermianSerifTypeface" w:hAnsi="PermianSerifTypeface"/>
          <w:sz w:val="24"/>
          <w:szCs w:val="24"/>
        </w:rPr>
        <w:t>and spac</w:t>
      </w:r>
      <w:r w:rsidRPr="00B41C42">
        <w:rPr>
          <w:rFonts w:ascii="PermianSerifTypeface" w:hAnsi="PermianSerifTypeface"/>
          <w:sz w:val="24"/>
          <w:szCs w:val="24"/>
        </w:rPr>
        <w:t>ing</w:t>
      </w:r>
      <w:r w:rsidR="005E286D" w:rsidRPr="00B41C42">
        <w:rPr>
          <w:rFonts w:ascii="PermianSerifTypeface" w:hAnsi="PermianSerifTypeface"/>
          <w:sz w:val="24"/>
          <w:szCs w:val="24"/>
        </w:rPr>
        <w:t xml:space="preserve"> </w:t>
      </w:r>
      <w:r w:rsidRPr="00B41C42">
        <w:rPr>
          <w:rFonts w:ascii="PermianSerifTypeface" w:hAnsi="PermianSerifTypeface"/>
          <w:sz w:val="24"/>
          <w:szCs w:val="24"/>
        </w:rPr>
        <w:t>with the</w:t>
      </w:r>
      <w:r w:rsidR="009C05D8" w:rsidRPr="00B41C42">
        <w:rPr>
          <w:rFonts w:ascii="PermianSerifTypeface" w:hAnsi="PermianSerifTypeface"/>
          <w:sz w:val="24"/>
          <w:szCs w:val="24"/>
        </w:rPr>
        <w:t xml:space="preserve"> standards</w:t>
      </w:r>
      <w:r w:rsidRPr="00B41C42">
        <w:rPr>
          <w:rFonts w:ascii="PermianSerifTypeface" w:hAnsi="PermianSerifTypeface"/>
          <w:sz w:val="24"/>
          <w:szCs w:val="24"/>
        </w:rPr>
        <w:t xml:space="preserve"> applicable to the respective</w:t>
      </w:r>
      <w:r w:rsidR="009C05D8" w:rsidRPr="00B41C42">
        <w:rPr>
          <w:rFonts w:ascii="PermianSerifTypeface" w:hAnsi="PermianSerifTypeface"/>
          <w:sz w:val="24"/>
          <w:szCs w:val="24"/>
        </w:rPr>
        <w:t xml:space="preserve"> type of the identity document</w:t>
      </w:r>
      <w:r w:rsidRPr="00B41C42">
        <w:rPr>
          <w:rFonts w:ascii="PermianSerifTypeface" w:hAnsi="PermianSerifTypeface"/>
          <w:sz w:val="24"/>
          <w:szCs w:val="24"/>
        </w:rPr>
        <w:t>, including</w:t>
      </w:r>
      <w:r w:rsidR="00D76EE2" w:rsidRPr="00B41C42">
        <w:rPr>
          <w:rFonts w:ascii="PermianSerifTypeface" w:hAnsi="PermianSerifTypeface"/>
          <w:sz w:val="24"/>
          <w:szCs w:val="24"/>
        </w:rPr>
        <w:t xml:space="preserve"> </w:t>
      </w:r>
      <w:r w:rsidRPr="00B41C42">
        <w:rPr>
          <w:rFonts w:ascii="PermianSerifTypeface" w:hAnsi="PermianSerifTypeface"/>
          <w:sz w:val="24"/>
          <w:szCs w:val="24"/>
        </w:rPr>
        <w:t xml:space="preserve">by </w:t>
      </w:r>
      <w:r w:rsidR="009C05D8" w:rsidRPr="00B41C42">
        <w:rPr>
          <w:rFonts w:ascii="PermianSerifTypeface" w:hAnsi="PermianSerifTypeface"/>
          <w:sz w:val="24"/>
          <w:szCs w:val="24"/>
        </w:rPr>
        <w:t>tilting the document horizontally and vertically</w:t>
      </w:r>
      <w:r w:rsidR="005E286D" w:rsidRPr="00B41C42">
        <w:rPr>
          <w:rFonts w:ascii="PermianSerifTypeface" w:hAnsi="PermianSerifTypeface"/>
          <w:sz w:val="24"/>
          <w:szCs w:val="24"/>
        </w:rPr>
        <w:t>;</w:t>
      </w:r>
    </w:p>
    <w:p w14:paraId="1D4F71C8" w14:textId="665CA52E" w:rsidR="005E286D" w:rsidRPr="00B41C42" w:rsidRDefault="00B121C3" w:rsidP="00FA1D24">
      <w:pPr>
        <w:pStyle w:val="ListParagraph"/>
        <w:numPr>
          <w:ilvl w:val="0"/>
          <w:numId w:val="22"/>
        </w:numPr>
        <w:spacing w:after="120" w:line="276" w:lineRule="auto"/>
        <w:ind w:left="851"/>
        <w:contextualSpacing w:val="0"/>
        <w:jc w:val="both"/>
        <w:rPr>
          <w:rFonts w:ascii="PermianSerifTypeface" w:hAnsi="PermianSerifTypeface"/>
          <w:sz w:val="24"/>
          <w:szCs w:val="24"/>
        </w:rPr>
      </w:pPr>
      <w:r w:rsidRPr="00B41C42">
        <w:rPr>
          <w:rFonts w:ascii="PermianSerifTypeface" w:hAnsi="PermianSerifTypeface"/>
          <w:sz w:val="24"/>
          <w:szCs w:val="24"/>
        </w:rPr>
        <w:t xml:space="preserve">verification that the </w:t>
      </w:r>
      <w:r w:rsidR="000B5437" w:rsidRPr="00B41C42">
        <w:rPr>
          <w:rFonts w:ascii="PermianSerifTypeface" w:hAnsi="PermianSerifTypeface"/>
          <w:sz w:val="24"/>
          <w:szCs w:val="24"/>
        </w:rPr>
        <w:t>customer</w:t>
      </w:r>
      <w:r w:rsidRPr="00B41C42">
        <w:rPr>
          <w:rFonts w:ascii="PermianSerifTypeface" w:hAnsi="PermianSerifTypeface"/>
          <w:sz w:val="24"/>
          <w:szCs w:val="24"/>
        </w:rPr>
        <w:t xml:space="preserve">'s appearance </w:t>
      </w:r>
      <w:r w:rsidR="00DF07ED" w:rsidRPr="00B41C42">
        <w:rPr>
          <w:rFonts w:ascii="PermianSerifTypeface" w:hAnsi="PermianSerifTypeface"/>
          <w:sz w:val="24"/>
          <w:szCs w:val="24"/>
        </w:rPr>
        <w:t>corresponds</w:t>
      </w:r>
      <w:r w:rsidRPr="00B41C42">
        <w:rPr>
          <w:rFonts w:ascii="PermianSerifTypeface" w:hAnsi="PermianSerifTypeface"/>
          <w:sz w:val="24"/>
          <w:szCs w:val="24"/>
        </w:rPr>
        <w:t xml:space="preserve"> </w:t>
      </w:r>
      <w:r w:rsidR="00DF07ED" w:rsidRPr="00B41C42">
        <w:rPr>
          <w:rFonts w:ascii="PermianSerifTypeface" w:hAnsi="PermianSerifTypeface"/>
          <w:sz w:val="24"/>
          <w:szCs w:val="24"/>
        </w:rPr>
        <w:t xml:space="preserve">to </w:t>
      </w:r>
      <w:r w:rsidRPr="00B41C42">
        <w:rPr>
          <w:rFonts w:ascii="PermianSerifTypeface" w:hAnsi="PermianSerifTypeface"/>
          <w:sz w:val="24"/>
          <w:szCs w:val="24"/>
        </w:rPr>
        <w:t>the photo</w:t>
      </w:r>
      <w:r w:rsidR="00DF07ED" w:rsidRPr="00B41C42">
        <w:rPr>
          <w:rFonts w:ascii="PermianSerifTypeface" w:hAnsi="PermianSerifTypeface"/>
          <w:sz w:val="24"/>
          <w:szCs w:val="24"/>
        </w:rPr>
        <w:t>graph</w:t>
      </w:r>
      <w:r w:rsidRPr="00B41C42">
        <w:rPr>
          <w:rFonts w:ascii="PermianSerifTypeface" w:hAnsi="PermianSerifTypeface"/>
          <w:sz w:val="24"/>
          <w:szCs w:val="24"/>
        </w:rPr>
        <w:t xml:space="preserve"> on the identity </w:t>
      </w:r>
      <w:proofErr w:type="gramStart"/>
      <w:r w:rsidR="00DF07ED" w:rsidRPr="00B41C42">
        <w:rPr>
          <w:rFonts w:ascii="PermianSerifTypeface" w:hAnsi="PermianSerifTypeface"/>
          <w:sz w:val="24"/>
          <w:szCs w:val="24"/>
        </w:rPr>
        <w:t>document</w:t>
      </w:r>
      <w:r w:rsidR="005E286D" w:rsidRPr="00B41C42">
        <w:rPr>
          <w:rFonts w:ascii="PermianSerifTypeface" w:hAnsi="PermianSerifTypeface"/>
          <w:sz w:val="24"/>
          <w:szCs w:val="24"/>
        </w:rPr>
        <w:t>;</w:t>
      </w:r>
      <w:proofErr w:type="gramEnd"/>
      <w:r w:rsidR="005E286D" w:rsidRPr="00B41C42">
        <w:rPr>
          <w:rFonts w:ascii="PermianSerifTypeface" w:hAnsi="PermianSerifTypeface"/>
          <w:sz w:val="24"/>
          <w:szCs w:val="24"/>
        </w:rPr>
        <w:t xml:space="preserve"> </w:t>
      </w:r>
    </w:p>
    <w:p w14:paraId="0BCCBCBB" w14:textId="4B6C99E7" w:rsidR="005E286D" w:rsidRPr="00B41C42" w:rsidRDefault="00B121C3" w:rsidP="00FA1D24">
      <w:pPr>
        <w:pStyle w:val="ListParagraph"/>
        <w:numPr>
          <w:ilvl w:val="0"/>
          <w:numId w:val="22"/>
        </w:numPr>
        <w:spacing w:after="120" w:line="276" w:lineRule="auto"/>
        <w:ind w:left="851"/>
        <w:contextualSpacing w:val="0"/>
        <w:jc w:val="both"/>
        <w:rPr>
          <w:rFonts w:ascii="PermianSerifTypeface" w:hAnsi="PermianSerifTypeface"/>
          <w:sz w:val="24"/>
          <w:szCs w:val="24"/>
        </w:rPr>
      </w:pPr>
      <w:r w:rsidRPr="00B41C42">
        <w:rPr>
          <w:rFonts w:ascii="PermianSerifTypeface" w:hAnsi="PermianSerifTypeface"/>
          <w:sz w:val="24"/>
          <w:szCs w:val="24"/>
        </w:rPr>
        <w:t xml:space="preserve">verification of the validity of the identity </w:t>
      </w:r>
      <w:proofErr w:type="gramStart"/>
      <w:r w:rsidRPr="00B41C42">
        <w:rPr>
          <w:rFonts w:ascii="PermianSerifTypeface" w:hAnsi="PermianSerifTypeface"/>
          <w:sz w:val="24"/>
          <w:szCs w:val="24"/>
        </w:rPr>
        <w:t>document</w:t>
      </w:r>
      <w:r w:rsidR="005E286D" w:rsidRPr="00B41C42">
        <w:rPr>
          <w:rFonts w:ascii="PermianSerifTypeface" w:hAnsi="PermianSerifTypeface"/>
          <w:sz w:val="24"/>
          <w:szCs w:val="24"/>
        </w:rPr>
        <w:t>;</w:t>
      </w:r>
      <w:proofErr w:type="gramEnd"/>
    </w:p>
    <w:p w14:paraId="487118D1" w14:textId="49FEF230" w:rsidR="005E286D" w:rsidRPr="00B41C42" w:rsidRDefault="00B121C3" w:rsidP="00FA1D24">
      <w:pPr>
        <w:pStyle w:val="ListParagraph"/>
        <w:numPr>
          <w:ilvl w:val="0"/>
          <w:numId w:val="22"/>
        </w:numPr>
        <w:spacing w:after="120" w:line="276" w:lineRule="auto"/>
        <w:ind w:left="851"/>
        <w:contextualSpacing w:val="0"/>
        <w:jc w:val="both"/>
        <w:rPr>
          <w:rFonts w:ascii="PermianSerifTypeface" w:hAnsi="PermianSerifTypeface"/>
          <w:sz w:val="24"/>
          <w:szCs w:val="24"/>
        </w:rPr>
      </w:pPr>
      <w:r w:rsidRPr="00B41C42">
        <w:rPr>
          <w:rFonts w:ascii="PermianSerifTypeface" w:hAnsi="PermianSerifTypeface"/>
          <w:sz w:val="24"/>
          <w:szCs w:val="24"/>
        </w:rPr>
        <w:lastRenderedPageBreak/>
        <w:t xml:space="preserve">confirmation of the existence and correspondence of the </w:t>
      </w:r>
      <w:r w:rsidR="004B19F0" w:rsidRPr="00B41C42">
        <w:rPr>
          <w:rFonts w:ascii="PermianSerifTypeface" w:hAnsi="PermianSerifTypeface"/>
          <w:sz w:val="24"/>
          <w:szCs w:val="24"/>
        </w:rPr>
        <w:t xml:space="preserve">security features </w:t>
      </w:r>
      <w:r w:rsidRPr="00B41C42">
        <w:rPr>
          <w:rFonts w:ascii="PermianSerifTypeface" w:hAnsi="PermianSerifTypeface"/>
          <w:sz w:val="24"/>
          <w:szCs w:val="24"/>
        </w:rPr>
        <w:t xml:space="preserve">that must be </w:t>
      </w:r>
      <w:proofErr w:type="gramStart"/>
      <w:r w:rsidRPr="00B41C42">
        <w:rPr>
          <w:rFonts w:ascii="PermianSerifTypeface" w:hAnsi="PermianSerifTypeface"/>
          <w:sz w:val="24"/>
          <w:szCs w:val="24"/>
        </w:rPr>
        <w:t>present</w:t>
      </w:r>
      <w:proofErr w:type="gramEnd"/>
      <w:r w:rsidRPr="00B41C42">
        <w:rPr>
          <w:rFonts w:ascii="PermianSerifTypeface" w:hAnsi="PermianSerifTypeface"/>
          <w:sz w:val="24"/>
          <w:szCs w:val="24"/>
        </w:rPr>
        <w:t xml:space="preserve"> on the identity document presented by the </w:t>
      </w:r>
      <w:r w:rsidR="000B5437" w:rsidRPr="00B41C42">
        <w:rPr>
          <w:rFonts w:ascii="PermianSerifTypeface" w:hAnsi="PermianSerifTypeface"/>
          <w:sz w:val="24"/>
          <w:szCs w:val="24"/>
        </w:rPr>
        <w:t>customer</w:t>
      </w:r>
      <w:r w:rsidR="004B19F0" w:rsidRPr="00B41C42">
        <w:rPr>
          <w:rFonts w:ascii="PermianSerifTypeface" w:hAnsi="PermianSerifTypeface"/>
          <w:sz w:val="24"/>
          <w:szCs w:val="24"/>
        </w:rPr>
        <w:t>, in line</w:t>
      </w:r>
      <w:r w:rsidRPr="00B41C42">
        <w:rPr>
          <w:rFonts w:ascii="PermianSerifTypeface" w:hAnsi="PermianSerifTypeface"/>
          <w:sz w:val="24"/>
          <w:szCs w:val="24"/>
        </w:rPr>
        <w:t xml:space="preserve"> with the standards applicable to the respective type of </w:t>
      </w:r>
      <w:proofErr w:type="gramStart"/>
      <w:r w:rsidRPr="00B41C42">
        <w:rPr>
          <w:rFonts w:ascii="PermianSerifTypeface" w:hAnsi="PermianSerifTypeface"/>
          <w:sz w:val="24"/>
          <w:szCs w:val="24"/>
        </w:rPr>
        <w:t>document;</w:t>
      </w:r>
      <w:proofErr w:type="gramEnd"/>
    </w:p>
    <w:p w14:paraId="34738EDB" w14:textId="218C5AF9" w:rsidR="00436A57" w:rsidRPr="00B41C42" w:rsidRDefault="00EC5F7B" w:rsidP="00FA1D24">
      <w:pPr>
        <w:pStyle w:val="ListParagraph"/>
        <w:numPr>
          <w:ilvl w:val="0"/>
          <w:numId w:val="22"/>
        </w:numPr>
        <w:spacing w:after="120" w:line="276" w:lineRule="auto"/>
        <w:ind w:left="851"/>
        <w:contextualSpacing w:val="0"/>
        <w:jc w:val="both"/>
        <w:rPr>
          <w:rFonts w:ascii="PermianSerifTypeface" w:hAnsi="PermianSerifTypeface"/>
          <w:sz w:val="24"/>
          <w:szCs w:val="24"/>
        </w:rPr>
      </w:pPr>
      <w:r w:rsidRPr="00B41C42">
        <w:rPr>
          <w:rFonts w:ascii="PermianSerifTypeface" w:hAnsi="PermianSerifTypeface"/>
          <w:sz w:val="24"/>
          <w:szCs w:val="24"/>
        </w:rPr>
        <w:t>where</w:t>
      </w:r>
      <w:r w:rsidR="00B121C3" w:rsidRPr="00B41C42">
        <w:rPr>
          <w:rFonts w:ascii="PermianSerifTypeface" w:hAnsi="PermianSerifTypeface"/>
          <w:sz w:val="24"/>
          <w:szCs w:val="24"/>
        </w:rPr>
        <w:t xml:space="preserve"> there are suspicions regarding the identity of the person or the authenticity of the</w:t>
      </w:r>
      <w:r w:rsidRPr="00B41C42">
        <w:rPr>
          <w:rFonts w:ascii="PermianSerifTypeface" w:hAnsi="PermianSerifTypeface"/>
          <w:sz w:val="24"/>
          <w:szCs w:val="24"/>
        </w:rPr>
        <w:t xml:space="preserve"> documents</w:t>
      </w:r>
      <w:r w:rsidR="00B121C3" w:rsidRPr="00B41C42">
        <w:rPr>
          <w:rFonts w:ascii="PermianSerifTypeface" w:hAnsi="PermianSerifTypeface"/>
          <w:sz w:val="24"/>
          <w:szCs w:val="24"/>
        </w:rPr>
        <w:t xml:space="preserve"> presented, additional questions </w:t>
      </w:r>
      <w:r w:rsidRPr="00B41C42">
        <w:rPr>
          <w:rFonts w:ascii="PermianSerifTypeface" w:hAnsi="PermianSerifTypeface"/>
          <w:sz w:val="24"/>
          <w:szCs w:val="24"/>
        </w:rPr>
        <w:t xml:space="preserve">shall </w:t>
      </w:r>
      <w:r w:rsidR="00B121C3" w:rsidRPr="00B41C42">
        <w:rPr>
          <w:rFonts w:ascii="PermianSerifTypeface" w:hAnsi="PermianSerifTypeface"/>
          <w:sz w:val="24"/>
          <w:szCs w:val="24"/>
        </w:rPr>
        <w:t xml:space="preserve">be </w:t>
      </w:r>
      <w:r w:rsidRPr="00B41C42">
        <w:rPr>
          <w:rFonts w:ascii="PermianSerifTypeface" w:hAnsi="PermianSerifTypeface"/>
          <w:sz w:val="24"/>
          <w:szCs w:val="24"/>
        </w:rPr>
        <w:t xml:space="preserve">asked </w:t>
      </w:r>
      <w:r w:rsidR="00B121C3" w:rsidRPr="00B41C42">
        <w:rPr>
          <w:rFonts w:ascii="PermianSerifTypeface" w:hAnsi="PermianSerifTypeface"/>
          <w:sz w:val="24"/>
          <w:szCs w:val="24"/>
        </w:rPr>
        <w:t>to verify the</w:t>
      </w:r>
      <w:r w:rsidRPr="00B41C42">
        <w:rPr>
          <w:rFonts w:ascii="PermianSerifTypeface" w:hAnsi="PermianSerifTypeface"/>
          <w:sz w:val="24"/>
          <w:szCs w:val="24"/>
        </w:rPr>
        <w:t xml:space="preserve"> person’s</w:t>
      </w:r>
      <w:r w:rsidR="00B121C3" w:rsidRPr="00B41C42">
        <w:rPr>
          <w:rFonts w:ascii="PermianSerifTypeface" w:hAnsi="PermianSerifTypeface"/>
          <w:sz w:val="24"/>
          <w:szCs w:val="24"/>
        </w:rPr>
        <w:t xml:space="preserve"> identity or the authenticity of the </w:t>
      </w:r>
      <w:proofErr w:type="gramStart"/>
      <w:r w:rsidR="00B121C3" w:rsidRPr="00B41C42">
        <w:rPr>
          <w:rFonts w:ascii="PermianSerifTypeface" w:hAnsi="PermianSerifTypeface"/>
          <w:sz w:val="24"/>
          <w:szCs w:val="24"/>
        </w:rPr>
        <w:t>documents</w:t>
      </w:r>
      <w:proofErr w:type="gramEnd"/>
      <w:r w:rsidR="00B121C3" w:rsidRPr="00B41C42">
        <w:rPr>
          <w:rFonts w:ascii="PermianSerifTypeface" w:hAnsi="PermianSerifTypeface"/>
          <w:sz w:val="24"/>
          <w:szCs w:val="24"/>
        </w:rPr>
        <w:t xml:space="preserve"> or</w:t>
      </w:r>
      <w:r w:rsidRPr="00B41C42">
        <w:rPr>
          <w:rFonts w:ascii="PermianSerifTypeface" w:hAnsi="PermianSerifTypeface"/>
          <w:sz w:val="24"/>
          <w:szCs w:val="24"/>
        </w:rPr>
        <w:t xml:space="preserve"> a </w:t>
      </w:r>
      <w:r w:rsidR="00B121C3" w:rsidRPr="00B41C42">
        <w:rPr>
          <w:rFonts w:ascii="PermianSerifTypeface" w:hAnsi="PermianSerifTypeface"/>
          <w:sz w:val="24"/>
          <w:szCs w:val="24"/>
        </w:rPr>
        <w:t xml:space="preserve">manual verification of the information </w:t>
      </w:r>
      <w:r w:rsidRPr="00B41C42">
        <w:rPr>
          <w:rFonts w:ascii="PermianSerifTypeface" w:hAnsi="PermianSerifTypeface"/>
          <w:sz w:val="24"/>
          <w:szCs w:val="24"/>
        </w:rPr>
        <w:t xml:space="preserve">shall </w:t>
      </w:r>
      <w:r w:rsidR="00B121C3" w:rsidRPr="00B41C42">
        <w:rPr>
          <w:rFonts w:ascii="PermianSerifTypeface" w:hAnsi="PermianSerifTypeface"/>
          <w:sz w:val="24"/>
          <w:szCs w:val="24"/>
        </w:rPr>
        <w:t>be</w:t>
      </w:r>
      <w:r w:rsidRPr="00B41C42">
        <w:rPr>
          <w:rFonts w:ascii="PermianSerifTypeface" w:hAnsi="PermianSerifTypeface"/>
          <w:sz w:val="24"/>
          <w:szCs w:val="24"/>
        </w:rPr>
        <w:t xml:space="preserve"> carried out </w:t>
      </w:r>
      <w:r w:rsidR="00B121C3" w:rsidRPr="00B41C42">
        <w:rPr>
          <w:rFonts w:ascii="PermianSerifTypeface" w:hAnsi="PermianSerifTypeface"/>
          <w:sz w:val="24"/>
          <w:szCs w:val="24"/>
        </w:rPr>
        <w:t xml:space="preserve">by an </w:t>
      </w:r>
      <w:proofErr w:type="gramStart"/>
      <w:r w:rsidR="00B121C3" w:rsidRPr="00B41C42">
        <w:rPr>
          <w:rFonts w:ascii="PermianSerifTypeface" w:hAnsi="PermianSerifTypeface"/>
          <w:sz w:val="24"/>
          <w:szCs w:val="24"/>
        </w:rPr>
        <w:t>employee;</w:t>
      </w:r>
      <w:proofErr w:type="gramEnd"/>
    </w:p>
    <w:p w14:paraId="35D1DD52" w14:textId="484BA53B" w:rsidR="005E286D" w:rsidRPr="00B41C42" w:rsidRDefault="00C2327E" w:rsidP="00FA1D24">
      <w:pPr>
        <w:pStyle w:val="ListParagraph"/>
        <w:numPr>
          <w:ilvl w:val="0"/>
          <w:numId w:val="22"/>
        </w:numPr>
        <w:spacing w:after="120" w:line="276" w:lineRule="auto"/>
        <w:ind w:left="851"/>
        <w:contextualSpacing w:val="0"/>
        <w:jc w:val="both"/>
        <w:rPr>
          <w:rFonts w:ascii="PermianSerifTypeface" w:hAnsi="PermianSerifTypeface"/>
          <w:sz w:val="24"/>
          <w:szCs w:val="24"/>
        </w:rPr>
      </w:pPr>
      <w:r w:rsidRPr="00B41C42">
        <w:rPr>
          <w:rFonts w:ascii="PermianSerifTypeface" w:hAnsi="PermianSerifTypeface"/>
          <w:sz w:val="24"/>
          <w:szCs w:val="24"/>
        </w:rPr>
        <w:t>compa</w:t>
      </w:r>
      <w:r w:rsidR="00EC5F7B" w:rsidRPr="00B41C42">
        <w:rPr>
          <w:rFonts w:ascii="PermianSerifTypeface" w:hAnsi="PermianSerifTypeface"/>
          <w:sz w:val="24"/>
          <w:szCs w:val="24"/>
        </w:rPr>
        <w:t>rison of</w:t>
      </w:r>
      <w:r w:rsidRPr="00B41C42">
        <w:rPr>
          <w:rFonts w:ascii="PermianSerifTypeface" w:hAnsi="PermianSerifTypeface"/>
          <w:sz w:val="24"/>
          <w:szCs w:val="24"/>
        </w:rPr>
        <w:t xml:space="preserve"> the data from the</w:t>
      </w:r>
      <w:r w:rsidR="00EC5F7B" w:rsidRPr="00B41C42">
        <w:rPr>
          <w:rFonts w:ascii="PermianSerifTypeface" w:hAnsi="PermianSerifTypeface"/>
          <w:sz w:val="24"/>
          <w:szCs w:val="24"/>
        </w:rPr>
        <w:t xml:space="preserve"> identity documents</w:t>
      </w:r>
      <w:r w:rsidRPr="00B41C42">
        <w:rPr>
          <w:rFonts w:ascii="PermianSerifTypeface" w:hAnsi="PermianSerifTypeface"/>
          <w:sz w:val="24"/>
          <w:szCs w:val="24"/>
        </w:rPr>
        <w:t xml:space="preserve"> presented with the data </w:t>
      </w:r>
      <w:r w:rsidR="00EC5F7B" w:rsidRPr="00B41C42">
        <w:rPr>
          <w:rFonts w:ascii="PermianSerifTypeface" w:hAnsi="PermianSerifTypeface"/>
          <w:sz w:val="24"/>
          <w:szCs w:val="24"/>
        </w:rPr>
        <w:t xml:space="preserve">contained in </w:t>
      </w:r>
      <w:r w:rsidRPr="00B41C42">
        <w:rPr>
          <w:rFonts w:ascii="PermianSerifTypeface" w:hAnsi="PermianSerifTypeface"/>
          <w:sz w:val="24"/>
          <w:szCs w:val="24"/>
        </w:rPr>
        <w:t xml:space="preserve">the State Register of Population. </w:t>
      </w:r>
    </w:p>
    <w:p w14:paraId="4BA32B7F" w14:textId="085B8E43" w:rsidR="00CC5CE1" w:rsidRPr="00B41C42" w:rsidRDefault="00BD3D92"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 xml:space="preserve"> </w:t>
      </w:r>
      <w:proofErr w:type="gramStart"/>
      <w:r w:rsidR="008C0C44" w:rsidRPr="00B41C42">
        <w:rPr>
          <w:rFonts w:ascii="PermianSerifTypeface" w:hAnsi="PermianSerifTypeface"/>
          <w:sz w:val="24"/>
          <w:szCs w:val="24"/>
        </w:rPr>
        <w:t>For the purpose of</w:t>
      </w:r>
      <w:proofErr w:type="gramEnd"/>
      <w:r w:rsidR="008C0C44" w:rsidRPr="00B41C42">
        <w:rPr>
          <w:rFonts w:ascii="PermianSerifTypeface" w:hAnsi="PermianSerifTypeface"/>
          <w:sz w:val="24"/>
          <w:szCs w:val="24"/>
        </w:rPr>
        <w:t xml:space="preserve"> verifying</w:t>
      </w:r>
      <w:r w:rsidR="00A517C9" w:rsidRPr="00B41C42">
        <w:rPr>
          <w:rFonts w:ascii="PermianSerifTypeface" w:hAnsi="PermianSerifTypeface"/>
          <w:sz w:val="24"/>
          <w:szCs w:val="24"/>
        </w:rPr>
        <w:t xml:space="preserve"> and valida</w:t>
      </w:r>
      <w:r w:rsidR="008C0C44" w:rsidRPr="00B41C42">
        <w:rPr>
          <w:rFonts w:ascii="PermianSerifTypeface" w:hAnsi="PermianSerifTypeface"/>
          <w:sz w:val="24"/>
          <w:szCs w:val="24"/>
        </w:rPr>
        <w:t>ting</w:t>
      </w:r>
      <w:r w:rsidR="00A517C9" w:rsidRPr="00B41C42">
        <w:rPr>
          <w:rFonts w:ascii="PermianSerifTypeface" w:hAnsi="PermianSerifTypeface"/>
          <w:sz w:val="24"/>
          <w:szCs w:val="24"/>
        </w:rPr>
        <w:t xml:space="preserve"> the</w:t>
      </w:r>
      <w:r w:rsidR="008C0C44" w:rsidRPr="00B41C42">
        <w:rPr>
          <w:rFonts w:ascii="PermianSerifTypeface" w:hAnsi="PermianSerifTypeface"/>
          <w:sz w:val="24"/>
          <w:szCs w:val="24"/>
        </w:rPr>
        <w:t xml:space="preserve"> </w:t>
      </w:r>
      <w:r w:rsidR="00C2327E" w:rsidRPr="00B41C42">
        <w:rPr>
          <w:rFonts w:ascii="PermianSerifTypeface" w:hAnsi="PermianSerifTypeface"/>
          <w:sz w:val="24"/>
          <w:szCs w:val="24"/>
        </w:rPr>
        <w:t>data</w:t>
      </w:r>
      <w:r w:rsidR="003F386E" w:rsidRPr="00B41C42">
        <w:rPr>
          <w:rFonts w:ascii="PermianSerifTypeface" w:hAnsi="PermianSerifTypeface"/>
          <w:sz w:val="24"/>
          <w:szCs w:val="24"/>
        </w:rPr>
        <w:t>/informa</w:t>
      </w:r>
      <w:r w:rsidR="00C2327E" w:rsidRPr="00B41C42">
        <w:rPr>
          <w:rFonts w:ascii="PermianSerifTypeface" w:hAnsi="PermianSerifTypeface"/>
          <w:sz w:val="24"/>
          <w:szCs w:val="24"/>
        </w:rPr>
        <w:t xml:space="preserve">tion </w:t>
      </w:r>
      <w:r w:rsidR="00A517C9" w:rsidRPr="00B41C42">
        <w:rPr>
          <w:rFonts w:ascii="PermianSerifTypeface" w:hAnsi="PermianSerifTypeface"/>
          <w:sz w:val="24"/>
          <w:szCs w:val="24"/>
        </w:rPr>
        <w:t>obtained</w:t>
      </w:r>
      <w:r w:rsidR="008C0C44" w:rsidRPr="00B41C42">
        <w:rPr>
          <w:rFonts w:ascii="PermianSerifTypeface" w:hAnsi="PermianSerifTypeface"/>
          <w:sz w:val="24"/>
          <w:szCs w:val="24"/>
        </w:rPr>
        <w:t xml:space="preserve"> </w:t>
      </w:r>
      <w:r w:rsidR="00C2327E" w:rsidRPr="00B41C42">
        <w:rPr>
          <w:rFonts w:ascii="PermianSerifTypeface" w:hAnsi="PermianSerifTypeface"/>
          <w:sz w:val="24"/>
          <w:szCs w:val="24"/>
        </w:rPr>
        <w:t>from the</w:t>
      </w:r>
      <w:r w:rsidR="00CC5CE1" w:rsidRPr="00B41C42">
        <w:rPr>
          <w:rFonts w:ascii="PermianSerifTypeface" w:hAnsi="PermianSerifTypeface"/>
          <w:sz w:val="24"/>
          <w:szCs w:val="24"/>
        </w:rPr>
        <w:t xml:space="preserve"> </w:t>
      </w:r>
      <w:r w:rsidR="000B5437" w:rsidRPr="00B41C42">
        <w:rPr>
          <w:rFonts w:ascii="PermianSerifTypeface" w:hAnsi="PermianSerifTypeface"/>
          <w:sz w:val="24"/>
          <w:szCs w:val="24"/>
        </w:rPr>
        <w:t>customer</w:t>
      </w:r>
      <w:r w:rsidR="008C0C44" w:rsidRPr="00B41C42">
        <w:rPr>
          <w:rFonts w:ascii="PermianSerifTypeface" w:hAnsi="PermianSerifTypeface"/>
          <w:sz w:val="24"/>
          <w:szCs w:val="24"/>
        </w:rPr>
        <w:t xml:space="preserve"> during</w:t>
      </w:r>
      <w:r w:rsidR="00C2327E" w:rsidRPr="00B41C42">
        <w:rPr>
          <w:rFonts w:ascii="PermianSerifTypeface" w:hAnsi="PermianSerifTypeface"/>
          <w:sz w:val="24"/>
          <w:szCs w:val="24"/>
        </w:rPr>
        <w:t xml:space="preserve"> the </w:t>
      </w:r>
      <w:r w:rsidR="00A517C9" w:rsidRPr="00B41C42">
        <w:rPr>
          <w:rFonts w:ascii="PermianSerifTypeface" w:hAnsi="PermianSerifTypeface"/>
          <w:sz w:val="24"/>
          <w:szCs w:val="24"/>
        </w:rPr>
        <w:t xml:space="preserve">video verification </w:t>
      </w:r>
      <w:proofErr w:type="gramStart"/>
      <w:r w:rsidR="00C2327E" w:rsidRPr="00B41C42">
        <w:rPr>
          <w:rFonts w:ascii="PermianSerifTypeface" w:hAnsi="PermianSerifTypeface"/>
          <w:sz w:val="24"/>
          <w:szCs w:val="24"/>
        </w:rPr>
        <w:t xml:space="preserve">process </w:t>
      </w:r>
      <w:r w:rsidR="00AE0682" w:rsidRPr="00B41C42">
        <w:rPr>
          <w:rFonts w:ascii="PermianSerifTypeface" w:hAnsi="PermianSerifTypeface"/>
          <w:sz w:val="24"/>
          <w:szCs w:val="24"/>
        </w:rPr>
        <w:t>,</w:t>
      </w:r>
      <w:proofErr w:type="gramEnd"/>
      <w:r w:rsidR="00A21B5B" w:rsidRPr="00B41C42">
        <w:rPr>
          <w:rFonts w:ascii="PermianSerifTypeface" w:hAnsi="PermianSerifTypeface"/>
          <w:sz w:val="24"/>
          <w:szCs w:val="24"/>
        </w:rPr>
        <w:t xml:space="preserve"> </w:t>
      </w:r>
      <w:r w:rsidR="00C2327E" w:rsidRPr="00B41C42">
        <w:rPr>
          <w:rFonts w:ascii="PermianSerifTypeface" w:hAnsi="PermianSerifTypeface"/>
          <w:sz w:val="24"/>
          <w:szCs w:val="24"/>
        </w:rPr>
        <w:t xml:space="preserve">the reporting entity </w:t>
      </w:r>
      <w:r w:rsidR="008C0C44" w:rsidRPr="00B41C42">
        <w:rPr>
          <w:rFonts w:ascii="PermianSerifTypeface" w:hAnsi="PermianSerifTypeface"/>
          <w:sz w:val="24"/>
          <w:szCs w:val="24"/>
        </w:rPr>
        <w:t>shall</w:t>
      </w:r>
      <w:r w:rsidR="00CC5CE1" w:rsidRPr="00B41C42">
        <w:rPr>
          <w:rFonts w:ascii="PermianSerifTypeface" w:hAnsi="PermianSerifTypeface"/>
          <w:sz w:val="24"/>
          <w:szCs w:val="24"/>
        </w:rPr>
        <w:t>:</w:t>
      </w:r>
      <w:r w:rsidR="00A517C9" w:rsidRPr="00B41C42">
        <w:rPr>
          <w:rFonts w:ascii="PermianSerifTypeface" w:hAnsi="PermianSerifTypeface"/>
          <w:sz w:val="24"/>
          <w:szCs w:val="24"/>
        </w:rPr>
        <w:t xml:space="preserve"> </w:t>
      </w:r>
    </w:p>
    <w:p w14:paraId="4777B899" w14:textId="4E25E775" w:rsidR="00057201" w:rsidRPr="00B41C42" w:rsidRDefault="008C0C44" w:rsidP="00FA1D24">
      <w:pPr>
        <w:pStyle w:val="ListParagraph"/>
        <w:numPr>
          <w:ilvl w:val="0"/>
          <w:numId w:val="23"/>
        </w:numPr>
        <w:spacing w:after="120" w:line="276" w:lineRule="auto"/>
        <w:ind w:left="851"/>
        <w:contextualSpacing w:val="0"/>
        <w:jc w:val="both"/>
        <w:rPr>
          <w:rFonts w:ascii="PermianSerifTypeface" w:hAnsi="PermianSerifTypeface"/>
          <w:sz w:val="24"/>
          <w:szCs w:val="24"/>
        </w:rPr>
      </w:pPr>
      <w:r w:rsidRPr="00B41C42">
        <w:rPr>
          <w:rFonts w:ascii="PermianSerifTypeface" w:hAnsi="PermianSerifTypeface"/>
          <w:sz w:val="24"/>
          <w:szCs w:val="24"/>
        </w:rPr>
        <w:t xml:space="preserve">to </w:t>
      </w:r>
      <w:r w:rsidR="00057201" w:rsidRPr="00B41C42">
        <w:rPr>
          <w:rFonts w:ascii="PermianSerifTypeface" w:hAnsi="PermianSerifTypeface"/>
          <w:sz w:val="24"/>
          <w:szCs w:val="24"/>
        </w:rPr>
        <w:t>obli</w:t>
      </w:r>
      <w:r w:rsidR="00315E8A" w:rsidRPr="00B41C42">
        <w:rPr>
          <w:rFonts w:ascii="PermianSerifTypeface" w:hAnsi="PermianSerifTypeface"/>
          <w:sz w:val="24"/>
          <w:szCs w:val="24"/>
        </w:rPr>
        <w:t>ged</w:t>
      </w:r>
      <w:r w:rsidR="00057201" w:rsidRPr="00B41C42">
        <w:rPr>
          <w:rFonts w:ascii="PermianSerifTypeface" w:hAnsi="PermianSerifTypeface"/>
          <w:sz w:val="24"/>
          <w:szCs w:val="24"/>
        </w:rPr>
        <w:t xml:space="preserve"> </w:t>
      </w:r>
      <w:r w:rsidR="00315E8A" w:rsidRPr="00B41C42">
        <w:rPr>
          <w:rFonts w:ascii="PermianSerifTypeface" w:hAnsi="PermianSerifTypeface"/>
          <w:sz w:val="24"/>
          <w:szCs w:val="24"/>
        </w:rPr>
        <w:t>to verify</w:t>
      </w:r>
      <w:r w:rsidR="00057201" w:rsidRPr="00B41C42">
        <w:rPr>
          <w:rFonts w:ascii="PermianSerifTypeface" w:hAnsi="PermianSerifTypeface"/>
          <w:sz w:val="24"/>
          <w:szCs w:val="24"/>
        </w:rPr>
        <w:t xml:space="preserve"> </w:t>
      </w:r>
      <w:r w:rsidR="00315E8A" w:rsidRPr="00B41C42">
        <w:rPr>
          <w:rFonts w:ascii="PermianSerifTypeface" w:hAnsi="PermianSerifTypeface"/>
          <w:sz w:val="24"/>
          <w:szCs w:val="24"/>
        </w:rPr>
        <w:t xml:space="preserve">the </w:t>
      </w:r>
      <w:r w:rsidR="000B5437" w:rsidRPr="00B41C42">
        <w:rPr>
          <w:rFonts w:ascii="PermianSerifTypeface" w:hAnsi="PermianSerifTypeface"/>
          <w:sz w:val="24"/>
          <w:szCs w:val="24"/>
        </w:rPr>
        <w:t>customer</w:t>
      </w:r>
      <w:r w:rsidR="00057201" w:rsidRPr="00B41C42">
        <w:rPr>
          <w:rFonts w:ascii="PermianSerifTypeface" w:hAnsi="PermianSerifTypeface"/>
          <w:sz w:val="24"/>
          <w:szCs w:val="24"/>
        </w:rPr>
        <w:t xml:space="preserve"> </w:t>
      </w:r>
      <w:proofErr w:type="gramStart"/>
      <w:r w:rsidRPr="00B41C42">
        <w:rPr>
          <w:rFonts w:ascii="PermianSerifTypeface" w:hAnsi="PermianSerifTypeface"/>
          <w:sz w:val="24"/>
          <w:szCs w:val="24"/>
        </w:rPr>
        <w:t>with regard to</w:t>
      </w:r>
      <w:proofErr w:type="gramEnd"/>
      <w:r w:rsidRPr="00B41C42">
        <w:rPr>
          <w:rFonts w:ascii="PermianSerifTypeface" w:hAnsi="PermianSerifTypeface"/>
          <w:sz w:val="24"/>
          <w:szCs w:val="24"/>
        </w:rPr>
        <w:t xml:space="preserve"> the following aspects: </w:t>
      </w:r>
    </w:p>
    <w:p w14:paraId="6A4C4E8A" w14:textId="26AF89A5" w:rsidR="00A21B5B" w:rsidRPr="00B41C42" w:rsidRDefault="00DF3945" w:rsidP="00FA1D24">
      <w:pPr>
        <w:pStyle w:val="ListParagraph"/>
        <w:numPr>
          <w:ilvl w:val="0"/>
          <w:numId w:val="11"/>
        </w:numPr>
        <w:spacing w:after="120" w:line="276" w:lineRule="auto"/>
        <w:ind w:left="1134"/>
        <w:contextualSpacing w:val="0"/>
        <w:jc w:val="both"/>
        <w:rPr>
          <w:rFonts w:ascii="PermianSerifTypeface" w:hAnsi="PermianSerifTypeface"/>
          <w:sz w:val="24"/>
          <w:szCs w:val="24"/>
        </w:rPr>
      </w:pPr>
      <w:r w:rsidRPr="00B41C42">
        <w:rPr>
          <w:rFonts w:ascii="PermianSerifTypeface" w:hAnsi="PermianSerifTypeface"/>
          <w:sz w:val="24"/>
          <w:szCs w:val="24"/>
        </w:rPr>
        <w:t xml:space="preserve">involvement </w:t>
      </w:r>
      <w:r w:rsidR="00C46923" w:rsidRPr="00B41C42">
        <w:rPr>
          <w:rFonts w:ascii="PermianSerifTypeface" w:hAnsi="PermianSerifTypeface"/>
          <w:sz w:val="24"/>
          <w:szCs w:val="24"/>
        </w:rPr>
        <w:t>in terroris</w:t>
      </w:r>
      <w:r w:rsidR="00C84CC2" w:rsidRPr="00B41C42">
        <w:rPr>
          <w:rFonts w:ascii="PermianSerifTypeface" w:hAnsi="PermianSerifTypeface"/>
          <w:sz w:val="24"/>
          <w:szCs w:val="24"/>
        </w:rPr>
        <w:t>t</w:t>
      </w:r>
      <w:r w:rsidR="00C46923" w:rsidRPr="00B41C42">
        <w:rPr>
          <w:rFonts w:ascii="PermianSerifTypeface" w:hAnsi="PermianSerifTypeface"/>
          <w:sz w:val="24"/>
          <w:szCs w:val="24"/>
        </w:rPr>
        <w:t xml:space="preserve"> activities</w:t>
      </w:r>
      <w:r w:rsidR="00943DCC" w:rsidRPr="00B41C42">
        <w:rPr>
          <w:rFonts w:ascii="PermianSerifTypeface" w:hAnsi="PermianSerifTypeface"/>
          <w:sz w:val="24"/>
          <w:szCs w:val="24"/>
        </w:rPr>
        <w:t xml:space="preserve"> </w:t>
      </w:r>
      <w:r w:rsidR="00C46923" w:rsidRPr="00B41C42">
        <w:rPr>
          <w:rFonts w:ascii="PermianSerifTypeface" w:hAnsi="PermianSerifTypeface"/>
          <w:sz w:val="24"/>
          <w:szCs w:val="24"/>
        </w:rPr>
        <w:t>or</w:t>
      </w:r>
      <w:r w:rsidRPr="00B41C42">
        <w:rPr>
          <w:rFonts w:ascii="PermianSerifTypeface" w:hAnsi="PermianSerifTypeface"/>
          <w:sz w:val="24"/>
          <w:szCs w:val="24"/>
        </w:rPr>
        <w:t xml:space="preserve"> in</w:t>
      </w:r>
      <w:r w:rsidR="00C46923" w:rsidRPr="00B41C42">
        <w:rPr>
          <w:rFonts w:ascii="PermianSerifTypeface" w:hAnsi="PermianSerifTypeface"/>
          <w:sz w:val="24"/>
          <w:szCs w:val="24"/>
        </w:rPr>
        <w:t xml:space="preserve"> the proliferation of weapons of mass </w:t>
      </w:r>
      <w:proofErr w:type="gramStart"/>
      <w:r w:rsidR="00C46923" w:rsidRPr="00B41C42">
        <w:rPr>
          <w:rFonts w:ascii="PermianSerifTypeface" w:hAnsi="PermianSerifTypeface"/>
          <w:sz w:val="24"/>
          <w:szCs w:val="24"/>
        </w:rPr>
        <w:t>destruction</w:t>
      </w:r>
      <w:r w:rsidR="00E6326C" w:rsidRPr="00B41C42">
        <w:rPr>
          <w:rFonts w:ascii="PermianSerifTypeface" w:hAnsi="PermianSerifTypeface"/>
          <w:sz w:val="24"/>
          <w:szCs w:val="24"/>
        </w:rPr>
        <w:t>;</w:t>
      </w:r>
      <w:proofErr w:type="gramEnd"/>
    </w:p>
    <w:p w14:paraId="7B91EB1A" w14:textId="377026CD" w:rsidR="00A21B5B" w:rsidRPr="00B41C42" w:rsidRDefault="00DF3945" w:rsidP="00FA1D24">
      <w:pPr>
        <w:pStyle w:val="ListParagraph"/>
        <w:numPr>
          <w:ilvl w:val="0"/>
          <w:numId w:val="11"/>
        </w:numPr>
        <w:spacing w:after="120" w:line="276" w:lineRule="auto"/>
        <w:ind w:left="1134"/>
        <w:contextualSpacing w:val="0"/>
        <w:jc w:val="both"/>
        <w:rPr>
          <w:rFonts w:ascii="PermianSerifTypeface" w:hAnsi="PermianSerifTypeface"/>
          <w:sz w:val="24"/>
          <w:szCs w:val="24"/>
        </w:rPr>
      </w:pPr>
      <w:r w:rsidRPr="00B41C42">
        <w:rPr>
          <w:rFonts w:ascii="PermianSerifTypeface" w:hAnsi="PermianSerifTypeface"/>
          <w:sz w:val="24"/>
          <w:szCs w:val="24"/>
        </w:rPr>
        <w:t>the application of in</w:t>
      </w:r>
      <w:r w:rsidR="00C46923" w:rsidRPr="00B41C42">
        <w:rPr>
          <w:rFonts w:ascii="PermianSerifTypeface" w:hAnsi="PermianSerifTypeface"/>
          <w:sz w:val="24"/>
          <w:szCs w:val="24"/>
        </w:rPr>
        <w:t xml:space="preserve">ternational </w:t>
      </w:r>
      <w:proofErr w:type="gramStart"/>
      <w:r w:rsidR="00C46923" w:rsidRPr="00B41C42">
        <w:rPr>
          <w:rFonts w:ascii="PermianSerifTypeface" w:hAnsi="PermianSerifTypeface"/>
          <w:sz w:val="24"/>
          <w:szCs w:val="24"/>
        </w:rPr>
        <w:t>sanctions</w:t>
      </w:r>
      <w:r w:rsidR="00E6326C" w:rsidRPr="00B41C42">
        <w:rPr>
          <w:rFonts w:ascii="PermianSerifTypeface" w:hAnsi="PermianSerifTypeface"/>
          <w:sz w:val="24"/>
          <w:szCs w:val="24"/>
        </w:rPr>
        <w:t>;</w:t>
      </w:r>
      <w:proofErr w:type="gramEnd"/>
      <w:r w:rsidR="00AE0682" w:rsidRPr="00B41C42">
        <w:rPr>
          <w:rFonts w:ascii="PermianSerifTypeface" w:hAnsi="PermianSerifTypeface"/>
          <w:sz w:val="24"/>
          <w:szCs w:val="24"/>
        </w:rPr>
        <w:t xml:space="preserve"> </w:t>
      </w:r>
      <w:r w:rsidR="00A21B5B" w:rsidRPr="00B41C42" w:rsidDel="00A21B5B">
        <w:rPr>
          <w:rFonts w:ascii="PermianSerifTypeface" w:hAnsi="PermianSerifTypeface"/>
          <w:sz w:val="24"/>
          <w:szCs w:val="24"/>
        </w:rPr>
        <w:t xml:space="preserve"> </w:t>
      </w:r>
    </w:p>
    <w:p w14:paraId="034F9129" w14:textId="648D44BC" w:rsidR="00A21B5B" w:rsidRPr="00B41C42" w:rsidRDefault="00326314" w:rsidP="00FA1D24">
      <w:pPr>
        <w:pStyle w:val="ListParagraph"/>
        <w:numPr>
          <w:ilvl w:val="0"/>
          <w:numId w:val="11"/>
        </w:numPr>
        <w:spacing w:after="120" w:line="276" w:lineRule="auto"/>
        <w:ind w:left="1134"/>
        <w:contextualSpacing w:val="0"/>
        <w:jc w:val="both"/>
        <w:rPr>
          <w:rFonts w:ascii="PermianSerifTypeface" w:hAnsi="PermianSerifTypeface"/>
          <w:sz w:val="24"/>
          <w:szCs w:val="24"/>
        </w:rPr>
      </w:pPr>
      <w:r w:rsidRPr="00B41C42">
        <w:rPr>
          <w:rFonts w:ascii="PermianSerifTypeface" w:hAnsi="PermianSerifTypeface"/>
          <w:sz w:val="24"/>
          <w:szCs w:val="24"/>
        </w:rPr>
        <w:t xml:space="preserve">the </w:t>
      </w:r>
      <w:r w:rsidR="00DF3945" w:rsidRPr="00B41C42">
        <w:rPr>
          <w:rFonts w:ascii="PermianSerifTypeface" w:hAnsi="PermianSerifTypeface"/>
          <w:sz w:val="24"/>
          <w:szCs w:val="24"/>
        </w:rPr>
        <w:t xml:space="preserve">application of </w:t>
      </w:r>
      <w:r w:rsidRPr="00B41C42">
        <w:rPr>
          <w:rFonts w:ascii="PermianSerifTypeface" w:hAnsi="PermianSerifTypeface"/>
          <w:sz w:val="24"/>
          <w:szCs w:val="24"/>
        </w:rPr>
        <w:t xml:space="preserve">European Union financial </w:t>
      </w:r>
      <w:proofErr w:type="gramStart"/>
      <w:r w:rsidRPr="00B41C42">
        <w:rPr>
          <w:rFonts w:ascii="PermianSerifTypeface" w:hAnsi="PermianSerifTypeface"/>
          <w:sz w:val="24"/>
          <w:szCs w:val="24"/>
        </w:rPr>
        <w:t>sanctions</w:t>
      </w:r>
      <w:r w:rsidR="00E6326C" w:rsidRPr="00B41C42">
        <w:rPr>
          <w:rFonts w:ascii="PermianSerifTypeface" w:hAnsi="PermianSerifTypeface"/>
          <w:sz w:val="24"/>
          <w:szCs w:val="24"/>
        </w:rPr>
        <w:t>;</w:t>
      </w:r>
      <w:proofErr w:type="gramEnd"/>
      <w:r w:rsidR="00B64A53" w:rsidRPr="00B41C42">
        <w:rPr>
          <w:rFonts w:ascii="PermianSerifTypeface" w:hAnsi="PermianSerifTypeface"/>
          <w:sz w:val="24"/>
          <w:szCs w:val="24"/>
        </w:rPr>
        <w:t xml:space="preserve"> </w:t>
      </w:r>
      <w:r w:rsidR="00A21B5B" w:rsidRPr="00B41C42">
        <w:rPr>
          <w:rFonts w:ascii="PermianSerifTypeface" w:hAnsi="PermianSerifTypeface"/>
          <w:sz w:val="24"/>
          <w:szCs w:val="24"/>
        </w:rPr>
        <w:t xml:space="preserve"> </w:t>
      </w:r>
    </w:p>
    <w:p w14:paraId="7CB3918B" w14:textId="0F6803ED" w:rsidR="00B64A53" w:rsidRPr="00B41C42" w:rsidRDefault="00DF3945" w:rsidP="00FA1D24">
      <w:pPr>
        <w:pStyle w:val="ListParagraph"/>
        <w:numPr>
          <w:ilvl w:val="0"/>
          <w:numId w:val="11"/>
        </w:numPr>
        <w:spacing w:after="120" w:line="276" w:lineRule="auto"/>
        <w:ind w:left="1134"/>
        <w:contextualSpacing w:val="0"/>
        <w:jc w:val="both"/>
        <w:rPr>
          <w:rFonts w:ascii="PermianSerifTypeface" w:hAnsi="PermianSerifTypeface"/>
          <w:sz w:val="24"/>
          <w:szCs w:val="24"/>
        </w:rPr>
      </w:pPr>
      <w:r w:rsidRPr="00B41C42">
        <w:rPr>
          <w:rFonts w:ascii="PermianSerifTypeface" w:hAnsi="PermianSerifTypeface"/>
          <w:sz w:val="24"/>
          <w:szCs w:val="24"/>
        </w:rPr>
        <w:t xml:space="preserve">status as a </w:t>
      </w:r>
      <w:r w:rsidR="00326314" w:rsidRPr="00B41C42">
        <w:rPr>
          <w:rFonts w:ascii="PermianSerifTypeface" w:hAnsi="PermianSerifTypeface"/>
          <w:sz w:val="24"/>
          <w:szCs w:val="24"/>
        </w:rPr>
        <w:t xml:space="preserve">politically exposed </w:t>
      </w:r>
      <w:r w:rsidRPr="00B41C42">
        <w:rPr>
          <w:rFonts w:ascii="PermianSerifTypeface" w:hAnsi="PermianSerifTypeface"/>
          <w:sz w:val="24"/>
          <w:szCs w:val="24"/>
        </w:rPr>
        <w:t xml:space="preserve">person (PEP) </w:t>
      </w:r>
      <w:r w:rsidR="00326314" w:rsidRPr="00B41C42">
        <w:rPr>
          <w:rFonts w:ascii="PermianSerifTypeface" w:hAnsi="PermianSerifTypeface"/>
          <w:sz w:val="24"/>
          <w:szCs w:val="24"/>
        </w:rPr>
        <w:t xml:space="preserve">or other high risk </w:t>
      </w:r>
      <w:proofErr w:type="gramStart"/>
      <w:r w:rsidR="00326314" w:rsidRPr="00B41C42">
        <w:rPr>
          <w:rFonts w:ascii="PermianSerifTypeface" w:hAnsi="PermianSerifTypeface"/>
          <w:sz w:val="24"/>
          <w:szCs w:val="24"/>
        </w:rPr>
        <w:t>factors</w:t>
      </w:r>
      <w:r w:rsidR="00B64A53" w:rsidRPr="00B41C42">
        <w:rPr>
          <w:rFonts w:ascii="PermianSerifTypeface" w:hAnsi="PermianSerifTypeface"/>
          <w:sz w:val="24"/>
          <w:szCs w:val="24"/>
        </w:rPr>
        <w:t>;</w:t>
      </w:r>
      <w:proofErr w:type="gramEnd"/>
    </w:p>
    <w:p w14:paraId="78FC157C" w14:textId="379E3738" w:rsidR="00CC5CE1" w:rsidRPr="00B41C42" w:rsidRDefault="006C68EC" w:rsidP="00FA1D24">
      <w:pPr>
        <w:pStyle w:val="ListParagraph"/>
        <w:numPr>
          <w:ilvl w:val="0"/>
          <w:numId w:val="11"/>
        </w:numPr>
        <w:spacing w:after="120" w:line="276" w:lineRule="auto"/>
        <w:ind w:left="1134"/>
        <w:contextualSpacing w:val="0"/>
        <w:jc w:val="both"/>
        <w:rPr>
          <w:rFonts w:ascii="PermianSerifTypeface" w:hAnsi="PermianSerifTypeface"/>
          <w:sz w:val="24"/>
          <w:szCs w:val="24"/>
        </w:rPr>
      </w:pPr>
      <w:r w:rsidRPr="00B41C42">
        <w:rPr>
          <w:rFonts w:ascii="PermianSerifTypeface" w:hAnsi="PermianSerifTypeface"/>
          <w:sz w:val="24"/>
          <w:szCs w:val="24"/>
        </w:rPr>
        <w:t xml:space="preserve">the existence of information that could </w:t>
      </w:r>
      <w:r w:rsidR="00DF3945" w:rsidRPr="00B41C42">
        <w:rPr>
          <w:rFonts w:ascii="PermianSerifTypeface" w:hAnsi="PermianSerifTypeface"/>
          <w:sz w:val="24"/>
          <w:szCs w:val="24"/>
        </w:rPr>
        <w:t>affect</w:t>
      </w:r>
      <w:r w:rsidRPr="00B41C42">
        <w:rPr>
          <w:rFonts w:ascii="PermianSerifTypeface" w:hAnsi="PermianSerifTypeface"/>
          <w:sz w:val="24"/>
          <w:szCs w:val="24"/>
        </w:rPr>
        <w:t xml:space="preserve"> the </w:t>
      </w:r>
      <w:r w:rsidR="000B5437" w:rsidRPr="00B41C42">
        <w:rPr>
          <w:rFonts w:ascii="PermianSerifTypeface" w:hAnsi="PermianSerifTypeface"/>
          <w:sz w:val="24"/>
          <w:szCs w:val="24"/>
        </w:rPr>
        <w:t>customer</w:t>
      </w:r>
      <w:r w:rsidRPr="00B41C42">
        <w:rPr>
          <w:rFonts w:ascii="PermianSerifTypeface" w:hAnsi="PermianSerifTypeface"/>
          <w:sz w:val="24"/>
          <w:szCs w:val="24"/>
        </w:rPr>
        <w:t>'s reputation, by accessing credible</w:t>
      </w:r>
      <w:r w:rsidR="00DF3945" w:rsidRPr="00B41C42">
        <w:rPr>
          <w:rFonts w:ascii="PermianSerifTypeface" w:hAnsi="PermianSerifTypeface"/>
          <w:sz w:val="24"/>
          <w:szCs w:val="24"/>
        </w:rPr>
        <w:t xml:space="preserve"> information</w:t>
      </w:r>
      <w:r w:rsidRPr="00B41C42">
        <w:rPr>
          <w:rFonts w:ascii="PermianSerifTypeface" w:hAnsi="PermianSerifTypeface"/>
          <w:sz w:val="24"/>
          <w:szCs w:val="24"/>
        </w:rPr>
        <w:t xml:space="preserve"> sources </w:t>
      </w:r>
      <w:r w:rsidR="00DF3945" w:rsidRPr="00B41C42">
        <w:rPr>
          <w:rFonts w:ascii="PermianSerifTypeface" w:hAnsi="PermianSerifTypeface"/>
          <w:sz w:val="24"/>
          <w:szCs w:val="24"/>
        </w:rPr>
        <w:t>and/or publicly available</w:t>
      </w:r>
      <w:r w:rsidRPr="00B41C42">
        <w:rPr>
          <w:rFonts w:ascii="PermianSerifTypeface" w:hAnsi="PermianSerifTypeface"/>
          <w:sz w:val="24"/>
          <w:szCs w:val="24"/>
        </w:rPr>
        <w:t xml:space="preserve"> </w:t>
      </w:r>
      <w:r w:rsidR="00DF3945" w:rsidRPr="00B41C42">
        <w:rPr>
          <w:rFonts w:ascii="PermianSerifTypeface" w:hAnsi="PermianSerifTypeface"/>
          <w:sz w:val="24"/>
          <w:szCs w:val="24"/>
        </w:rPr>
        <w:t>dat</w:t>
      </w:r>
      <w:r w:rsidRPr="00B41C42">
        <w:rPr>
          <w:rFonts w:ascii="PermianSerifTypeface" w:hAnsi="PermianSerifTypeface"/>
          <w:sz w:val="24"/>
          <w:szCs w:val="24"/>
        </w:rPr>
        <w:t xml:space="preserve">abases and/or the internet, including those held by other public institutions and </w:t>
      </w:r>
      <w:proofErr w:type="gramStart"/>
      <w:r w:rsidRPr="00B41C42">
        <w:rPr>
          <w:rFonts w:ascii="PermianSerifTypeface" w:hAnsi="PermianSerifTypeface"/>
          <w:sz w:val="24"/>
          <w:szCs w:val="24"/>
        </w:rPr>
        <w:t>entities;</w:t>
      </w:r>
      <w:proofErr w:type="gramEnd"/>
    </w:p>
    <w:p w14:paraId="1FFB5046" w14:textId="3E0DAA69" w:rsidR="003C35F3" w:rsidRPr="00B41C42" w:rsidRDefault="005C2508" w:rsidP="00FA1D24">
      <w:pPr>
        <w:pStyle w:val="ListParagraph"/>
        <w:numPr>
          <w:ilvl w:val="0"/>
          <w:numId w:val="23"/>
        </w:numPr>
        <w:spacing w:after="120" w:line="276" w:lineRule="auto"/>
        <w:ind w:left="851"/>
        <w:contextualSpacing w:val="0"/>
        <w:jc w:val="both"/>
        <w:rPr>
          <w:rFonts w:ascii="PermianSerifTypeface" w:hAnsi="PermianSerifTypeface"/>
          <w:sz w:val="24"/>
          <w:szCs w:val="24"/>
        </w:rPr>
      </w:pPr>
      <w:r w:rsidRPr="00B41C42">
        <w:rPr>
          <w:rFonts w:ascii="PermianSerifTypeface" w:hAnsi="PermianSerifTypeface"/>
          <w:sz w:val="24"/>
          <w:szCs w:val="24"/>
        </w:rPr>
        <w:t xml:space="preserve">to </w:t>
      </w:r>
      <w:r w:rsidR="004B08BA" w:rsidRPr="00B41C42">
        <w:rPr>
          <w:rFonts w:ascii="PermianSerifTypeface" w:hAnsi="PermianSerifTypeface"/>
          <w:sz w:val="24"/>
          <w:szCs w:val="24"/>
        </w:rPr>
        <w:t>obliged to request the</w:t>
      </w:r>
      <w:r w:rsidRPr="00B41C42">
        <w:rPr>
          <w:rFonts w:ascii="PermianSerifTypeface" w:hAnsi="PermianSerifTypeface"/>
          <w:sz w:val="24"/>
          <w:szCs w:val="24"/>
        </w:rPr>
        <w:t xml:space="preserve"> customer’s</w:t>
      </w:r>
      <w:r w:rsidR="004B08BA" w:rsidRPr="00B41C42">
        <w:rPr>
          <w:rFonts w:ascii="PermianSerifTypeface" w:hAnsi="PermianSerifTypeface"/>
          <w:sz w:val="24"/>
          <w:szCs w:val="24"/>
        </w:rPr>
        <w:t xml:space="preserve"> physical presence</w:t>
      </w:r>
      <w:r w:rsidRPr="00B41C42">
        <w:rPr>
          <w:rFonts w:ascii="PermianSerifTypeface" w:hAnsi="PermianSerifTypeface"/>
          <w:sz w:val="24"/>
          <w:szCs w:val="24"/>
        </w:rPr>
        <w:t xml:space="preserve"> </w:t>
      </w:r>
      <w:r w:rsidR="004B08BA" w:rsidRPr="00B41C42">
        <w:rPr>
          <w:rFonts w:ascii="PermianSerifTypeface" w:hAnsi="PermianSerifTypeface"/>
          <w:sz w:val="24"/>
          <w:szCs w:val="24"/>
        </w:rPr>
        <w:t xml:space="preserve">at its office </w:t>
      </w:r>
      <w:r w:rsidRPr="00B41C42">
        <w:rPr>
          <w:rFonts w:ascii="PermianSerifTypeface" w:hAnsi="PermianSerifTypeface"/>
          <w:sz w:val="24"/>
          <w:szCs w:val="24"/>
        </w:rPr>
        <w:t xml:space="preserve">where there are </w:t>
      </w:r>
      <w:r w:rsidR="004B08BA" w:rsidRPr="00B41C42">
        <w:rPr>
          <w:rFonts w:ascii="PermianSerifTypeface" w:hAnsi="PermianSerifTypeface"/>
          <w:sz w:val="24"/>
          <w:szCs w:val="24"/>
        </w:rPr>
        <w:t>suspicion</w:t>
      </w:r>
      <w:r w:rsidRPr="00B41C42">
        <w:rPr>
          <w:rFonts w:ascii="PermianSerifTypeface" w:hAnsi="PermianSerifTypeface"/>
          <w:sz w:val="24"/>
          <w:szCs w:val="24"/>
        </w:rPr>
        <w:t>s</w:t>
      </w:r>
      <w:r w:rsidR="004B08BA" w:rsidRPr="00B41C42">
        <w:rPr>
          <w:rFonts w:ascii="PermianSerifTypeface" w:hAnsi="PermianSerifTypeface"/>
          <w:sz w:val="24"/>
          <w:szCs w:val="24"/>
        </w:rPr>
        <w:t xml:space="preserve"> and/or doubt</w:t>
      </w:r>
      <w:r w:rsidRPr="00B41C42">
        <w:rPr>
          <w:rFonts w:ascii="PermianSerifTypeface" w:hAnsi="PermianSerifTypeface"/>
          <w:sz w:val="24"/>
          <w:szCs w:val="24"/>
        </w:rPr>
        <w:t>s concerning</w:t>
      </w:r>
      <w:r w:rsidR="004B08BA" w:rsidRPr="00B41C42">
        <w:rPr>
          <w:rFonts w:ascii="PermianSerifTypeface" w:hAnsi="PermianSerifTypeface"/>
          <w:sz w:val="24"/>
          <w:szCs w:val="24"/>
        </w:rPr>
        <w:t xml:space="preserve"> the </w:t>
      </w:r>
      <w:r w:rsidR="000B5437" w:rsidRPr="00B41C42">
        <w:rPr>
          <w:rFonts w:ascii="PermianSerifTypeface" w:hAnsi="PermianSerifTypeface"/>
          <w:sz w:val="24"/>
          <w:szCs w:val="24"/>
        </w:rPr>
        <w:t>customer</w:t>
      </w:r>
      <w:r w:rsidR="004B08BA" w:rsidRPr="00B41C42">
        <w:rPr>
          <w:rFonts w:ascii="PermianSerifTypeface" w:hAnsi="PermianSerifTypeface"/>
          <w:sz w:val="24"/>
          <w:szCs w:val="24"/>
        </w:rPr>
        <w:t xml:space="preserve">'s </w:t>
      </w:r>
      <w:r w:rsidRPr="00B41C42">
        <w:rPr>
          <w:rFonts w:ascii="PermianSerifTypeface" w:hAnsi="PermianSerifTypeface"/>
          <w:sz w:val="24"/>
          <w:szCs w:val="24"/>
        </w:rPr>
        <w:t>free</w:t>
      </w:r>
      <w:r w:rsidR="004B08BA" w:rsidRPr="00B41C42">
        <w:rPr>
          <w:rFonts w:ascii="PermianSerifTypeface" w:hAnsi="PermianSerifTypeface"/>
          <w:sz w:val="24"/>
          <w:szCs w:val="24"/>
        </w:rPr>
        <w:t xml:space="preserve"> consent (</w:t>
      </w:r>
      <w:r w:rsidRPr="00B41C42">
        <w:rPr>
          <w:rFonts w:ascii="PermianSerifTypeface" w:hAnsi="PermianSerifTypeface"/>
          <w:sz w:val="24"/>
          <w:szCs w:val="24"/>
        </w:rPr>
        <w:t xml:space="preserve">due to </w:t>
      </w:r>
      <w:r w:rsidR="004B08BA" w:rsidRPr="00B41C42">
        <w:rPr>
          <w:rFonts w:ascii="PermianSerifTypeface" w:hAnsi="PermianSerifTypeface"/>
          <w:sz w:val="24"/>
          <w:szCs w:val="24"/>
        </w:rPr>
        <w:t>physical or psychological pressure or influence)</w:t>
      </w:r>
      <w:r w:rsidRPr="00B41C42">
        <w:rPr>
          <w:rFonts w:ascii="PermianSerifTypeface" w:hAnsi="PermianSerifTypeface"/>
          <w:sz w:val="24"/>
          <w:szCs w:val="24"/>
        </w:rPr>
        <w:t xml:space="preserve"> by third</w:t>
      </w:r>
      <w:r w:rsidR="004B08BA" w:rsidRPr="00B41C42">
        <w:rPr>
          <w:rFonts w:ascii="PermianSerifTypeface" w:hAnsi="PermianSerifTypeface"/>
          <w:sz w:val="24"/>
          <w:szCs w:val="24"/>
        </w:rPr>
        <w:t xml:space="preserve"> parties or any other suspicion</w:t>
      </w:r>
      <w:r w:rsidRPr="00B41C42">
        <w:rPr>
          <w:rFonts w:ascii="PermianSerifTypeface" w:hAnsi="PermianSerifTypeface"/>
          <w:sz w:val="24"/>
          <w:szCs w:val="24"/>
        </w:rPr>
        <w:t>s</w:t>
      </w:r>
      <w:r w:rsidR="004B08BA" w:rsidRPr="00B41C42">
        <w:rPr>
          <w:rFonts w:ascii="PermianSerifTypeface" w:hAnsi="PermianSerifTypeface"/>
          <w:sz w:val="24"/>
          <w:szCs w:val="24"/>
        </w:rPr>
        <w:t xml:space="preserve"> </w:t>
      </w:r>
      <w:r w:rsidRPr="00B41C42">
        <w:rPr>
          <w:rFonts w:ascii="PermianSerifTypeface" w:hAnsi="PermianSerifTypeface"/>
          <w:sz w:val="24"/>
          <w:szCs w:val="24"/>
        </w:rPr>
        <w:t xml:space="preserve">regarding </w:t>
      </w:r>
      <w:r w:rsidR="004B08BA" w:rsidRPr="00B41C42">
        <w:rPr>
          <w:rFonts w:ascii="PermianSerifTypeface" w:hAnsi="PermianSerifTypeface"/>
          <w:sz w:val="24"/>
          <w:szCs w:val="24"/>
        </w:rPr>
        <w:t xml:space="preserve">the </w:t>
      </w:r>
      <w:proofErr w:type="gramStart"/>
      <w:r w:rsidR="000B5437" w:rsidRPr="00B41C42">
        <w:rPr>
          <w:rFonts w:ascii="PermianSerifTypeface" w:hAnsi="PermianSerifTypeface"/>
          <w:sz w:val="24"/>
          <w:szCs w:val="24"/>
        </w:rPr>
        <w:t>customer</w:t>
      </w:r>
      <w:r w:rsidR="004B08BA" w:rsidRPr="00B41C42">
        <w:rPr>
          <w:rFonts w:ascii="PermianSerifTypeface" w:hAnsi="PermianSerifTypeface"/>
          <w:sz w:val="24"/>
          <w:szCs w:val="24"/>
        </w:rPr>
        <w:t>;</w:t>
      </w:r>
      <w:proofErr w:type="gramEnd"/>
      <w:r w:rsidR="00436B58" w:rsidRPr="00B41C42">
        <w:rPr>
          <w:rFonts w:ascii="PermianSerifTypeface" w:hAnsi="PermianSerifTypeface"/>
          <w:sz w:val="24"/>
          <w:szCs w:val="24"/>
        </w:rPr>
        <w:t xml:space="preserve"> </w:t>
      </w:r>
    </w:p>
    <w:p w14:paraId="2F6B1998" w14:textId="64AF5D62" w:rsidR="001C7C93" w:rsidRPr="00B41C42" w:rsidRDefault="005C2508" w:rsidP="00FA1D24">
      <w:pPr>
        <w:pStyle w:val="ListParagraph"/>
        <w:numPr>
          <w:ilvl w:val="0"/>
          <w:numId w:val="23"/>
        </w:numPr>
        <w:spacing w:after="120" w:line="276" w:lineRule="auto"/>
        <w:ind w:left="851"/>
        <w:contextualSpacing w:val="0"/>
        <w:jc w:val="both"/>
        <w:rPr>
          <w:rFonts w:ascii="PermianSerifTypeface" w:hAnsi="PermianSerifTypeface"/>
          <w:sz w:val="24"/>
          <w:szCs w:val="24"/>
        </w:rPr>
      </w:pPr>
      <w:r w:rsidRPr="00B41C42">
        <w:rPr>
          <w:rFonts w:ascii="PermianSerifTypeface" w:hAnsi="PermianSerifTypeface"/>
          <w:sz w:val="24"/>
          <w:szCs w:val="24"/>
        </w:rPr>
        <w:t xml:space="preserve">have </w:t>
      </w:r>
      <w:r w:rsidR="00B032A9" w:rsidRPr="00B41C42">
        <w:rPr>
          <w:rFonts w:ascii="PermianSerifTypeface" w:hAnsi="PermianSerifTypeface"/>
          <w:sz w:val="24"/>
          <w:szCs w:val="24"/>
        </w:rPr>
        <w:t xml:space="preserve">the right to require the use of an electronic signature on </w:t>
      </w:r>
      <w:r w:rsidRPr="00B41C42">
        <w:rPr>
          <w:rFonts w:ascii="PermianSerifTypeface" w:hAnsi="PermianSerifTypeface"/>
          <w:sz w:val="24"/>
          <w:szCs w:val="24"/>
        </w:rPr>
        <w:t>a</w:t>
      </w:r>
      <w:r w:rsidR="00B032A9" w:rsidRPr="00B41C42">
        <w:rPr>
          <w:rFonts w:ascii="PermianSerifTypeface" w:hAnsi="PermianSerifTypeface"/>
          <w:sz w:val="24"/>
          <w:szCs w:val="24"/>
        </w:rPr>
        <w:t xml:space="preserve"> copy of the identity document, as an additional measure to video identification, </w:t>
      </w:r>
      <w:r w:rsidRPr="00B41C42">
        <w:rPr>
          <w:rFonts w:ascii="PermianSerifTypeface" w:hAnsi="PermianSerifTypeface"/>
          <w:sz w:val="24"/>
          <w:szCs w:val="24"/>
        </w:rPr>
        <w:t>where</w:t>
      </w:r>
      <w:r w:rsidR="00B032A9" w:rsidRPr="00B41C42">
        <w:rPr>
          <w:rFonts w:ascii="PermianSerifTypeface" w:hAnsi="PermianSerifTypeface"/>
          <w:sz w:val="24"/>
          <w:szCs w:val="24"/>
        </w:rPr>
        <w:t xml:space="preserve"> there </w:t>
      </w:r>
      <w:r w:rsidRPr="00B41C42">
        <w:rPr>
          <w:rFonts w:ascii="PermianSerifTypeface" w:hAnsi="PermianSerifTypeface"/>
          <w:sz w:val="24"/>
          <w:szCs w:val="24"/>
        </w:rPr>
        <w:t>are</w:t>
      </w:r>
      <w:r w:rsidR="00B032A9" w:rsidRPr="00B41C42">
        <w:rPr>
          <w:rFonts w:ascii="PermianSerifTypeface" w:hAnsi="PermianSerifTypeface"/>
          <w:sz w:val="24"/>
          <w:szCs w:val="24"/>
        </w:rPr>
        <w:t xml:space="preserve"> doubt</w:t>
      </w:r>
      <w:r w:rsidRPr="00B41C42">
        <w:rPr>
          <w:rFonts w:ascii="PermianSerifTypeface" w:hAnsi="PermianSerifTypeface"/>
          <w:sz w:val="24"/>
          <w:szCs w:val="24"/>
        </w:rPr>
        <w:t>s</w:t>
      </w:r>
      <w:r w:rsidR="00B032A9" w:rsidRPr="00B41C42">
        <w:rPr>
          <w:rFonts w:ascii="PermianSerifTypeface" w:hAnsi="PermianSerifTypeface"/>
          <w:sz w:val="24"/>
          <w:szCs w:val="24"/>
        </w:rPr>
        <w:t xml:space="preserve"> </w:t>
      </w:r>
      <w:r w:rsidRPr="00B41C42">
        <w:rPr>
          <w:rFonts w:ascii="PermianSerifTypeface" w:hAnsi="PermianSerifTypeface"/>
          <w:sz w:val="24"/>
          <w:szCs w:val="24"/>
        </w:rPr>
        <w:t xml:space="preserve">regarding </w:t>
      </w:r>
      <w:r w:rsidR="00B032A9" w:rsidRPr="00B41C42">
        <w:rPr>
          <w:rFonts w:ascii="PermianSerifTypeface" w:hAnsi="PermianSerifTypeface"/>
          <w:sz w:val="24"/>
          <w:szCs w:val="24"/>
        </w:rPr>
        <w:t>the accuracy</w:t>
      </w:r>
      <w:r w:rsidRPr="00B41C42">
        <w:rPr>
          <w:rFonts w:ascii="PermianSerifTypeface" w:hAnsi="PermianSerifTypeface"/>
          <w:sz w:val="24"/>
          <w:szCs w:val="24"/>
        </w:rPr>
        <w:t xml:space="preserve"> or authenticity</w:t>
      </w:r>
      <w:r w:rsidR="00B032A9" w:rsidRPr="00B41C42">
        <w:rPr>
          <w:rFonts w:ascii="PermianSerifTypeface" w:hAnsi="PermianSerifTypeface"/>
          <w:sz w:val="24"/>
          <w:szCs w:val="24"/>
        </w:rPr>
        <w:t xml:space="preserve"> of the information provided by the </w:t>
      </w:r>
      <w:proofErr w:type="gramStart"/>
      <w:r w:rsidR="000B5437" w:rsidRPr="00B41C42">
        <w:rPr>
          <w:rFonts w:ascii="PermianSerifTypeface" w:hAnsi="PermianSerifTypeface"/>
          <w:sz w:val="24"/>
          <w:szCs w:val="24"/>
        </w:rPr>
        <w:t>customer</w:t>
      </w:r>
      <w:r w:rsidR="00B032A9" w:rsidRPr="00B41C42">
        <w:rPr>
          <w:rFonts w:ascii="PermianSerifTypeface" w:hAnsi="PermianSerifTypeface"/>
          <w:sz w:val="24"/>
          <w:szCs w:val="24"/>
        </w:rPr>
        <w:t>;</w:t>
      </w:r>
      <w:proofErr w:type="gramEnd"/>
    </w:p>
    <w:p w14:paraId="189282B5" w14:textId="311D0540" w:rsidR="00FC02F6" w:rsidRPr="00B41C42" w:rsidRDefault="00514209" w:rsidP="00FA1D24">
      <w:pPr>
        <w:pStyle w:val="ListParagraph"/>
        <w:numPr>
          <w:ilvl w:val="0"/>
          <w:numId w:val="23"/>
        </w:numPr>
        <w:spacing w:after="120" w:line="276" w:lineRule="auto"/>
        <w:ind w:left="851"/>
        <w:contextualSpacing w:val="0"/>
        <w:jc w:val="both"/>
        <w:rPr>
          <w:rFonts w:ascii="PermianSerifTypeface" w:hAnsi="PermianSerifTypeface"/>
          <w:sz w:val="24"/>
          <w:szCs w:val="24"/>
        </w:rPr>
      </w:pPr>
      <w:r w:rsidRPr="00B41C42">
        <w:rPr>
          <w:rFonts w:ascii="PermianSerifTypeface" w:hAnsi="PermianSerifTypeface"/>
          <w:sz w:val="24"/>
          <w:szCs w:val="24"/>
        </w:rPr>
        <w:t xml:space="preserve">to </w:t>
      </w:r>
      <w:r w:rsidR="00B032A9" w:rsidRPr="00B41C42">
        <w:rPr>
          <w:rFonts w:ascii="PermianSerifTypeface" w:hAnsi="PermianSerifTypeface"/>
          <w:sz w:val="24"/>
          <w:szCs w:val="24"/>
        </w:rPr>
        <w:t xml:space="preserve">obliged to verify the data/information received through electronic communication in accordance with the </w:t>
      </w:r>
      <w:r w:rsidRPr="00B41C42">
        <w:rPr>
          <w:rFonts w:ascii="PermianSerifTypeface" w:hAnsi="PermianSerifTypeface"/>
          <w:sz w:val="24"/>
          <w:szCs w:val="24"/>
        </w:rPr>
        <w:t xml:space="preserve">applicable </w:t>
      </w:r>
      <w:r w:rsidR="00B032A9" w:rsidRPr="00B41C42">
        <w:rPr>
          <w:rFonts w:ascii="PermianSerifTypeface" w:hAnsi="PermianSerifTypeface"/>
          <w:sz w:val="24"/>
          <w:szCs w:val="24"/>
        </w:rPr>
        <w:t xml:space="preserve">regulations </w:t>
      </w:r>
      <w:r w:rsidRPr="00B41C42">
        <w:rPr>
          <w:rFonts w:ascii="PermianSerifTypeface" w:hAnsi="PermianSerifTypeface"/>
          <w:sz w:val="24"/>
          <w:szCs w:val="24"/>
        </w:rPr>
        <w:t xml:space="preserve">on the </w:t>
      </w:r>
      <w:r w:rsidR="00B032A9" w:rsidRPr="00B41C42">
        <w:rPr>
          <w:rFonts w:ascii="PermianSerifTypeface" w:hAnsi="PermianSerifTypeface"/>
          <w:sz w:val="24"/>
          <w:szCs w:val="24"/>
        </w:rPr>
        <w:t>preventi</w:t>
      </w:r>
      <w:r w:rsidRPr="00B41C42">
        <w:rPr>
          <w:rFonts w:ascii="PermianSerifTypeface" w:hAnsi="PermianSerifTypeface"/>
          <w:sz w:val="24"/>
          <w:szCs w:val="24"/>
        </w:rPr>
        <w:t>on</w:t>
      </w:r>
      <w:r w:rsidR="00B032A9" w:rsidRPr="00B41C42">
        <w:rPr>
          <w:rFonts w:ascii="PermianSerifTypeface" w:hAnsi="PermianSerifTypeface"/>
          <w:sz w:val="24"/>
          <w:szCs w:val="24"/>
        </w:rPr>
        <w:t xml:space="preserve"> and combating money laundering and terroris</w:t>
      </w:r>
      <w:r w:rsidRPr="00B41C42">
        <w:rPr>
          <w:rFonts w:ascii="PermianSerifTypeface" w:hAnsi="PermianSerifTypeface"/>
          <w:sz w:val="24"/>
          <w:szCs w:val="24"/>
        </w:rPr>
        <w:t>t</w:t>
      </w:r>
      <w:r w:rsidR="00B032A9" w:rsidRPr="00B41C42">
        <w:rPr>
          <w:rFonts w:ascii="PermianSerifTypeface" w:hAnsi="PermianSerifTypeface"/>
          <w:sz w:val="24"/>
          <w:szCs w:val="24"/>
        </w:rPr>
        <w:t xml:space="preserve"> financing</w:t>
      </w:r>
      <w:r w:rsidR="003B02ED" w:rsidRPr="00B41C42">
        <w:rPr>
          <w:rFonts w:ascii="PermianSerifTypeface" w:hAnsi="PermianSerifTypeface"/>
          <w:sz w:val="24"/>
          <w:szCs w:val="24"/>
        </w:rPr>
        <w:t>.</w:t>
      </w:r>
    </w:p>
    <w:p w14:paraId="0FD52708" w14:textId="1AA5595F" w:rsidR="00D52F5B" w:rsidRPr="00B41C42" w:rsidRDefault="008B5DA4" w:rsidP="00B00DB7">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lastRenderedPageBreak/>
        <w:t xml:space="preserve">When establishing </w:t>
      </w:r>
      <w:r w:rsidR="00622BA7" w:rsidRPr="00B41C42">
        <w:rPr>
          <w:rFonts w:ascii="PermianSerifTypeface" w:hAnsi="PermianSerifTypeface"/>
          <w:sz w:val="24"/>
          <w:szCs w:val="24"/>
        </w:rPr>
        <w:t xml:space="preserve">remote </w:t>
      </w:r>
      <w:r w:rsidR="003B02ED" w:rsidRPr="00B41C42">
        <w:rPr>
          <w:rFonts w:ascii="PermianSerifTypeface" w:hAnsi="PermianSerifTypeface"/>
          <w:sz w:val="24"/>
          <w:szCs w:val="24"/>
        </w:rPr>
        <w:t>business relat</w:t>
      </w:r>
      <w:r w:rsidR="00622BA7" w:rsidRPr="00B41C42">
        <w:rPr>
          <w:rFonts w:ascii="PermianSerifTypeface" w:hAnsi="PermianSerifTypeface"/>
          <w:sz w:val="24"/>
          <w:szCs w:val="24"/>
        </w:rPr>
        <w:t>ionships by</w:t>
      </w:r>
      <w:r w:rsidR="003B02ED" w:rsidRPr="00B41C42">
        <w:rPr>
          <w:rFonts w:ascii="PermianSerifTypeface" w:hAnsi="PermianSerifTypeface"/>
          <w:sz w:val="24"/>
          <w:szCs w:val="24"/>
        </w:rPr>
        <w:t xml:space="preserve"> electronic means</w:t>
      </w:r>
      <w:r w:rsidR="00622BA7" w:rsidRPr="00B41C42">
        <w:rPr>
          <w:rFonts w:ascii="PermianSerifTypeface" w:hAnsi="PermianSerifTypeface"/>
          <w:sz w:val="24"/>
          <w:szCs w:val="24"/>
        </w:rPr>
        <w:t xml:space="preserve">, the reporting entity shall </w:t>
      </w:r>
      <w:r w:rsidR="00873416" w:rsidRPr="00B41C42">
        <w:rPr>
          <w:rFonts w:ascii="PermianSerifTypeface" w:hAnsi="PermianSerifTypeface"/>
          <w:sz w:val="24"/>
          <w:szCs w:val="24"/>
        </w:rPr>
        <w:t>use</w:t>
      </w:r>
      <w:r w:rsidR="003B02ED" w:rsidRPr="00B41C42">
        <w:rPr>
          <w:rFonts w:ascii="PermianSerifTypeface" w:hAnsi="PermianSerifTypeface"/>
          <w:sz w:val="24"/>
          <w:szCs w:val="24"/>
        </w:rPr>
        <w:t xml:space="preserve"> IT solutions </w:t>
      </w:r>
      <w:r w:rsidR="00873416" w:rsidRPr="00B41C42">
        <w:rPr>
          <w:rFonts w:ascii="PermianSerifTypeface" w:hAnsi="PermianSerifTypeface"/>
          <w:sz w:val="24"/>
          <w:szCs w:val="24"/>
        </w:rPr>
        <w:t xml:space="preserve">certified in </w:t>
      </w:r>
      <w:r w:rsidR="003B02ED" w:rsidRPr="00B41C42">
        <w:rPr>
          <w:rFonts w:ascii="PermianSerifTypeface" w:hAnsi="PermianSerifTypeface"/>
          <w:sz w:val="24"/>
          <w:szCs w:val="24"/>
        </w:rPr>
        <w:t>accord</w:t>
      </w:r>
      <w:r w:rsidR="00873416" w:rsidRPr="00B41C42">
        <w:rPr>
          <w:rFonts w:ascii="PermianSerifTypeface" w:hAnsi="PermianSerifTypeface"/>
          <w:sz w:val="24"/>
          <w:szCs w:val="24"/>
        </w:rPr>
        <w:t>ance</w:t>
      </w:r>
      <w:r w:rsidR="003B02ED" w:rsidRPr="00B41C42">
        <w:rPr>
          <w:rFonts w:ascii="PermianSerifTypeface" w:hAnsi="PermianSerifTypeface"/>
          <w:sz w:val="24"/>
          <w:szCs w:val="24"/>
        </w:rPr>
        <w:t xml:space="preserve"> </w:t>
      </w:r>
      <w:r w:rsidR="00873416" w:rsidRPr="00B41C42">
        <w:rPr>
          <w:rFonts w:ascii="PermianSerifTypeface" w:hAnsi="PermianSerifTypeface"/>
          <w:sz w:val="24"/>
          <w:szCs w:val="24"/>
        </w:rPr>
        <w:t>with</w:t>
      </w:r>
      <w:r w:rsidR="003B02ED" w:rsidRPr="00B41C42">
        <w:rPr>
          <w:rFonts w:ascii="PermianSerifTypeface" w:hAnsi="PermianSerifTypeface"/>
          <w:sz w:val="24"/>
          <w:szCs w:val="24"/>
        </w:rPr>
        <w:t xml:space="preserve"> </w:t>
      </w:r>
      <w:r w:rsidR="00622BA7" w:rsidRPr="00B41C42">
        <w:rPr>
          <w:rFonts w:ascii="PermianSerifTypeface" w:hAnsi="PermianSerifTypeface"/>
          <w:sz w:val="24"/>
          <w:szCs w:val="24"/>
        </w:rPr>
        <w:t xml:space="preserve">the </w:t>
      </w:r>
      <w:r w:rsidR="003B02ED" w:rsidRPr="00B41C42">
        <w:rPr>
          <w:rFonts w:ascii="PermianSerifTypeface" w:hAnsi="PermianSerifTypeface"/>
          <w:sz w:val="24"/>
          <w:szCs w:val="24"/>
        </w:rPr>
        <w:t>applicable international standards</w:t>
      </w:r>
      <w:r w:rsidR="00CF6A8A" w:rsidRPr="00B41C42">
        <w:rPr>
          <w:rStyle w:val="FootnoteReference"/>
          <w:rFonts w:ascii="PermianSerifTypeface" w:hAnsi="PermianSerifTypeface"/>
          <w:sz w:val="24"/>
          <w:szCs w:val="24"/>
        </w:rPr>
        <w:footnoteReference w:id="3"/>
      </w:r>
      <w:r w:rsidR="00CF6A8A" w:rsidRPr="00B41C42">
        <w:rPr>
          <w:rFonts w:ascii="PermianSerifTypeface" w:hAnsi="PermianSerifTypeface"/>
          <w:sz w:val="24"/>
          <w:szCs w:val="24"/>
        </w:rPr>
        <w:t>.</w:t>
      </w:r>
      <w:r w:rsidR="003A50B5" w:rsidRPr="00B41C42">
        <w:rPr>
          <w:rFonts w:ascii="PermianSerifTypeface" w:hAnsi="PermianSerifTypeface"/>
          <w:sz w:val="24"/>
          <w:szCs w:val="24"/>
        </w:rPr>
        <w:t xml:space="preserve"> </w:t>
      </w:r>
    </w:p>
    <w:p w14:paraId="1F9C308A" w14:textId="6FD8AEF4" w:rsidR="00D52F5B" w:rsidRPr="00B41C42" w:rsidRDefault="005529D3" w:rsidP="00D52F5B">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 xml:space="preserve">The reporting entity may use the IT solution for establishing remote business </w:t>
      </w:r>
      <w:proofErr w:type="gramStart"/>
      <w:r w:rsidRPr="00B41C42">
        <w:rPr>
          <w:rFonts w:ascii="PermianSerifTypeface" w:hAnsi="PermianSerifTypeface"/>
          <w:sz w:val="24"/>
          <w:szCs w:val="24"/>
        </w:rPr>
        <w:t>relationship</w:t>
      </w:r>
      <w:proofErr w:type="gramEnd"/>
      <w:r w:rsidRPr="00B41C42">
        <w:rPr>
          <w:rFonts w:ascii="PermianSerifTypeface" w:hAnsi="PermianSerifTypeface"/>
          <w:sz w:val="24"/>
          <w:szCs w:val="24"/>
        </w:rPr>
        <w:t xml:space="preserve"> by electronic means </w:t>
      </w:r>
      <w:r w:rsidR="00622BA7" w:rsidRPr="00B41C42">
        <w:rPr>
          <w:rFonts w:ascii="PermianSerifTypeface" w:hAnsi="PermianSerifTypeface"/>
          <w:sz w:val="24"/>
          <w:szCs w:val="24"/>
        </w:rPr>
        <w:t>for the purpose of</w:t>
      </w:r>
      <w:r w:rsidRPr="00B41C42">
        <w:rPr>
          <w:rFonts w:ascii="PermianSerifTypeface" w:hAnsi="PermianSerifTypeface"/>
          <w:sz w:val="24"/>
          <w:szCs w:val="24"/>
        </w:rPr>
        <w:t xml:space="preserve"> updat</w:t>
      </w:r>
      <w:r w:rsidR="00622BA7" w:rsidRPr="00B41C42">
        <w:rPr>
          <w:rFonts w:ascii="PermianSerifTypeface" w:hAnsi="PermianSerifTypeface"/>
          <w:sz w:val="24"/>
          <w:szCs w:val="24"/>
        </w:rPr>
        <w:t>ing</w:t>
      </w:r>
      <w:r w:rsidRPr="00B41C42">
        <w:rPr>
          <w:rFonts w:ascii="PermianSerifTypeface" w:hAnsi="PermianSerifTypeface"/>
          <w:sz w:val="24"/>
          <w:szCs w:val="24"/>
        </w:rPr>
        <w:t xml:space="preserve"> </w:t>
      </w:r>
      <w:r w:rsidR="00622BA7" w:rsidRPr="00B41C42">
        <w:rPr>
          <w:rFonts w:ascii="PermianSerifTypeface" w:hAnsi="PermianSerifTypeface"/>
          <w:sz w:val="24"/>
          <w:szCs w:val="24"/>
        </w:rPr>
        <w:t xml:space="preserve">the information or data of existing </w:t>
      </w:r>
      <w:proofErr w:type="gramStart"/>
      <w:r w:rsidR="000B5437" w:rsidRPr="00B41C42">
        <w:rPr>
          <w:rFonts w:ascii="PermianSerifTypeface" w:hAnsi="PermianSerifTypeface"/>
          <w:sz w:val="24"/>
          <w:szCs w:val="24"/>
        </w:rPr>
        <w:t>customer</w:t>
      </w:r>
      <w:proofErr w:type="gramEnd"/>
      <w:r w:rsidR="00622BA7" w:rsidRPr="00B41C42">
        <w:rPr>
          <w:rFonts w:ascii="PermianSerifTypeface" w:hAnsi="PermianSerifTypeface"/>
          <w:sz w:val="24"/>
          <w:szCs w:val="24"/>
        </w:rPr>
        <w:t>.</w:t>
      </w:r>
      <w:r w:rsidRPr="00B41C42">
        <w:rPr>
          <w:rFonts w:ascii="PermianSerifTypeface" w:hAnsi="PermianSerifTypeface"/>
          <w:sz w:val="24"/>
          <w:szCs w:val="24"/>
        </w:rPr>
        <w:t xml:space="preserve"> </w:t>
      </w:r>
    </w:p>
    <w:p w14:paraId="4ACC4E1E" w14:textId="7A097DE3" w:rsidR="00B85C98" w:rsidRPr="00B41C42" w:rsidRDefault="00873CCD" w:rsidP="004F373E">
      <w:pPr>
        <w:pStyle w:val="ListParagraph"/>
        <w:numPr>
          <w:ilvl w:val="0"/>
          <w:numId w:val="8"/>
        </w:numPr>
        <w:spacing w:before="120" w:after="120" w:line="276" w:lineRule="auto"/>
        <w:ind w:left="0" w:firstLine="283"/>
        <w:contextualSpacing w:val="0"/>
        <w:jc w:val="both"/>
        <w:rPr>
          <w:rFonts w:ascii="PermianSerifTypeface" w:hAnsi="PermianSerifTypeface"/>
          <w:b/>
          <w:bCs/>
          <w:sz w:val="24"/>
          <w:szCs w:val="24"/>
        </w:rPr>
      </w:pPr>
      <w:r w:rsidRPr="00B41C42">
        <w:rPr>
          <w:rFonts w:ascii="PermianSerifTypeface" w:hAnsi="PermianSerifTypeface"/>
          <w:sz w:val="24"/>
          <w:szCs w:val="24"/>
        </w:rPr>
        <w:t xml:space="preserve">The reporting entity </w:t>
      </w:r>
      <w:r w:rsidR="00622BA7" w:rsidRPr="00B41C42">
        <w:rPr>
          <w:rFonts w:ascii="PermianSerifTypeface" w:hAnsi="PermianSerifTypeface"/>
          <w:sz w:val="24"/>
          <w:szCs w:val="24"/>
        </w:rPr>
        <w:t>shall not initiate a</w:t>
      </w:r>
      <w:r w:rsidRPr="00B41C42">
        <w:rPr>
          <w:rFonts w:ascii="PermianSerifTypeface" w:hAnsi="PermianSerifTypeface"/>
          <w:sz w:val="24"/>
          <w:szCs w:val="24"/>
        </w:rPr>
        <w:t xml:space="preserve"> business relation</w:t>
      </w:r>
      <w:r w:rsidR="00622BA7" w:rsidRPr="00B41C42">
        <w:rPr>
          <w:rFonts w:ascii="PermianSerifTypeface" w:hAnsi="PermianSerifTypeface"/>
          <w:sz w:val="24"/>
          <w:szCs w:val="24"/>
        </w:rPr>
        <w:t>ship</w:t>
      </w:r>
      <w:r w:rsidR="00F9540B" w:rsidRPr="00B41C42" w:rsidDel="00F9540B">
        <w:rPr>
          <w:rFonts w:ascii="PermianSerifTypeface" w:hAnsi="PermianSerifTypeface"/>
          <w:sz w:val="24"/>
          <w:szCs w:val="24"/>
        </w:rPr>
        <w:t xml:space="preserve"> </w:t>
      </w:r>
      <w:r w:rsidRPr="00B41C42">
        <w:rPr>
          <w:rFonts w:ascii="PermianSerifTypeface" w:hAnsi="PermianSerifTypeface"/>
          <w:sz w:val="24"/>
          <w:szCs w:val="24"/>
        </w:rPr>
        <w:t>with</w:t>
      </w:r>
      <w:r w:rsidR="00622BA7" w:rsidRPr="00B41C42">
        <w:rPr>
          <w:rFonts w:ascii="PermianSerifTypeface" w:hAnsi="PermianSerifTypeface"/>
          <w:sz w:val="24"/>
          <w:szCs w:val="24"/>
        </w:rPr>
        <w:t xml:space="preserve"> a customer </w:t>
      </w:r>
      <w:r w:rsidRPr="00B41C42">
        <w:rPr>
          <w:rFonts w:ascii="PermianSerifTypeface" w:hAnsi="PermianSerifTypeface"/>
          <w:sz w:val="24"/>
          <w:szCs w:val="24"/>
        </w:rPr>
        <w:t>by electronic means whe</w:t>
      </w:r>
      <w:r w:rsidR="00622BA7" w:rsidRPr="00B41C42">
        <w:rPr>
          <w:rFonts w:ascii="PermianSerifTypeface" w:hAnsi="PermianSerifTypeface"/>
          <w:sz w:val="24"/>
          <w:szCs w:val="24"/>
        </w:rPr>
        <w:t>re</w:t>
      </w:r>
      <w:r w:rsidRPr="00B41C42">
        <w:rPr>
          <w:rFonts w:ascii="PermianSerifTypeface" w:hAnsi="PermianSerifTypeface"/>
          <w:sz w:val="24"/>
          <w:szCs w:val="24"/>
        </w:rPr>
        <w:t xml:space="preserve"> it</w:t>
      </w:r>
      <w:r w:rsidR="00622BA7" w:rsidRPr="00B41C42">
        <w:rPr>
          <w:rFonts w:ascii="PermianSerifTypeface" w:hAnsi="PermianSerifTypeface"/>
          <w:sz w:val="24"/>
          <w:szCs w:val="24"/>
        </w:rPr>
        <w:t xml:space="preserve"> is unable to</w:t>
      </w:r>
      <w:r w:rsidRPr="00B41C42">
        <w:rPr>
          <w:rFonts w:ascii="PermianSerifTypeface" w:hAnsi="PermianSerifTypeface"/>
          <w:sz w:val="24"/>
          <w:szCs w:val="24"/>
        </w:rPr>
        <w:t xml:space="preserve"> apply the standard </w:t>
      </w:r>
      <w:r w:rsidR="00873416" w:rsidRPr="00B41C42">
        <w:rPr>
          <w:rFonts w:ascii="PermianSerifTypeface" w:hAnsi="PermianSerifTypeface"/>
          <w:sz w:val="24"/>
          <w:szCs w:val="24"/>
        </w:rPr>
        <w:t>customer due diligence</w:t>
      </w:r>
      <w:r w:rsidR="00CB59C0" w:rsidRPr="00B41C42">
        <w:rPr>
          <w:rFonts w:ascii="PermianSerifTypeface" w:hAnsi="PermianSerifTypeface"/>
          <w:sz w:val="24"/>
          <w:szCs w:val="24"/>
        </w:rPr>
        <w:t xml:space="preserve"> </w:t>
      </w:r>
      <w:r w:rsidRPr="00B41C42">
        <w:rPr>
          <w:rFonts w:ascii="PermianSerifTypeface" w:hAnsi="PermianSerifTypeface"/>
          <w:sz w:val="24"/>
          <w:szCs w:val="24"/>
        </w:rPr>
        <w:t>measures</w:t>
      </w:r>
      <w:r w:rsidR="00CB59C0" w:rsidRPr="00B41C42">
        <w:rPr>
          <w:rFonts w:ascii="PermianSerifTypeface" w:hAnsi="PermianSerifTypeface"/>
          <w:sz w:val="24"/>
          <w:szCs w:val="24"/>
        </w:rPr>
        <w:t xml:space="preserve">, provided </w:t>
      </w:r>
      <w:r w:rsidR="00622BA7" w:rsidRPr="00B41C42">
        <w:rPr>
          <w:rFonts w:ascii="PermianSerifTypeface" w:hAnsi="PermianSerifTypeface"/>
          <w:sz w:val="24"/>
          <w:szCs w:val="24"/>
        </w:rPr>
        <w:t>for</w:t>
      </w:r>
      <w:r w:rsidR="00CB59C0" w:rsidRPr="00B41C42">
        <w:rPr>
          <w:rFonts w:ascii="PermianSerifTypeface" w:hAnsi="PermianSerifTypeface"/>
          <w:sz w:val="24"/>
          <w:szCs w:val="24"/>
        </w:rPr>
        <w:t xml:space="preserve"> </w:t>
      </w:r>
      <w:r w:rsidR="00622BA7" w:rsidRPr="00B41C42">
        <w:rPr>
          <w:rFonts w:ascii="PermianSerifTypeface" w:hAnsi="PermianSerifTypeface"/>
          <w:sz w:val="24"/>
          <w:szCs w:val="24"/>
        </w:rPr>
        <w:t xml:space="preserve">in </w:t>
      </w:r>
      <w:r w:rsidR="00CB59C0" w:rsidRPr="00B41C42">
        <w:rPr>
          <w:rFonts w:ascii="PermianSerifTypeface" w:hAnsi="PermianSerifTypeface"/>
          <w:sz w:val="24"/>
          <w:szCs w:val="24"/>
        </w:rPr>
        <w:t xml:space="preserve">Law no. 308/ 2017, </w:t>
      </w:r>
      <w:r w:rsidR="00622BA7" w:rsidRPr="00B41C42">
        <w:rPr>
          <w:rFonts w:ascii="PermianSerifTypeface" w:hAnsi="PermianSerifTypeface"/>
          <w:sz w:val="24"/>
          <w:szCs w:val="24"/>
        </w:rPr>
        <w:t>or where</w:t>
      </w:r>
      <w:r w:rsidR="00CB59C0" w:rsidRPr="00B41C42">
        <w:rPr>
          <w:rFonts w:ascii="PermianSerifTypeface" w:hAnsi="PermianSerifTypeface"/>
          <w:sz w:val="24"/>
          <w:szCs w:val="24"/>
        </w:rPr>
        <w:t xml:space="preserve"> the technical requirements are</w:t>
      </w:r>
      <w:r w:rsidR="00622BA7" w:rsidRPr="00B41C42">
        <w:rPr>
          <w:rFonts w:ascii="PermianSerifTypeface" w:hAnsi="PermianSerifTypeface"/>
          <w:sz w:val="24"/>
          <w:szCs w:val="24"/>
        </w:rPr>
        <w:t xml:space="preserve"> not</w:t>
      </w:r>
      <w:r w:rsidR="00CB59C0" w:rsidRPr="00B41C42">
        <w:rPr>
          <w:rFonts w:ascii="PermianSerifTypeface" w:hAnsi="PermianSerifTypeface"/>
          <w:sz w:val="24"/>
          <w:szCs w:val="24"/>
        </w:rPr>
        <w:t xml:space="preserve"> </w:t>
      </w:r>
      <w:r w:rsidR="00622BA7" w:rsidRPr="00B41C42">
        <w:rPr>
          <w:rFonts w:ascii="PermianSerifTypeface" w:hAnsi="PermianSerifTypeface"/>
          <w:sz w:val="24"/>
          <w:szCs w:val="24"/>
        </w:rPr>
        <w:t xml:space="preserve">met, </w:t>
      </w:r>
      <w:r w:rsidR="00CB59C0" w:rsidRPr="00B41C42">
        <w:rPr>
          <w:rFonts w:ascii="PermianSerifTypeface" w:hAnsi="PermianSerifTypeface"/>
          <w:sz w:val="24"/>
          <w:szCs w:val="24"/>
        </w:rPr>
        <w:t xml:space="preserve">or the entity </w:t>
      </w:r>
      <w:r w:rsidR="00622BA7" w:rsidRPr="00B41C42">
        <w:rPr>
          <w:rFonts w:ascii="PermianSerifTypeface" w:hAnsi="PermianSerifTypeface"/>
          <w:sz w:val="24"/>
          <w:szCs w:val="24"/>
        </w:rPr>
        <w:t xml:space="preserve">is unable to </w:t>
      </w:r>
      <w:r w:rsidR="00CB59C0" w:rsidRPr="00B41C42">
        <w:rPr>
          <w:rFonts w:ascii="PermianSerifTypeface" w:hAnsi="PermianSerifTypeface"/>
          <w:sz w:val="24"/>
          <w:szCs w:val="24"/>
        </w:rPr>
        <w:t>verify the</w:t>
      </w:r>
      <w:r w:rsidR="00622BA7" w:rsidRPr="00B41C42">
        <w:rPr>
          <w:rFonts w:ascii="PermianSerifTypeface" w:hAnsi="PermianSerifTypeface"/>
          <w:sz w:val="24"/>
          <w:szCs w:val="24"/>
        </w:rPr>
        <w:t xml:space="preserve"> customer</w:t>
      </w:r>
      <w:r w:rsidR="00CB59C0" w:rsidRPr="00B41C42">
        <w:rPr>
          <w:rFonts w:ascii="PermianSerifTypeface" w:hAnsi="PermianSerifTypeface"/>
          <w:sz w:val="24"/>
          <w:szCs w:val="24"/>
        </w:rPr>
        <w:t xml:space="preserve">’s identity </w:t>
      </w:r>
      <w:r w:rsidR="00622BA7" w:rsidRPr="00B41C42">
        <w:rPr>
          <w:rFonts w:ascii="PermianSerifTypeface" w:hAnsi="PermianSerifTypeface"/>
          <w:sz w:val="24"/>
          <w:szCs w:val="24"/>
        </w:rPr>
        <w:t>in ac</w:t>
      </w:r>
      <w:r w:rsidR="00CB59C0" w:rsidRPr="00B41C42">
        <w:rPr>
          <w:rFonts w:ascii="PermianSerifTypeface" w:hAnsi="PermianSerifTypeface"/>
          <w:sz w:val="24"/>
          <w:szCs w:val="24"/>
        </w:rPr>
        <w:t>cord</w:t>
      </w:r>
      <w:r w:rsidR="00622BA7" w:rsidRPr="00B41C42">
        <w:rPr>
          <w:rFonts w:ascii="PermianSerifTypeface" w:hAnsi="PermianSerifTypeface"/>
          <w:sz w:val="24"/>
          <w:szCs w:val="24"/>
        </w:rPr>
        <w:t xml:space="preserve">ance with </w:t>
      </w:r>
      <w:r w:rsidR="00CB59C0" w:rsidRPr="00B41C42">
        <w:rPr>
          <w:rFonts w:ascii="PermianSerifTypeface" w:hAnsi="PermianSerifTypeface"/>
          <w:sz w:val="24"/>
          <w:szCs w:val="24"/>
        </w:rPr>
        <w:t>the</w:t>
      </w:r>
      <w:r w:rsidR="00622BA7" w:rsidRPr="00B41C42">
        <w:rPr>
          <w:rFonts w:ascii="PermianSerifTypeface" w:hAnsi="PermianSerifTypeface"/>
          <w:sz w:val="24"/>
          <w:szCs w:val="24"/>
        </w:rPr>
        <w:t xml:space="preserve"> requirements of this Regulation</w:t>
      </w:r>
      <w:r w:rsidR="00CB59C0" w:rsidRPr="00B41C42">
        <w:rPr>
          <w:rFonts w:ascii="PermianSerifTypeface" w:hAnsi="PermianSerifTypeface"/>
          <w:sz w:val="24"/>
          <w:szCs w:val="24"/>
        </w:rPr>
        <w:t xml:space="preserve">. </w:t>
      </w:r>
    </w:p>
    <w:p w14:paraId="06FD865B" w14:textId="1131626C" w:rsidR="00763682" w:rsidRPr="00B41C42" w:rsidRDefault="00763682" w:rsidP="00EC7554">
      <w:pPr>
        <w:spacing w:after="120" w:line="276" w:lineRule="auto"/>
        <w:ind w:left="360" w:hanging="360"/>
        <w:jc w:val="center"/>
        <w:rPr>
          <w:rFonts w:ascii="PermianSerifTypeface" w:hAnsi="PermianSerifTypeface"/>
          <w:b/>
          <w:sz w:val="24"/>
          <w:szCs w:val="24"/>
        </w:rPr>
      </w:pPr>
      <w:r w:rsidRPr="00B41C42">
        <w:rPr>
          <w:rFonts w:ascii="PermianSerifTypeface" w:hAnsi="PermianSerifTypeface"/>
          <w:b/>
          <w:sz w:val="24"/>
          <w:szCs w:val="24"/>
        </w:rPr>
        <w:t>C</w:t>
      </w:r>
      <w:r w:rsidR="003B2DEE" w:rsidRPr="00B41C42">
        <w:rPr>
          <w:rFonts w:ascii="PermianSerifTypeface" w:hAnsi="PermianSerifTypeface"/>
          <w:b/>
          <w:sz w:val="24"/>
          <w:szCs w:val="24"/>
        </w:rPr>
        <w:t>hapter</w:t>
      </w:r>
      <w:r w:rsidRPr="00B41C42">
        <w:rPr>
          <w:rFonts w:ascii="PermianSerifTypeface" w:hAnsi="PermianSerifTypeface"/>
          <w:b/>
          <w:sz w:val="24"/>
          <w:szCs w:val="24"/>
        </w:rPr>
        <w:t xml:space="preserve"> </w:t>
      </w:r>
      <w:r w:rsidR="00E22BE0" w:rsidRPr="00B41C42">
        <w:rPr>
          <w:rFonts w:ascii="PermianSerifTypeface" w:hAnsi="PermianSerifTypeface"/>
          <w:b/>
          <w:sz w:val="24"/>
          <w:szCs w:val="24"/>
        </w:rPr>
        <w:t>V</w:t>
      </w:r>
      <w:r w:rsidR="00080A74" w:rsidRPr="00B41C42">
        <w:rPr>
          <w:rFonts w:ascii="PermianSerifTypeface" w:hAnsi="PermianSerifTypeface"/>
          <w:b/>
          <w:sz w:val="24"/>
          <w:szCs w:val="24"/>
        </w:rPr>
        <w:t>.</w:t>
      </w:r>
      <w:r w:rsidRPr="00B41C42">
        <w:rPr>
          <w:rFonts w:ascii="PermianSerifTypeface" w:hAnsi="PermianSerifTypeface"/>
          <w:b/>
          <w:sz w:val="24"/>
          <w:szCs w:val="24"/>
        </w:rPr>
        <w:t xml:space="preserve"> </w:t>
      </w:r>
      <w:bookmarkStart w:id="1" w:name="_Hlk161912274"/>
      <w:r w:rsidR="003B2DEE" w:rsidRPr="00B41C42">
        <w:rPr>
          <w:rFonts w:ascii="PermianSerifTypeface" w:hAnsi="PermianSerifTypeface"/>
          <w:b/>
          <w:sz w:val="24"/>
          <w:szCs w:val="24"/>
        </w:rPr>
        <w:t xml:space="preserve">Requirements </w:t>
      </w:r>
      <w:r w:rsidR="004503DD" w:rsidRPr="00B41C42">
        <w:rPr>
          <w:rFonts w:ascii="PermianSerifTypeface" w:hAnsi="PermianSerifTypeface"/>
          <w:b/>
          <w:sz w:val="24"/>
          <w:szCs w:val="24"/>
        </w:rPr>
        <w:t>for</w:t>
      </w:r>
      <w:r w:rsidR="003B2DEE" w:rsidRPr="00B41C42">
        <w:rPr>
          <w:rFonts w:ascii="PermianSerifTypeface" w:hAnsi="PermianSerifTypeface"/>
          <w:b/>
          <w:sz w:val="24"/>
          <w:szCs w:val="24"/>
        </w:rPr>
        <w:t xml:space="preserve"> internal </w:t>
      </w:r>
      <w:r w:rsidR="004503DD" w:rsidRPr="00B41C42">
        <w:rPr>
          <w:rFonts w:ascii="PermianSerifTypeface" w:hAnsi="PermianSerifTypeface"/>
          <w:b/>
          <w:sz w:val="24"/>
          <w:szCs w:val="24"/>
        </w:rPr>
        <w:t xml:space="preserve">control </w:t>
      </w:r>
      <w:r w:rsidR="007C45E9" w:rsidRPr="00B41C42">
        <w:rPr>
          <w:rFonts w:ascii="PermianSerifTypeface" w:hAnsi="PermianSerifTypeface"/>
          <w:b/>
          <w:sz w:val="24"/>
          <w:szCs w:val="24"/>
        </w:rPr>
        <w:t>system</w:t>
      </w:r>
      <w:r w:rsidRPr="00B41C42">
        <w:rPr>
          <w:rFonts w:ascii="PermianSerifTypeface" w:hAnsi="PermianSerifTypeface"/>
          <w:b/>
          <w:sz w:val="24"/>
          <w:szCs w:val="24"/>
        </w:rPr>
        <w:t xml:space="preserve"> </w:t>
      </w:r>
      <w:bookmarkEnd w:id="1"/>
    </w:p>
    <w:p w14:paraId="45920458" w14:textId="04BDAB25" w:rsidR="00915547" w:rsidRPr="00B41C42" w:rsidRDefault="00BD3D92"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 xml:space="preserve"> </w:t>
      </w:r>
      <w:r w:rsidR="00003457" w:rsidRPr="00B41C42">
        <w:rPr>
          <w:rFonts w:ascii="PermianSerifTypeface" w:hAnsi="PermianSerifTypeface"/>
          <w:sz w:val="24"/>
          <w:szCs w:val="24"/>
        </w:rPr>
        <w:t xml:space="preserve">When establishing </w:t>
      </w:r>
      <w:r w:rsidR="004503DD" w:rsidRPr="00B41C42">
        <w:rPr>
          <w:rFonts w:ascii="PermianSerifTypeface" w:hAnsi="PermianSerifTypeface"/>
          <w:sz w:val="24"/>
          <w:szCs w:val="24"/>
        </w:rPr>
        <w:t xml:space="preserve">a </w:t>
      </w:r>
      <w:r w:rsidR="00015978" w:rsidRPr="00B41C42">
        <w:rPr>
          <w:rFonts w:ascii="PermianSerifTypeface" w:hAnsi="PermianSerifTypeface"/>
          <w:sz w:val="24"/>
          <w:szCs w:val="24"/>
        </w:rPr>
        <w:t>remote</w:t>
      </w:r>
      <w:r w:rsidR="00003457" w:rsidRPr="00B41C42">
        <w:rPr>
          <w:rFonts w:ascii="PermianSerifTypeface" w:hAnsi="PermianSerifTypeface"/>
          <w:sz w:val="24"/>
          <w:szCs w:val="24"/>
        </w:rPr>
        <w:t xml:space="preserve"> business relation</w:t>
      </w:r>
      <w:r w:rsidR="004503DD" w:rsidRPr="00B41C42">
        <w:rPr>
          <w:rFonts w:ascii="PermianSerifTypeface" w:hAnsi="PermianSerifTypeface"/>
          <w:sz w:val="24"/>
          <w:szCs w:val="24"/>
        </w:rPr>
        <w:t>ship</w:t>
      </w:r>
      <w:r w:rsidR="00DE162C" w:rsidRPr="00B41C42">
        <w:rPr>
          <w:rFonts w:ascii="PermianSerifTypeface" w:hAnsi="PermianSerifTypeface"/>
          <w:sz w:val="24"/>
          <w:szCs w:val="24"/>
        </w:rPr>
        <w:t xml:space="preserve"> </w:t>
      </w:r>
      <w:r w:rsidR="004503DD" w:rsidRPr="00B41C42">
        <w:rPr>
          <w:rFonts w:ascii="PermianSerifTypeface" w:hAnsi="PermianSerifTypeface"/>
          <w:sz w:val="24"/>
          <w:szCs w:val="24"/>
        </w:rPr>
        <w:t>by</w:t>
      </w:r>
      <w:r w:rsidR="00DE162C" w:rsidRPr="00B41C42">
        <w:rPr>
          <w:rFonts w:ascii="PermianSerifTypeface" w:hAnsi="PermianSerifTypeface"/>
          <w:sz w:val="24"/>
          <w:szCs w:val="24"/>
        </w:rPr>
        <w:t xml:space="preserve"> electronic means</w:t>
      </w:r>
      <w:r w:rsidR="004503DD" w:rsidRPr="00B41C42">
        <w:rPr>
          <w:rFonts w:ascii="PermianSerifTypeface" w:hAnsi="PermianSerifTypeface"/>
          <w:sz w:val="24"/>
          <w:szCs w:val="24"/>
        </w:rPr>
        <w:t xml:space="preserve"> using</w:t>
      </w:r>
      <w:r w:rsidR="00DE162C" w:rsidRPr="00B41C42">
        <w:rPr>
          <w:rFonts w:ascii="PermianSerifTypeface" w:hAnsi="PermianSerifTypeface"/>
          <w:sz w:val="24"/>
          <w:szCs w:val="24"/>
        </w:rPr>
        <w:t xml:space="preserve"> video/photo identification of the </w:t>
      </w:r>
      <w:r w:rsidR="000B5437" w:rsidRPr="00B41C42">
        <w:rPr>
          <w:rFonts w:ascii="PermianSerifTypeface" w:hAnsi="PermianSerifTypeface"/>
          <w:sz w:val="24"/>
          <w:szCs w:val="24"/>
        </w:rPr>
        <w:t>customer</w:t>
      </w:r>
      <w:r w:rsidR="00DE162C" w:rsidRPr="00B41C42">
        <w:rPr>
          <w:rFonts w:ascii="PermianSerifTypeface" w:hAnsi="PermianSerifTypeface"/>
          <w:sz w:val="24"/>
          <w:szCs w:val="24"/>
        </w:rPr>
        <w:t xml:space="preserve"> </w:t>
      </w:r>
      <w:r w:rsidR="00A957F5" w:rsidRPr="00B41C42">
        <w:rPr>
          <w:rFonts w:ascii="PermianSerifTypeface" w:hAnsi="PermianSerifTypeface"/>
          <w:sz w:val="24"/>
          <w:szCs w:val="24"/>
        </w:rPr>
        <w:t xml:space="preserve">with the </w:t>
      </w:r>
      <w:r w:rsidR="00E2581B" w:rsidRPr="00B41C42">
        <w:rPr>
          <w:rFonts w:ascii="PermianSerifTypeface" w:hAnsi="PermianSerifTypeface"/>
          <w:sz w:val="24"/>
          <w:szCs w:val="24"/>
        </w:rPr>
        <w:t>involvement</w:t>
      </w:r>
      <w:r w:rsidR="00A957F5" w:rsidRPr="00B41C42">
        <w:rPr>
          <w:rFonts w:ascii="PermianSerifTypeface" w:hAnsi="PermianSerifTypeface"/>
          <w:sz w:val="24"/>
          <w:szCs w:val="24"/>
        </w:rPr>
        <w:t xml:space="preserve"> of </w:t>
      </w:r>
      <w:r w:rsidR="00193799" w:rsidRPr="00B41C42">
        <w:rPr>
          <w:rFonts w:ascii="PermianSerifTypeface" w:hAnsi="PermianSerifTypeface"/>
          <w:sz w:val="24"/>
          <w:szCs w:val="24"/>
        </w:rPr>
        <w:t xml:space="preserve">human </w:t>
      </w:r>
      <w:r w:rsidR="00E2581B" w:rsidRPr="00B41C42">
        <w:rPr>
          <w:rFonts w:ascii="PermianSerifTypeface" w:hAnsi="PermianSerifTypeface"/>
          <w:sz w:val="24"/>
          <w:szCs w:val="24"/>
        </w:rPr>
        <w:t xml:space="preserve">operator, the reporting </w:t>
      </w:r>
      <w:r w:rsidR="00A957F5" w:rsidRPr="00B41C42">
        <w:rPr>
          <w:rFonts w:ascii="PermianSerifTypeface" w:hAnsi="PermianSerifTypeface"/>
          <w:sz w:val="24"/>
          <w:szCs w:val="24"/>
        </w:rPr>
        <w:t xml:space="preserve">entity </w:t>
      </w:r>
      <w:r w:rsidR="00193799" w:rsidRPr="00B41C42">
        <w:rPr>
          <w:rFonts w:ascii="PermianSerifTypeface" w:hAnsi="PermianSerifTypeface"/>
          <w:sz w:val="24"/>
          <w:szCs w:val="24"/>
        </w:rPr>
        <w:t xml:space="preserve">shall </w:t>
      </w:r>
      <w:r w:rsidR="00A957F5" w:rsidRPr="00B41C42">
        <w:rPr>
          <w:rFonts w:ascii="PermianSerifTypeface" w:hAnsi="PermianSerifTypeface"/>
          <w:sz w:val="24"/>
          <w:szCs w:val="24"/>
        </w:rPr>
        <w:t>implement, at least, the following requirements</w:t>
      </w:r>
      <w:r w:rsidR="00915547" w:rsidRPr="00B41C42">
        <w:rPr>
          <w:rFonts w:ascii="PermianSerifTypeface" w:hAnsi="PermianSerifTypeface"/>
          <w:sz w:val="24"/>
          <w:szCs w:val="24"/>
        </w:rPr>
        <w:t>:</w:t>
      </w:r>
    </w:p>
    <w:p w14:paraId="36BC41F0" w14:textId="4012C144" w:rsidR="00915547" w:rsidRPr="00B41C42" w:rsidRDefault="00F341E9" w:rsidP="00915547">
      <w:pPr>
        <w:pStyle w:val="ListParagraph"/>
        <w:numPr>
          <w:ilvl w:val="0"/>
          <w:numId w:val="2"/>
        </w:numPr>
        <w:spacing w:before="120"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for the employee of the reporting entity responsible for identif</w:t>
      </w:r>
      <w:r w:rsidR="00E2581B" w:rsidRPr="00B41C42">
        <w:rPr>
          <w:rFonts w:ascii="PermianSerifTypeface" w:hAnsi="PermianSerifTypeface"/>
          <w:sz w:val="24"/>
          <w:szCs w:val="24"/>
        </w:rPr>
        <w:t>ying</w:t>
      </w:r>
      <w:r w:rsidRPr="00B41C42">
        <w:rPr>
          <w:rFonts w:ascii="PermianSerifTypeface" w:hAnsi="PermianSerifTypeface"/>
          <w:sz w:val="24"/>
          <w:szCs w:val="24"/>
        </w:rPr>
        <w:t xml:space="preserve"> </w:t>
      </w:r>
      <w:r w:rsidR="000B5437" w:rsidRPr="00B41C42">
        <w:rPr>
          <w:rFonts w:ascii="PermianSerifTypeface" w:hAnsi="PermianSerifTypeface"/>
          <w:sz w:val="24"/>
          <w:szCs w:val="24"/>
        </w:rPr>
        <w:t>customer</w:t>
      </w:r>
      <w:r w:rsidRPr="00B41C42">
        <w:rPr>
          <w:rFonts w:ascii="PermianSerifTypeface" w:hAnsi="PermianSerifTypeface"/>
          <w:sz w:val="24"/>
          <w:szCs w:val="24"/>
        </w:rPr>
        <w:t>s by electronic means</w:t>
      </w:r>
      <w:r w:rsidR="00915547" w:rsidRPr="00B41C42">
        <w:rPr>
          <w:rFonts w:ascii="PermianSerifTypeface" w:hAnsi="PermianSerifTypeface"/>
          <w:sz w:val="24"/>
          <w:szCs w:val="24"/>
        </w:rPr>
        <w:t>:</w:t>
      </w:r>
      <w:r w:rsidR="00763682" w:rsidRPr="00B41C42">
        <w:rPr>
          <w:rFonts w:ascii="PermianSerifTypeface" w:hAnsi="PermianSerifTypeface"/>
          <w:sz w:val="24"/>
          <w:szCs w:val="24"/>
        </w:rPr>
        <w:t xml:space="preserve"> </w:t>
      </w:r>
    </w:p>
    <w:p w14:paraId="6A456B86" w14:textId="03699A3A" w:rsidR="0001221A" w:rsidRPr="00B41C42" w:rsidRDefault="00E2581B" w:rsidP="006A2041">
      <w:pPr>
        <w:pStyle w:val="ListParagraph"/>
        <w:numPr>
          <w:ilvl w:val="0"/>
          <w:numId w:val="11"/>
        </w:numPr>
        <w:spacing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 xml:space="preserve">shall possess an adequate </w:t>
      </w:r>
      <w:r w:rsidR="00BC1A65" w:rsidRPr="00B41C42">
        <w:rPr>
          <w:rFonts w:ascii="PermianSerifTypeface" w:hAnsi="PermianSerifTypeface"/>
          <w:sz w:val="24"/>
          <w:szCs w:val="24"/>
        </w:rPr>
        <w:t xml:space="preserve">level of professional qualification in </w:t>
      </w:r>
      <w:r w:rsidR="000B5437" w:rsidRPr="00B41C42">
        <w:rPr>
          <w:rFonts w:ascii="PermianSerifTypeface" w:hAnsi="PermianSerifTypeface"/>
          <w:sz w:val="24"/>
          <w:szCs w:val="24"/>
        </w:rPr>
        <w:t>customer</w:t>
      </w:r>
      <w:r w:rsidR="00BC1A65" w:rsidRPr="00B41C42">
        <w:rPr>
          <w:rFonts w:ascii="PermianSerifTypeface" w:hAnsi="PermianSerifTypeface"/>
          <w:sz w:val="24"/>
          <w:szCs w:val="24"/>
        </w:rPr>
        <w:t xml:space="preserve"> </w:t>
      </w:r>
      <w:proofErr w:type="gramStart"/>
      <w:r w:rsidR="00BC1A65" w:rsidRPr="00B41C42">
        <w:rPr>
          <w:rFonts w:ascii="PermianSerifTypeface" w:hAnsi="PermianSerifTypeface"/>
          <w:sz w:val="24"/>
          <w:szCs w:val="24"/>
        </w:rPr>
        <w:t>identification</w:t>
      </w:r>
      <w:r w:rsidR="00A8691C" w:rsidRPr="00B41C42">
        <w:rPr>
          <w:rFonts w:ascii="PermianSerifTypeface" w:hAnsi="PermianSerifTypeface"/>
          <w:sz w:val="24"/>
          <w:szCs w:val="24"/>
        </w:rPr>
        <w:t>;</w:t>
      </w:r>
      <w:proofErr w:type="gramEnd"/>
    </w:p>
    <w:p w14:paraId="53238369" w14:textId="68EF0830" w:rsidR="0001221A" w:rsidRPr="00B41C42" w:rsidRDefault="00E2581B" w:rsidP="006A2041">
      <w:pPr>
        <w:pStyle w:val="ListParagraph"/>
        <w:numPr>
          <w:ilvl w:val="0"/>
          <w:numId w:val="11"/>
        </w:numPr>
        <w:spacing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shall have</w:t>
      </w:r>
      <w:r w:rsidR="00BC1A65" w:rsidRPr="00B41C42">
        <w:rPr>
          <w:rFonts w:ascii="PermianSerifTypeface" w:hAnsi="PermianSerifTypeface"/>
          <w:sz w:val="24"/>
          <w:szCs w:val="24"/>
        </w:rPr>
        <w:t xml:space="preserve"> at least </w:t>
      </w:r>
      <w:r w:rsidRPr="00B41C42">
        <w:rPr>
          <w:rFonts w:ascii="PermianSerifTypeface" w:hAnsi="PermianSerifTypeface"/>
          <w:sz w:val="24"/>
          <w:szCs w:val="24"/>
        </w:rPr>
        <w:t>one</w:t>
      </w:r>
      <w:r w:rsidR="00BC1A65" w:rsidRPr="00B41C42">
        <w:rPr>
          <w:rFonts w:ascii="PermianSerifTypeface" w:hAnsi="PermianSerifTypeface"/>
          <w:sz w:val="24"/>
          <w:szCs w:val="24"/>
        </w:rPr>
        <w:t xml:space="preserve"> year</w:t>
      </w:r>
      <w:r w:rsidRPr="00B41C42">
        <w:rPr>
          <w:rFonts w:ascii="PermianSerifTypeface" w:hAnsi="PermianSerifTypeface"/>
          <w:sz w:val="24"/>
          <w:szCs w:val="24"/>
        </w:rPr>
        <w:t xml:space="preserve"> of</w:t>
      </w:r>
      <w:r w:rsidR="00BC1A65" w:rsidRPr="00B41C42">
        <w:rPr>
          <w:rFonts w:ascii="PermianSerifTypeface" w:hAnsi="PermianSerifTypeface"/>
          <w:sz w:val="24"/>
          <w:szCs w:val="24"/>
        </w:rPr>
        <w:t xml:space="preserve"> experience in</w:t>
      </w:r>
      <w:r w:rsidRPr="00B41C42">
        <w:rPr>
          <w:rFonts w:ascii="PermianSerifTypeface" w:hAnsi="PermianSerifTypeface"/>
          <w:sz w:val="24"/>
          <w:szCs w:val="24"/>
        </w:rPr>
        <w:t xml:space="preserve"> </w:t>
      </w:r>
      <w:r w:rsidR="00193799" w:rsidRPr="00B41C42">
        <w:rPr>
          <w:rFonts w:ascii="PermianSerifTypeface" w:hAnsi="PermianSerifTypeface"/>
          <w:sz w:val="24"/>
          <w:szCs w:val="24"/>
        </w:rPr>
        <w:t>applying customer due diligence</w:t>
      </w:r>
      <w:r w:rsidR="00BC1A65" w:rsidRPr="00B41C42">
        <w:rPr>
          <w:rFonts w:ascii="PermianSerifTypeface" w:hAnsi="PermianSerifTypeface"/>
          <w:sz w:val="24"/>
          <w:szCs w:val="24"/>
        </w:rPr>
        <w:t xml:space="preserve"> </w:t>
      </w:r>
      <w:proofErr w:type="gramStart"/>
      <w:r w:rsidR="00BC1A65" w:rsidRPr="00B41C42">
        <w:rPr>
          <w:rFonts w:ascii="PermianSerifTypeface" w:hAnsi="PermianSerifTypeface"/>
          <w:sz w:val="24"/>
          <w:szCs w:val="24"/>
        </w:rPr>
        <w:t>measures ;</w:t>
      </w:r>
      <w:proofErr w:type="gramEnd"/>
      <w:r w:rsidR="00BC1A65" w:rsidRPr="00B41C42">
        <w:rPr>
          <w:rFonts w:ascii="PermianSerifTypeface" w:hAnsi="PermianSerifTypeface"/>
          <w:sz w:val="24"/>
          <w:szCs w:val="24"/>
        </w:rPr>
        <w:t xml:space="preserve"> </w:t>
      </w:r>
    </w:p>
    <w:p w14:paraId="2D5BCB92" w14:textId="3F0B9C3B" w:rsidR="00763682" w:rsidRPr="00B41C42" w:rsidRDefault="00E2581B" w:rsidP="006A2041">
      <w:pPr>
        <w:pStyle w:val="ListParagraph"/>
        <w:numPr>
          <w:ilvl w:val="0"/>
          <w:numId w:val="11"/>
        </w:numPr>
        <w:spacing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shall have</w:t>
      </w:r>
      <w:r w:rsidR="003624AE" w:rsidRPr="00B41C42">
        <w:rPr>
          <w:rFonts w:ascii="PermianSerifTypeface" w:hAnsi="PermianSerifTypeface"/>
          <w:sz w:val="24"/>
          <w:szCs w:val="24"/>
        </w:rPr>
        <w:t xml:space="preserve"> </w:t>
      </w:r>
      <w:r w:rsidRPr="00B41C42">
        <w:rPr>
          <w:rFonts w:ascii="PermianSerifTypeface" w:hAnsi="PermianSerifTypeface"/>
          <w:sz w:val="24"/>
          <w:szCs w:val="24"/>
        </w:rPr>
        <w:t xml:space="preserve">received </w:t>
      </w:r>
      <w:r w:rsidR="003624AE" w:rsidRPr="00B41C42">
        <w:rPr>
          <w:rFonts w:ascii="PermianSerifTypeface" w:hAnsi="PermianSerifTypeface"/>
          <w:sz w:val="24"/>
          <w:szCs w:val="24"/>
        </w:rPr>
        <w:t>special</w:t>
      </w:r>
      <w:r w:rsidR="00193799" w:rsidRPr="00B41C42">
        <w:rPr>
          <w:rFonts w:ascii="PermianSerifTypeface" w:hAnsi="PermianSerifTypeface"/>
          <w:sz w:val="24"/>
          <w:szCs w:val="24"/>
        </w:rPr>
        <w:t>ized</w:t>
      </w:r>
      <w:r w:rsidR="003624AE" w:rsidRPr="00B41C42">
        <w:rPr>
          <w:rFonts w:ascii="PermianSerifTypeface" w:hAnsi="PermianSerifTypeface"/>
          <w:sz w:val="24"/>
          <w:szCs w:val="24"/>
        </w:rPr>
        <w:t xml:space="preserve"> training </w:t>
      </w:r>
      <w:r w:rsidRPr="00B41C42">
        <w:rPr>
          <w:rFonts w:ascii="PermianSerifTypeface" w:hAnsi="PermianSerifTypeface"/>
          <w:sz w:val="24"/>
          <w:szCs w:val="24"/>
        </w:rPr>
        <w:t>for</w:t>
      </w:r>
      <w:r w:rsidR="003624AE" w:rsidRPr="00B41C42">
        <w:rPr>
          <w:rFonts w:ascii="PermianSerifTypeface" w:hAnsi="PermianSerifTypeface"/>
          <w:sz w:val="24"/>
          <w:szCs w:val="24"/>
        </w:rPr>
        <w:t xml:space="preserve"> the purpose of</w:t>
      </w:r>
      <w:r w:rsidRPr="00B41C42">
        <w:rPr>
          <w:rFonts w:ascii="PermianSerifTypeface" w:hAnsi="PermianSerifTypeface"/>
          <w:sz w:val="24"/>
          <w:szCs w:val="24"/>
        </w:rPr>
        <w:t xml:space="preserve"> customer identification by</w:t>
      </w:r>
      <w:r w:rsidR="003624AE" w:rsidRPr="00B41C42">
        <w:rPr>
          <w:rFonts w:ascii="PermianSerifTypeface" w:hAnsi="PermianSerifTypeface"/>
          <w:sz w:val="24"/>
          <w:szCs w:val="24"/>
        </w:rPr>
        <w:t xml:space="preserve"> </w:t>
      </w:r>
      <w:r w:rsidR="00193799" w:rsidRPr="00B41C42">
        <w:rPr>
          <w:rFonts w:ascii="PermianSerifTypeface" w:hAnsi="PermianSerifTypeface"/>
          <w:sz w:val="24"/>
          <w:szCs w:val="24"/>
        </w:rPr>
        <w:t xml:space="preserve">electronic </w:t>
      </w:r>
      <w:proofErr w:type="gramStart"/>
      <w:r w:rsidR="00193799" w:rsidRPr="00B41C42">
        <w:rPr>
          <w:rFonts w:ascii="PermianSerifTypeface" w:hAnsi="PermianSerifTypeface"/>
          <w:sz w:val="24"/>
          <w:szCs w:val="24"/>
        </w:rPr>
        <w:t>means</w:t>
      </w:r>
      <w:r w:rsidRPr="00B41C42">
        <w:rPr>
          <w:rFonts w:ascii="PermianSerifTypeface" w:hAnsi="PermianSerifTypeface"/>
          <w:sz w:val="24"/>
          <w:szCs w:val="24"/>
        </w:rPr>
        <w:t>;</w:t>
      </w:r>
      <w:proofErr w:type="gramEnd"/>
    </w:p>
    <w:p w14:paraId="2259EBAC" w14:textId="7E1BA0C4" w:rsidR="00597C90" w:rsidRPr="00B41C42" w:rsidRDefault="00E2581B" w:rsidP="006A2041">
      <w:pPr>
        <w:pStyle w:val="ListParagraph"/>
        <w:numPr>
          <w:ilvl w:val="0"/>
          <w:numId w:val="11"/>
        </w:numPr>
        <w:spacing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shall have</w:t>
      </w:r>
      <w:r w:rsidR="003624AE" w:rsidRPr="00B41C42">
        <w:rPr>
          <w:rFonts w:ascii="PermianSerifTypeface" w:hAnsi="PermianSerifTypeface"/>
          <w:sz w:val="24"/>
          <w:szCs w:val="24"/>
        </w:rPr>
        <w:t xml:space="preserve"> sufficient knowledge of the </w:t>
      </w:r>
      <w:r w:rsidR="00193799" w:rsidRPr="00B41C42">
        <w:rPr>
          <w:rFonts w:ascii="PermianSerifTypeface" w:hAnsi="PermianSerifTypeface"/>
          <w:sz w:val="24"/>
          <w:szCs w:val="24"/>
        </w:rPr>
        <w:t xml:space="preserve">applicable </w:t>
      </w:r>
      <w:proofErr w:type="gramStart"/>
      <w:r w:rsidR="003624AE" w:rsidRPr="00B41C42">
        <w:rPr>
          <w:rFonts w:ascii="PermianSerifTypeface" w:hAnsi="PermianSerifTypeface"/>
          <w:sz w:val="24"/>
          <w:szCs w:val="24"/>
        </w:rPr>
        <w:t xml:space="preserve">regulations </w:t>
      </w:r>
      <w:r w:rsidR="00193799" w:rsidRPr="00B41C42">
        <w:rPr>
          <w:rFonts w:ascii="PermianSerifTypeface" w:hAnsi="PermianSerifTypeface"/>
          <w:sz w:val="24"/>
          <w:szCs w:val="24"/>
        </w:rPr>
        <w:t xml:space="preserve"> on</w:t>
      </w:r>
      <w:proofErr w:type="gramEnd"/>
      <w:r w:rsidRPr="00B41C42">
        <w:rPr>
          <w:rFonts w:ascii="PermianSerifTypeface" w:hAnsi="PermianSerifTypeface"/>
          <w:sz w:val="24"/>
          <w:szCs w:val="24"/>
        </w:rPr>
        <w:t xml:space="preserve"> the </w:t>
      </w:r>
      <w:r w:rsidR="003624AE" w:rsidRPr="00B41C42">
        <w:rPr>
          <w:rFonts w:ascii="PermianSerifTypeface" w:hAnsi="PermianSerifTypeface"/>
          <w:sz w:val="24"/>
          <w:szCs w:val="24"/>
        </w:rPr>
        <w:t>prevention and combating of money laundering and terroris</w:t>
      </w:r>
      <w:r w:rsidRPr="00B41C42">
        <w:rPr>
          <w:rFonts w:ascii="PermianSerifTypeface" w:hAnsi="PermianSerifTypeface"/>
          <w:sz w:val="24"/>
          <w:szCs w:val="24"/>
        </w:rPr>
        <w:t>t</w:t>
      </w:r>
      <w:r w:rsidR="003624AE" w:rsidRPr="00B41C42">
        <w:rPr>
          <w:rFonts w:ascii="PermianSerifTypeface" w:hAnsi="PermianSerifTypeface"/>
          <w:sz w:val="24"/>
          <w:szCs w:val="24"/>
        </w:rPr>
        <w:t xml:space="preserve"> </w:t>
      </w:r>
      <w:proofErr w:type="gramStart"/>
      <w:r w:rsidR="003624AE" w:rsidRPr="00B41C42">
        <w:rPr>
          <w:rFonts w:ascii="PermianSerifTypeface" w:hAnsi="PermianSerifTypeface"/>
          <w:sz w:val="24"/>
          <w:szCs w:val="24"/>
        </w:rPr>
        <w:t>financing;</w:t>
      </w:r>
      <w:proofErr w:type="gramEnd"/>
    </w:p>
    <w:p w14:paraId="0BA71154" w14:textId="00CE931E" w:rsidR="00597C90" w:rsidRPr="00B41C42" w:rsidRDefault="00E2581B" w:rsidP="006A2041">
      <w:pPr>
        <w:pStyle w:val="ListParagraph"/>
        <w:numPr>
          <w:ilvl w:val="0"/>
          <w:numId w:val="11"/>
        </w:numPr>
        <w:spacing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 xml:space="preserve">shall </w:t>
      </w:r>
      <w:r w:rsidR="003624AE" w:rsidRPr="00B41C42">
        <w:rPr>
          <w:rFonts w:ascii="PermianSerifTypeface" w:hAnsi="PermianSerifTypeface"/>
          <w:sz w:val="24"/>
          <w:szCs w:val="24"/>
        </w:rPr>
        <w:t>ha</w:t>
      </w:r>
      <w:r w:rsidRPr="00B41C42">
        <w:rPr>
          <w:rFonts w:ascii="PermianSerifTypeface" w:hAnsi="PermianSerifTypeface"/>
          <w:sz w:val="24"/>
          <w:szCs w:val="24"/>
        </w:rPr>
        <w:t>ve</w:t>
      </w:r>
      <w:r w:rsidR="003624AE" w:rsidRPr="00B41C42">
        <w:rPr>
          <w:rFonts w:ascii="PermianSerifTypeface" w:hAnsi="PermianSerifTypeface"/>
          <w:sz w:val="24"/>
          <w:szCs w:val="24"/>
        </w:rPr>
        <w:t xml:space="preserve"> sufficient knowledge of the security aspects of remote verification and </w:t>
      </w:r>
      <w:r w:rsidRPr="00B41C42">
        <w:rPr>
          <w:rFonts w:ascii="PermianSerifTypeface" w:hAnsi="PermianSerifTypeface"/>
          <w:sz w:val="24"/>
          <w:szCs w:val="24"/>
        </w:rPr>
        <w:t xml:space="preserve">shall be adequately </w:t>
      </w:r>
      <w:r w:rsidR="003624AE" w:rsidRPr="00B41C42">
        <w:rPr>
          <w:rFonts w:ascii="PermianSerifTypeface" w:hAnsi="PermianSerifTypeface"/>
          <w:sz w:val="24"/>
          <w:szCs w:val="24"/>
        </w:rPr>
        <w:t>trained to anticipate and prevent the</w:t>
      </w:r>
      <w:r w:rsidRPr="00B41C42">
        <w:rPr>
          <w:rFonts w:ascii="PermianSerifTypeface" w:hAnsi="PermianSerifTypeface"/>
          <w:sz w:val="24"/>
          <w:szCs w:val="24"/>
        </w:rPr>
        <w:t xml:space="preserve"> intentional or</w:t>
      </w:r>
      <w:r w:rsidR="003624AE" w:rsidRPr="00B41C42">
        <w:rPr>
          <w:rFonts w:ascii="PermianSerifTypeface" w:hAnsi="PermianSerifTypeface"/>
          <w:sz w:val="24"/>
          <w:szCs w:val="24"/>
        </w:rPr>
        <w:t xml:space="preserve"> deliberate use of deceptive techniques related to remote verification</w:t>
      </w:r>
      <w:r w:rsidRPr="00B41C42">
        <w:rPr>
          <w:rFonts w:ascii="PermianSerifTypeface" w:hAnsi="PermianSerifTypeface"/>
          <w:sz w:val="24"/>
          <w:szCs w:val="24"/>
        </w:rPr>
        <w:t xml:space="preserve">, as well as </w:t>
      </w:r>
      <w:r w:rsidR="003624AE" w:rsidRPr="00B41C42">
        <w:rPr>
          <w:rFonts w:ascii="PermianSerifTypeface" w:hAnsi="PermianSerifTypeface"/>
          <w:sz w:val="24"/>
          <w:szCs w:val="24"/>
        </w:rPr>
        <w:t>to detect and re</w:t>
      </w:r>
      <w:r w:rsidRPr="00B41C42">
        <w:rPr>
          <w:rFonts w:ascii="PermianSerifTypeface" w:hAnsi="PermianSerifTypeface"/>
          <w:sz w:val="24"/>
          <w:szCs w:val="24"/>
        </w:rPr>
        <w:t>spond</w:t>
      </w:r>
      <w:r w:rsidR="003624AE" w:rsidRPr="00B41C42">
        <w:rPr>
          <w:rFonts w:ascii="PermianSerifTypeface" w:hAnsi="PermianSerifTypeface"/>
          <w:sz w:val="24"/>
          <w:szCs w:val="24"/>
        </w:rPr>
        <w:t xml:space="preserve"> to their occurrence.</w:t>
      </w:r>
    </w:p>
    <w:p w14:paraId="388ADF7D" w14:textId="4E643C12" w:rsidR="000B0B39" w:rsidRPr="00B41C42" w:rsidRDefault="00E2581B" w:rsidP="00915547">
      <w:pPr>
        <w:pStyle w:val="ListParagraph"/>
        <w:numPr>
          <w:ilvl w:val="0"/>
          <w:numId w:val="2"/>
        </w:numPr>
        <w:spacing w:before="120"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 xml:space="preserve">for </w:t>
      </w:r>
      <w:r w:rsidR="00E53822" w:rsidRPr="00B41C42">
        <w:rPr>
          <w:rFonts w:ascii="PermianSerifTypeface" w:hAnsi="PermianSerifTypeface"/>
          <w:sz w:val="24"/>
          <w:szCs w:val="24"/>
        </w:rPr>
        <w:t>the special area</w:t>
      </w:r>
      <w:r w:rsidRPr="00B41C42">
        <w:rPr>
          <w:rFonts w:ascii="PermianSerifTypeface" w:hAnsi="PermianSerifTypeface"/>
          <w:sz w:val="24"/>
          <w:szCs w:val="24"/>
        </w:rPr>
        <w:t xml:space="preserve"> designated for the</w:t>
      </w:r>
      <w:r w:rsidR="00E53822" w:rsidRPr="00B41C42">
        <w:rPr>
          <w:rFonts w:ascii="PermianSerifTypeface" w:hAnsi="PermianSerifTypeface"/>
          <w:sz w:val="24"/>
          <w:szCs w:val="24"/>
        </w:rPr>
        <w:t xml:space="preserve"> electronic identification of </w:t>
      </w:r>
      <w:r w:rsidR="000B5437" w:rsidRPr="00B41C42">
        <w:rPr>
          <w:rFonts w:ascii="PermianSerifTypeface" w:hAnsi="PermianSerifTypeface"/>
          <w:sz w:val="24"/>
          <w:szCs w:val="24"/>
        </w:rPr>
        <w:t>customer</w:t>
      </w:r>
      <w:r w:rsidR="00E53822" w:rsidRPr="00B41C42">
        <w:rPr>
          <w:rFonts w:ascii="PermianSerifTypeface" w:hAnsi="PermianSerifTypeface"/>
          <w:sz w:val="24"/>
          <w:szCs w:val="24"/>
        </w:rPr>
        <w:t>s:</w:t>
      </w:r>
    </w:p>
    <w:p w14:paraId="3561369E" w14:textId="348BC8E4" w:rsidR="00407BF6" w:rsidRPr="00B41C42" w:rsidRDefault="00E2581B" w:rsidP="006A2041">
      <w:pPr>
        <w:pStyle w:val="ListParagraph"/>
        <w:numPr>
          <w:ilvl w:val="0"/>
          <w:numId w:val="11"/>
        </w:numPr>
        <w:spacing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lastRenderedPageBreak/>
        <w:t xml:space="preserve">shall be </w:t>
      </w:r>
      <w:r w:rsidR="00E53822" w:rsidRPr="00B41C42">
        <w:rPr>
          <w:rFonts w:ascii="PermianSerifTypeface" w:hAnsi="PermianSerifTypeface"/>
          <w:sz w:val="24"/>
          <w:szCs w:val="24"/>
        </w:rPr>
        <w:t xml:space="preserve">under </w:t>
      </w:r>
      <w:r w:rsidRPr="00B41C42">
        <w:rPr>
          <w:rFonts w:ascii="PermianSerifTypeface" w:hAnsi="PermianSerifTypeface"/>
          <w:sz w:val="24"/>
          <w:szCs w:val="24"/>
        </w:rPr>
        <w:t xml:space="preserve">constant </w:t>
      </w:r>
      <w:r w:rsidR="00E53822" w:rsidRPr="00B41C42">
        <w:rPr>
          <w:rFonts w:ascii="PermianSerifTypeface" w:hAnsi="PermianSerifTypeface"/>
          <w:sz w:val="24"/>
          <w:szCs w:val="24"/>
        </w:rPr>
        <w:t>control and video su</w:t>
      </w:r>
      <w:r w:rsidRPr="00B41C42">
        <w:rPr>
          <w:rFonts w:ascii="PermianSerifTypeface" w:hAnsi="PermianSerifTypeface"/>
          <w:sz w:val="24"/>
          <w:szCs w:val="24"/>
        </w:rPr>
        <w:t xml:space="preserve">rveillance </w:t>
      </w:r>
      <w:r w:rsidR="00E53822" w:rsidRPr="00B41C42">
        <w:rPr>
          <w:rFonts w:ascii="PermianSerifTypeface" w:hAnsi="PermianSerifTypeface"/>
          <w:sz w:val="24"/>
          <w:szCs w:val="24"/>
        </w:rPr>
        <w:t>during the</w:t>
      </w:r>
      <w:r w:rsidRPr="00B41C42">
        <w:rPr>
          <w:rFonts w:ascii="PermianSerifTypeface" w:hAnsi="PermianSerifTypeface"/>
          <w:sz w:val="24"/>
          <w:szCs w:val="24"/>
        </w:rPr>
        <w:t xml:space="preserve"> process of</w:t>
      </w:r>
      <w:r w:rsidR="009D6320" w:rsidRPr="00B41C42">
        <w:rPr>
          <w:rFonts w:ascii="PermianSerifTypeface" w:hAnsi="PermianSerifTypeface"/>
          <w:sz w:val="24"/>
          <w:szCs w:val="24"/>
        </w:rPr>
        <w:t xml:space="preserve"> </w:t>
      </w:r>
      <w:r w:rsidR="001201AA" w:rsidRPr="00B41C42">
        <w:rPr>
          <w:rFonts w:ascii="PermianSerifTypeface" w:hAnsi="PermianSerifTypeface"/>
          <w:sz w:val="24"/>
          <w:szCs w:val="24"/>
        </w:rPr>
        <w:t>establish</w:t>
      </w:r>
      <w:r w:rsidRPr="00B41C42">
        <w:rPr>
          <w:rFonts w:ascii="PermianSerifTypeface" w:hAnsi="PermianSerifTypeface"/>
          <w:sz w:val="24"/>
          <w:szCs w:val="24"/>
        </w:rPr>
        <w:t xml:space="preserve">ing </w:t>
      </w:r>
      <w:proofErr w:type="gramStart"/>
      <w:r w:rsidRPr="00B41C42">
        <w:rPr>
          <w:rFonts w:ascii="PermianSerifTypeface" w:hAnsi="PermianSerifTypeface"/>
          <w:sz w:val="24"/>
          <w:szCs w:val="24"/>
        </w:rPr>
        <w:t>the</w:t>
      </w:r>
      <w:proofErr w:type="gramEnd"/>
      <w:r w:rsidRPr="00B41C42">
        <w:rPr>
          <w:rFonts w:ascii="PermianSerifTypeface" w:hAnsi="PermianSerifTypeface"/>
          <w:sz w:val="24"/>
          <w:szCs w:val="24"/>
        </w:rPr>
        <w:t xml:space="preserve"> remote</w:t>
      </w:r>
      <w:r w:rsidR="009D6320" w:rsidRPr="00B41C42">
        <w:rPr>
          <w:rFonts w:ascii="PermianSerifTypeface" w:hAnsi="PermianSerifTypeface"/>
          <w:sz w:val="24"/>
          <w:szCs w:val="24"/>
        </w:rPr>
        <w:t xml:space="preserve"> relation</w:t>
      </w:r>
      <w:r w:rsidRPr="00B41C42">
        <w:rPr>
          <w:rFonts w:ascii="PermianSerifTypeface" w:hAnsi="PermianSerifTypeface"/>
          <w:sz w:val="24"/>
          <w:szCs w:val="24"/>
        </w:rPr>
        <w:t>ship</w:t>
      </w:r>
      <w:r w:rsidR="009D6320" w:rsidRPr="00B41C42">
        <w:rPr>
          <w:rFonts w:ascii="PermianSerifTypeface" w:hAnsi="PermianSerifTypeface"/>
          <w:sz w:val="24"/>
          <w:szCs w:val="24"/>
        </w:rPr>
        <w:t xml:space="preserve"> </w:t>
      </w:r>
      <w:r w:rsidRPr="00B41C42">
        <w:rPr>
          <w:rFonts w:ascii="PermianSerifTypeface" w:hAnsi="PermianSerifTypeface"/>
          <w:sz w:val="24"/>
          <w:szCs w:val="24"/>
        </w:rPr>
        <w:t xml:space="preserve">with </w:t>
      </w:r>
      <w:r w:rsidR="000B5437" w:rsidRPr="00B41C42">
        <w:rPr>
          <w:rFonts w:ascii="PermianSerifTypeface" w:hAnsi="PermianSerifTypeface"/>
          <w:sz w:val="24"/>
          <w:szCs w:val="24"/>
        </w:rPr>
        <w:t>customer</w:t>
      </w:r>
      <w:r w:rsidR="009D6320" w:rsidRPr="00B41C42">
        <w:rPr>
          <w:rFonts w:ascii="PermianSerifTypeface" w:hAnsi="PermianSerifTypeface"/>
          <w:sz w:val="24"/>
          <w:szCs w:val="24"/>
        </w:rPr>
        <w:t>s</w:t>
      </w:r>
      <w:r w:rsidRPr="00B41C42">
        <w:rPr>
          <w:rFonts w:ascii="PermianSerifTypeface" w:hAnsi="PermianSerifTypeface"/>
          <w:sz w:val="24"/>
          <w:szCs w:val="24"/>
        </w:rPr>
        <w:t xml:space="preserve"> by electronic </w:t>
      </w:r>
      <w:proofErr w:type="gramStart"/>
      <w:r w:rsidRPr="00B41C42">
        <w:rPr>
          <w:rFonts w:ascii="PermianSerifTypeface" w:hAnsi="PermianSerifTypeface"/>
          <w:sz w:val="24"/>
          <w:szCs w:val="24"/>
        </w:rPr>
        <w:t>means</w:t>
      </w:r>
      <w:r w:rsidR="009D6320" w:rsidRPr="00B41C42">
        <w:rPr>
          <w:rFonts w:ascii="PermianSerifTypeface" w:hAnsi="PermianSerifTypeface"/>
          <w:sz w:val="24"/>
          <w:szCs w:val="24"/>
        </w:rPr>
        <w:t>;</w:t>
      </w:r>
      <w:proofErr w:type="gramEnd"/>
      <w:r w:rsidR="00E53822" w:rsidRPr="00B41C42">
        <w:rPr>
          <w:rFonts w:ascii="PermianSerifTypeface" w:hAnsi="PermianSerifTypeface"/>
          <w:sz w:val="24"/>
          <w:szCs w:val="24"/>
        </w:rPr>
        <w:t xml:space="preserve"> </w:t>
      </w:r>
    </w:p>
    <w:p w14:paraId="4783787E" w14:textId="53DF6410" w:rsidR="00763682" w:rsidRPr="00B41C42" w:rsidRDefault="00E2581B" w:rsidP="006A2041">
      <w:pPr>
        <w:pStyle w:val="ListParagraph"/>
        <w:numPr>
          <w:ilvl w:val="0"/>
          <w:numId w:val="11"/>
        </w:numPr>
        <w:spacing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 xml:space="preserve">shall </w:t>
      </w:r>
      <w:r w:rsidR="009D6320" w:rsidRPr="00B41C42">
        <w:rPr>
          <w:rFonts w:ascii="PermianSerifTypeface" w:hAnsi="PermianSerifTypeface"/>
          <w:sz w:val="24"/>
          <w:szCs w:val="24"/>
        </w:rPr>
        <w:t xml:space="preserve">ensure that no other </w:t>
      </w:r>
      <w:proofErr w:type="gramStart"/>
      <w:r w:rsidR="009D6320" w:rsidRPr="00B41C42">
        <w:rPr>
          <w:rFonts w:ascii="PermianSerifTypeface" w:hAnsi="PermianSerifTypeface"/>
          <w:sz w:val="24"/>
          <w:szCs w:val="24"/>
        </w:rPr>
        <w:t>persons</w:t>
      </w:r>
      <w:proofErr w:type="gramEnd"/>
      <w:r w:rsidR="009D6320" w:rsidRPr="00B41C42">
        <w:rPr>
          <w:rFonts w:ascii="PermianSerifTypeface" w:hAnsi="PermianSerifTypeface"/>
          <w:sz w:val="24"/>
          <w:szCs w:val="24"/>
        </w:rPr>
        <w:t xml:space="preserve"> and/or objects</w:t>
      </w:r>
      <w:r w:rsidRPr="00B41C42">
        <w:rPr>
          <w:rFonts w:ascii="PermianSerifTypeface" w:hAnsi="PermianSerifTypeface"/>
          <w:sz w:val="24"/>
          <w:szCs w:val="24"/>
        </w:rPr>
        <w:t xml:space="preserve"> are</w:t>
      </w:r>
      <w:r w:rsidR="009D6320" w:rsidRPr="00B41C42">
        <w:rPr>
          <w:rFonts w:ascii="PermianSerifTypeface" w:hAnsi="PermianSerifTypeface"/>
          <w:sz w:val="24"/>
          <w:szCs w:val="24"/>
        </w:rPr>
        <w:t xml:space="preserve"> in front of the camera and that there is no noise that </w:t>
      </w:r>
      <w:r w:rsidRPr="00B41C42">
        <w:rPr>
          <w:rFonts w:ascii="PermianSerifTypeface" w:hAnsi="PermianSerifTypeface"/>
          <w:sz w:val="24"/>
          <w:szCs w:val="24"/>
        </w:rPr>
        <w:t>could</w:t>
      </w:r>
      <w:r w:rsidR="009D6320" w:rsidRPr="00B41C42">
        <w:rPr>
          <w:rFonts w:ascii="PermianSerifTypeface" w:hAnsi="PermianSerifTypeface"/>
          <w:sz w:val="24"/>
          <w:szCs w:val="24"/>
        </w:rPr>
        <w:t xml:space="preserve"> compromise the quality of the recording </w:t>
      </w:r>
      <w:r w:rsidR="00107A6C" w:rsidRPr="00B41C42">
        <w:rPr>
          <w:rFonts w:ascii="PermianSerifTypeface" w:hAnsi="PermianSerifTypeface"/>
          <w:sz w:val="24"/>
          <w:szCs w:val="24"/>
        </w:rPr>
        <w:t>or the</w:t>
      </w:r>
      <w:r w:rsidR="009D6320" w:rsidRPr="00B41C42">
        <w:rPr>
          <w:rFonts w:ascii="PermianSerifTypeface" w:hAnsi="PermianSerifTypeface"/>
          <w:sz w:val="24"/>
          <w:szCs w:val="24"/>
        </w:rPr>
        <w:t xml:space="preserve"> information</w:t>
      </w:r>
      <w:r w:rsidR="00407BF6" w:rsidRPr="00B41C42">
        <w:rPr>
          <w:rFonts w:ascii="PermianSerifTypeface" w:hAnsi="PermianSerifTypeface"/>
          <w:sz w:val="24"/>
          <w:szCs w:val="24"/>
        </w:rPr>
        <w:t>.</w:t>
      </w:r>
    </w:p>
    <w:p w14:paraId="487747E3" w14:textId="320F6632" w:rsidR="00B95A52" w:rsidRPr="00B41C42" w:rsidRDefault="00F43EB1"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S</w:t>
      </w:r>
      <w:r w:rsidR="00900E95" w:rsidRPr="00B41C42">
        <w:rPr>
          <w:rFonts w:ascii="PermianSerifTypeface" w:hAnsi="PermianSerifTypeface"/>
          <w:sz w:val="24"/>
          <w:szCs w:val="24"/>
        </w:rPr>
        <w:t xml:space="preserve">enior management shall ensure that the </w:t>
      </w:r>
      <w:r w:rsidR="00B24833" w:rsidRPr="00B41C42">
        <w:rPr>
          <w:rFonts w:ascii="PermianSerifTypeface" w:hAnsi="PermianSerifTypeface"/>
          <w:sz w:val="24"/>
          <w:szCs w:val="24"/>
        </w:rPr>
        <w:t xml:space="preserve">entity’s </w:t>
      </w:r>
      <w:r w:rsidR="00900E95" w:rsidRPr="00B41C42">
        <w:rPr>
          <w:rFonts w:ascii="PermianSerifTypeface" w:hAnsi="PermianSerifTypeface"/>
          <w:sz w:val="24"/>
          <w:szCs w:val="24"/>
        </w:rPr>
        <w:t xml:space="preserve">policies and procedures for establishing remote business </w:t>
      </w:r>
      <w:proofErr w:type="gramStart"/>
      <w:r w:rsidR="00900E95" w:rsidRPr="00B41C42">
        <w:rPr>
          <w:rFonts w:ascii="PermianSerifTypeface" w:hAnsi="PermianSerifTypeface"/>
          <w:sz w:val="24"/>
          <w:szCs w:val="24"/>
        </w:rPr>
        <w:t>relationship</w:t>
      </w:r>
      <w:proofErr w:type="gramEnd"/>
      <w:r w:rsidRPr="00B41C42">
        <w:rPr>
          <w:rFonts w:ascii="PermianSerifTypeface" w:hAnsi="PermianSerifTypeface"/>
          <w:sz w:val="24"/>
          <w:szCs w:val="24"/>
        </w:rPr>
        <w:t xml:space="preserve"> with customers</w:t>
      </w:r>
      <w:r w:rsidR="00900E95" w:rsidRPr="00B41C42">
        <w:rPr>
          <w:rFonts w:ascii="PermianSerifTypeface" w:hAnsi="PermianSerifTypeface"/>
          <w:sz w:val="24"/>
          <w:szCs w:val="24"/>
        </w:rPr>
        <w:t xml:space="preserve"> </w:t>
      </w:r>
      <w:r w:rsidR="00B24833" w:rsidRPr="00B41C42">
        <w:rPr>
          <w:rFonts w:ascii="PermianSerifTypeface" w:hAnsi="PermianSerifTypeface"/>
          <w:sz w:val="24"/>
          <w:szCs w:val="24"/>
        </w:rPr>
        <w:t>developed</w:t>
      </w:r>
      <w:r w:rsidR="00900E95" w:rsidRPr="00B41C42">
        <w:rPr>
          <w:rFonts w:ascii="PermianSerifTypeface" w:hAnsi="PermianSerifTypeface"/>
          <w:sz w:val="24"/>
          <w:szCs w:val="24"/>
        </w:rPr>
        <w:t xml:space="preserve"> in accordance with paragraph 5 are effectively implemented, regularly reviewed and amended </w:t>
      </w:r>
      <w:r w:rsidRPr="00B41C42">
        <w:rPr>
          <w:rFonts w:ascii="PermianSerifTypeface" w:hAnsi="PermianSerifTypeface"/>
          <w:sz w:val="24"/>
          <w:szCs w:val="24"/>
        </w:rPr>
        <w:t>where</w:t>
      </w:r>
      <w:r w:rsidR="00900E95" w:rsidRPr="00B41C42">
        <w:rPr>
          <w:rFonts w:ascii="PermianSerifTypeface" w:hAnsi="PermianSerifTypeface"/>
          <w:sz w:val="24"/>
          <w:szCs w:val="24"/>
        </w:rPr>
        <w:t xml:space="preserve"> necessary</w:t>
      </w:r>
      <w:r w:rsidR="00B95A52" w:rsidRPr="00B41C42">
        <w:rPr>
          <w:rFonts w:ascii="PermianSerifTypeface" w:hAnsi="PermianSerifTypeface"/>
          <w:sz w:val="24"/>
          <w:szCs w:val="24"/>
        </w:rPr>
        <w:t>.</w:t>
      </w:r>
    </w:p>
    <w:p w14:paraId="27446BB6" w14:textId="79C1D771" w:rsidR="007D76B6" w:rsidRPr="00B41C42" w:rsidRDefault="00CA0F0E"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Depending on the money laundering or terroris</w:t>
      </w:r>
      <w:r w:rsidR="00C30946" w:rsidRPr="00B41C42">
        <w:rPr>
          <w:rFonts w:ascii="PermianSerifTypeface" w:hAnsi="PermianSerifTypeface"/>
          <w:sz w:val="24"/>
          <w:szCs w:val="24"/>
        </w:rPr>
        <w:t>t</w:t>
      </w:r>
      <w:r w:rsidRPr="00B41C42">
        <w:rPr>
          <w:rFonts w:ascii="PermianSerifTypeface" w:hAnsi="PermianSerifTypeface"/>
          <w:sz w:val="24"/>
          <w:szCs w:val="24"/>
        </w:rPr>
        <w:t xml:space="preserve"> financing</w:t>
      </w:r>
      <w:r w:rsidR="00C30946" w:rsidRPr="00B41C42">
        <w:rPr>
          <w:rFonts w:ascii="PermianSerifTypeface" w:hAnsi="PermianSerifTypeface"/>
          <w:sz w:val="24"/>
          <w:szCs w:val="24"/>
        </w:rPr>
        <w:t xml:space="preserve"> risk</w:t>
      </w:r>
      <w:r w:rsidRPr="00B41C42">
        <w:rPr>
          <w:rFonts w:ascii="PermianSerifTypeface" w:hAnsi="PermianSerifTypeface"/>
          <w:sz w:val="24"/>
          <w:szCs w:val="24"/>
        </w:rPr>
        <w:t xml:space="preserve"> associated with the business relationship or other associated risks, the reporting entity shall</w:t>
      </w:r>
      <w:r w:rsidR="00C30946" w:rsidRPr="00B41C42">
        <w:rPr>
          <w:rFonts w:ascii="PermianSerifTypeface" w:hAnsi="PermianSerifTypeface"/>
          <w:sz w:val="24"/>
          <w:szCs w:val="24"/>
        </w:rPr>
        <w:t xml:space="preserve"> apply</w:t>
      </w:r>
      <w:r w:rsidRPr="00B41C42">
        <w:rPr>
          <w:rFonts w:ascii="PermianSerifTypeface" w:hAnsi="PermianSerifTypeface"/>
          <w:sz w:val="24"/>
          <w:szCs w:val="24"/>
        </w:rPr>
        <w:t xml:space="preserve"> one or more of the following </w:t>
      </w:r>
      <w:r w:rsidR="009873D7" w:rsidRPr="00B41C42">
        <w:rPr>
          <w:rFonts w:ascii="PermianSerifTypeface" w:hAnsi="PermianSerifTypeface"/>
          <w:sz w:val="24"/>
          <w:szCs w:val="24"/>
        </w:rPr>
        <w:t>verification</w:t>
      </w:r>
      <w:r w:rsidR="00C30946" w:rsidRPr="00B41C42">
        <w:rPr>
          <w:rFonts w:ascii="PermianSerifTypeface" w:hAnsi="PermianSerifTypeface"/>
          <w:sz w:val="24"/>
          <w:szCs w:val="24"/>
        </w:rPr>
        <w:t xml:space="preserve"> measures</w:t>
      </w:r>
      <w:r w:rsidRPr="00B41C42">
        <w:rPr>
          <w:rFonts w:ascii="PermianSerifTypeface" w:hAnsi="PermianSerifTypeface"/>
          <w:sz w:val="24"/>
          <w:szCs w:val="24"/>
        </w:rPr>
        <w:t xml:space="preserve"> in </w:t>
      </w:r>
      <w:proofErr w:type="gramStart"/>
      <w:r w:rsidRPr="00B41C42">
        <w:rPr>
          <w:rFonts w:ascii="PermianSerifTypeface" w:hAnsi="PermianSerifTypeface"/>
          <w:sz w:val="24"/>
          <w:szCs w:val="24"/>
        </w:rPr>
        <w:t>high risk</w:t>
      </w:r>
      <w:proofErr w:type="gramEnd"/>
      <w:r w:rsidRPr="00B41C42">
        <w:rPr>
          <w:rFonts w:ascii="PermianSerifTypeface" w:hAnsi="PermianSerifTypeface"/>
          <w:sz w:val="24"/>
          <w:szCs w:val="24"/>
        </w:rPr>
        <w:t xml:space="preserve"> situations</w:t>
      </w:r>
      <w:r w:rsidR="007D76B6" w:rsidRPr="00B41C42">
        <w:rPr>
          <w:rFonts w:ascii="PermianSerifTypeface" w:hAnsi="PermianSerifTypeface"/>
          <w:sz w:val="24"/>
          <w:szCs w:val="24"/>
        </w:rPr>
        <w:t xml:space="preserve">: </w:t>
      </w:r>
    </w:p>
    <w:p w14:paraId="6CA8C40B" w14:textId="648CC460" w:rsidR="0028009C" w:rsidRPr="00B41C42" w:rsidRDefault="00C30946" w:rsidP="006A2041">
      <w:pPr>
        <w:pStyle w:val="ListParagraph"/>
        <w:numPr>
          <w:ilvl w:val="0"/>
          <w:numId w:val="44"/>
        </w:numPr>
        <w:spacing w:after="120" w:line="276" w:lineRule="auto"/>
        <w:jc w:val="both"/>
        <w:rPr>
          <w:rFonts w:ascii="PermianSerifTypeface" w:hAnsi="PermianSerifTypeface"/>
          <w:sz w:val="24"/>
          <w:szCs w:val="24"/>
        </w:rPr>
      </w:pPr>
      <w:r w:rsidRPr="00B41C42">
        <w:rPr>
          <w:rFonts w:ascii="PermianSerifTypeface" w:hAnsi="PermianSerifTypeface"/>
          <w:sz w:val="24"/>
          <w:szCs w:val="24"/>
        </w:rPr>
        <w:t>e</w:t>
      </w:r>
      <w:r w:rsidR="006E02E9" w:rsidRPr="00B41C42">
        <w:rPr>
          <w:rFonts w:ascii="PermianSerifTypeface" w:hAnsi="PermianSerifTypeface"/>
          <w:sz w:val="24"/>
          <w:szCs w:val="24"/>
        </w:rPr>
        <w:t xml:space="preserve">nsuring that the </w:t>
      </w:r>
      <w:r w:rsidR="000B5437" w:rsidRPr="00B41C42">
        <w:rPr>
          <w:rFonts w:ascii="PermianSerifTypeface" w:hAnsi="PermianSerifTypeface"/>
          <w:sz w:val="24"/>
          <w:szCs w:val="24"/>
        </w:rPr>
        <w:t>customer</w:t>
      </w:r>
      <w:r w:rsidR="006E02E9" w:rsidRPr="00B41C42">
        <w:rPr>
          <w:rFonts w:ascii="PermianSerifTypeface" w:hAnsi="PermianSerifTypeface"/>
          <w:sz w:val="24"/>
          <w:szCs w:val="24"/>
        </w:rPr>
        <w:t xml:space="preserve"> </w:t>
      </w:r>
      <w:r w:rsidRPr="00B41C42">
        <w:rPr>
          <w:rFonts w:ascii="PermianSerifTypeface" w:hAnsi="PermianSerifTypeface"/>
          <w:sz w:val="24"/>
          <w:szCs w:val="24"/>
        </w:rPr>
        <w:t>executes</w:t>
      </w:r>
      <w:r w:rsidR="006E02E9" w:rsidRPr="00B41C42">
        <w:rPr>
          <w:rFonts w:ascii="PermianSerifTypeface" w:hAnsi="PermianSerifTypeface"/>
          <w:sz w:val="24"/>
          <w:szCs w:val="24"/>
        </w:rPr>
        <w:t xml:space="preserve"> a transaction, from a payment account held </w:t>
      </w:r>
      <w:r w:rsidRPr="00B41C42">
        <w:rPr>
          <w:rFonts w:ascii="PermianSerifTypeface" w:hAnsi="PermianSerifTypeface"/>
          <w:sz w:val="24"/>
          <w:szCs w:val="24"/>
        </w:rPr>
        <w:t xml:space="preserve">with </w:t>
      </w:r>
      <w:r w:rsidR="006E02E9" w:rsidRPr="00B41C42">
        <w:rPr>
          <w:rFonts w:ascii="PermianSerifTypeface" w:hAnsi="PermianSerifTypeface"/>
          <w:sz w:val="24"/>
          <w:szCs w:val="24"/>
        </w:rPr>
        <w:t>another reporting entity, inclu</w:t>
      </w:r>
      <w:r w:rsidR="00697F2A" w:rsidRPr="00B41C42">
        <w:rPr>
          <w:rFonts w:ascii="PermianSerifTypeface" w:hAnsi="PermianSerifTypeface"/>
          <w:sz w:val="24"/>
          <w:szCs w:val="24"/>
        </w:rPr>
        <w:t>ding</w:t>
      </w:r>
      <w:r w:rsidR="006E02E9" w:rsidRPr="00B41C42">
        <w:rPr>
          <w:rFonts w:ascii="PermianSerifTypeface" w:hAnsi="PermianSerifTypeface"/>
          <w:sz w:val="24"/>
          <w:szCs w:val="24"/>
        </w:rPr>
        <w:t xml:space="preserve"> by </w:t>
      </w:r>
      <w:r w:rsidR="00697F2A" w:rsidRPr="00B41C42">
        <w:rPr>
          <w:rFonts w:ascii="PermianSerifTypeface" w:hAnsi="PermianSerifTypeface"/>
          <w:sz w:val="24"/>
          <w:szCs w:val="24"/>
        </w:rPr>
        <w:t>using</w:t>
      </w:r>
      <w:r w:rsidR="006E02E9" w:rsidRPr="00B41C42">
        <w:rPr>
          <w:rFonts w:ascii="PermianSerifTypeface" w:hAnsi="PermianSerifTypeface"/>
          <w:sz w:val="24"/>
          <w:szCs w:val="24"/>
        </w:rPr>
        <w:t xml:space="preserve"> a payment </w:t>
      </w:r>
      <w:proofErr w:type="gramStart"/>
      <w:r w:rsidR="006E02E9" w:rsidRPr="00B41C42">
        <w:rPr>
          <w:rFonts w:ascii="PermianSerifTypeface" w:hAnsi="PermianSerifTypeface"/>
          <w:sz w:val="24"/>
          <w:szCs w:val="24"/>
        </w:rPr>
        <w:t>instrument</w:t>
      </w:r>
      <w:r w:rsidR="0028009C" w:rsidRPr="00B41C42">
        <w:rPr>
          <w:rFonts w:ascii="PermianSerifTypeface" w:hAnsi="PermianSerifTypeface"/>
          <w:sz w:val="24"/>
          <w:szCs w:val="24"/>
        </w:rPr>
        <w:t>;</w:t>
      </w:r>
      <w:proofErr w:type="gramEnd"/>
    </w:p>
    <w:p w14:paraId="06E4FB24" w14:textId="648C25CF" w:rsidR="007D76B6" w:rsidRPr="00B41C42" w:rsidRDefault="006E02E9" w:rsidP="0028009C">
      <w:pPr>
        <w:pStyle w:val="ListParagraph"/>
        <w:numPr>
          <w:ilvl w:val="0"/>
          <w:numId w:val="44"/>
        </w:numPr>
        <w:spacing w:after="120" w:line="276" w:lineRule="auto"/>
        <w:jc w:val="both"/>
        <w:rPr>
          <w:rFonts w:ascii="PermianSerifTypeface" w:hAnsi="PermianSerifTypeface"/>
          <w:sz w:val="24"/>
          <w:szCs w:val="24"/>
        </w:rPr>
      </w:pPr>
      <w:r w:rsidRPr="00B41C42">
        <w:rPr>
          <w:rFonts w:ascii="PermianSerifTypeface" w:hAnsi="PermianSerifTypeface"/>
          <w:sz w:val="24"/>
          <w:szCs w:val="24"/>
        </w:rPr>
        <w:t xml:space="preserve">ensuring that the </w:t>
      </w:r>
      <w:r w:rsidR="000B5437" w:rsidRPr="00B41C42">
        <w:rPr>
          <w:rFonts w:ascii="PermianSerifTypeface" w:hAnsi="PermianSerifTypeface"/>
          <w:sz w:val="24"/>
          <w:szCs w:val="24"/>
        </w:rPr>
        <w:t>customer</w:t>
      </w:r>
      <w:r w:rsidRPr="00B41C42">
        <w:rPr>
          <w:rFonts w:ascii="PermianSerifTypeface" w:hAnsi="PermianSerifTypeface"/>
          <w:sz w:val="24"/>
          <w:szCs w:val="24"/>
        </w:rPr>
        <w:t xml:space="preserve"> </w:t>
      </w:r>
      <w:r w:rsidR="00466D80" w:rsidRPr="00B41C42">
        <w:rPr>
          <w:rFonts w:ascii="PermianSerifTypeface" w:hAnsi="PermianSerifTypeface"/>
          <w:sz w:val="24"/>
          <w:szCs w:val="24"/>
        </w:rPr>
        <w:t>executes</w:t>
      </w:r>
      <w:r w:rsidRPr="00B41C42">
        <w:rPr>
          <w:rFonts w:ascii="PermianSerifTypeface" w:hAnsi="PermianSerifTypeface"/>
          <w:sz w:val="24"/>
          <w:szCs w:val="24"/>
        </w:rPr>
        <w:t xml:space="preserve"> a transaction from a payment account held</w:t>
      </w:r>
      <w:r w:rsidR="00466D80" w:rsidRPr="00B41C42">
        <w:rPr>
          <w:rFonts w:ascii="PermianSerifTypeface" w:hAnsi="PermianSerifTypeface"/>
          <w:sz w:val="24"/>
          <w:szCs w:val="24"/>
        </w:rPr>
        <w:t xml:space="preserve"> with </w:t>
      </w:r>
      <w:r w:rsidRPr="00B41C42">
        <w:rPr>
          <w:rFonts w:ascii="PermianSerifTypeface" w:hAnsi="PermianSerifTypeface"/>
          <w:sz w:val="24"/>
          <w:szCs w:val="24"/>
        </w:rPr>
        <w:t xml:space="preserve">a foreign financial institution </w:t>
      </w:r>
      <w:r w:rsidR="00466D80" w:rsidRPr="00B41C42">
        <w:rPr>
          <w:rFonts w:ascii="PermianSerifTypeface" w:hAnsi="PermianSerifTypeface"/>
          <w:sz w:val="24"/>
          <w:szCs w:val="24"/>
        </w:rPr>
        <w:t xml:space="preserve">located </w:t>
      </w:r>
      <w:r w:rsidRPr="00B41C42">
        <w:rPr>
          <w:rFonts w:ascii="PermianSerifTypeface" w:hAnsi="PermianSerifTypeface"/>
          <w:sz w:val="24"/>
          <w:szCs w:val="24"/>
        </w:rPr>
        <w:t>in a jurisdiction where</w:t>
      </w:r>
      <w:r w:rsidR="00466D80" w:rsidRPr="00B41C42">
        <w:rPr>
          <w:rFonts w:ascii="PermianSerifTypeface" w:hAnsi="PermianSerifTypeface"/>
          <w:sz w:val="24"/>
          <w:szCs w:val="24"/>
        </w:rPr>
        <w:t xml:space="preserve"> </w:t>
      </w:r>
      <w:r w:rsidRPr="00B41C42">
        <w:rPr>
          <w:rFonts w:ascii="PermianSerifTypeface" w:hAnsi="PermianSerifTypeface"/>
          <w:sz w:val="24"/>
          <w:szCs w:val="24"/>
        </w:rPr>
        <w:t xml:space="preserve">anti-money laundering </w:t>
      </w:r>
      <w:r w:rsidR="00466D80" w:rsidRPr="00B41C42">
        <w:rPr>
          <w:rFonts w:ascii="PermianSerifTypeface" w:hAnsi="PermianSerifTypeface"/>
          <w:sz w:val="24"/>
          <w:szCs w:val="24"/>
        </w:rPr>
        <w:t>and</w:t>
      </w:r>
      <w:r w:rsidRPr="00B41C42">
        <w:rPr>
          <w:rFonts w:ascii="PermianSerifTypeface" w:hAnsi="PermianSerifTypeface"/>
          <w:sz w:val="24"/>
          <w:szCs w:val="24"/>
        </w:rPr>
        <w:t xml:space="preserve"> counter-terroris</w:t>
      </w:r>
      <w:r w:rsidR="00466D80" w:rsidRPr="00B41C42">
        <w:rPr>
          <w:rFonts w:ascii="PermianSerifTypeface" w:hAnsi="PermianSerifTypeface"/>
          <w:sz w:val="24"/>
          <w:szCs w:val="24"/>
        </w:rPr>
        <w:t>t</w:t>
      </w:r>
      <w:r w:rsidRPr="00B41C42">
        <w:rPr>
          <w:rFonts w:ascii="PermianSerifTypeface" w:hAnsi="PermianSerifTypeface"/>
          <w:sz w:val="24"/>
          <w:szCs w:val="24"/>
        </w:rPr>
        <w:t xml:space="preserve"> financing requirements</w:t>
      </w:r>
      <w:r w:rsidR="00466D80" w:rsidRPr="00B41C42">
        <w:rPr>
          <w:rFonts w:ascii="PermianSerifTypeface" w:hAnsi="PermianSerifTypeface"/>
          <w:sz w:val="24"/>
          <w:szCs w:val="24"/>
        </w:rPr>
        <w:t xml:space="preserve"> are</w:t>
      </w:r>
      <w:r w:rsidRPr="00B41C42">
        <w:rPr>
          <w:rFonts w:ascii="PermianSerifTypeface" w:hAnsi="PermianSerifTypeface"/>
          <w:sz w:val="24"/>
          <w:szCs w:val="24"/>
        </w:rPr>
        <w:t xml:space="preserve"> at least</w:t>
      </w:r>
      <w:r w:rsidR="00466D80" w:rsidRPr="00B41C42">
        <w:rPr>
          <w:rFonts w:ascii="PermianSerifTypeface" w:hAnsi="PermianSerifTypeface"/>
          <w:sz w:val="24"/>
          <w:szCs w:val="24"/>
        </w:rPr>
        <w:t xml:space="preserve"> equivalent t</w:t>
      </w:r>
      <w:r w:rsidRPr="00B41C42">
        <w:rPr>
          <w:rFonts w:ascii="PermianSerifTypeface" w:hAnsi="PermianSerifTypeface"/>
          <w:sz w:val="24"/>
          <w:szCs w:val="24"/>
        </w:rPr>
        <w:t xml:space="preserve">o those </w:t>
      </w:r>
      <w:r w:rsidR="00466D80" w:rsidRPr="00B41C42">
        <w:rPr>
          <w:rFonts w:ascii="PermianSerifTypeface" w:hAnsi="PermianSerifTypeface"/>
          <w:sz w:val="24"/>
          <w:szCs w:val="24"/>
        </w:rPr>
        <w:t>of</w:t>
      </w:r>
      <w:r w:rsidRPr="00B41C42">
        <w:rPr>
          <w:rFonts w:ascii="PermianSerifTypeface" w:hAnsi="PermianSerifTypeface"/>
          <w:sz w:val="24"/>
          <w:szCs w:val="24"/>
        </w:rPr>
        <w:t xml:space="preserve"> the Republic of </w:t>
      </w:r>
      <w:proofErr w:type="gramStart"/>
      <w:r w:rsidRPr="00B41C42">
        <w:rPr>
          <w:rFonts w:ascii="PermianSerifTypeface" w:hAnsi="PermianSerifTypeface"/>
          <w:sz w:val="24"/>
          <w:szCs w:val="24"/>
        </w:rPr>
        <w:t>Moldova</w:t>
      </w:r>
      <w:r w:rsidR="007D76B6" w:rsidRPr="00B41C42">
        <w:rPr>
          <w:rFonts w:ascii="PermianSerifTypeface" w:hAnsi="PermianSerifTypeface"/>
          <w:sz w:val="24"/>
          <w:szCs w:val="24"/>
        </w:rPr>
        <w:t>;</w:t>
      </w:r>
      <w:proofErr w:type="gramEnd"/>
      <w:r w:rsidR="007D76B6" w:rsidRPr="00B41C42">
        <w:rPr>
          <w:rFonts w:ascii="PermianSerifTypeface" w:hAnsi="PermianSerifTypeface"/>
          <w:sz w:val="24"/>
          <w:szCs w:val="24"/>
        </w:rPr>
        <w:t xml:space="preserve"> </w:t>
      </w:r>
    </w:p>
    <w:p w14:paraId="00EFD812" w14:textId="4514821B" w:rsidR="0028009C" w:rsidRPr="00B41C42" w:rsidRDefault="00697F2A" w:rsidP="0028009C">
      <w:pPr>
        <w:pStyle w:val="ListParagraph"/>
        <w:numPr>
          <w:ilvl w:val="0"/>
          <w:numId w:val="44"/>
        </w:numPr>
        <w:spacing w:after="120" w:line="276" w:lineRule="auto"/>
        <w:jc w:val="both"/>
        <w:rPr>
          <w:rFonts w:ascii="PermianSerifTypeface" w:hAnsi="PermianSerifTypeface"/>
          <w:sz w:val="24"/>
          <w:szCs w:val="24"/>
        </w:rPr>
      </w:pPr>
      <w:r w:rsidRPr="00B41C42">
        <w:rPr>
          <w:rFonts w:ascii="PermianSerifTypeface" w:hAnsi="PermianSerifTypeface"/>
          <w:sz w:val="24"/>
          <w:szCs w:val="24"/>
        </w:rPr>
        <w:t xml:space="preserve">collecting biometric data for comparison with data </w:t>
      </w:r>
      <w:r w:rsidR="00466D80" w:rsidRPr="00B41C42">
        <w:rPr>
          <w:rFonts w:ascii="PermianSerifTypeface" w:hAnsi="PermianSerifTypeface"/>
          <w:sz w:val="24"/>
          <w:szCs w:val="24"/>
        </w:rPr>
        <w:t>obtained</w:t>
      </w:r>
      <w:r w:rsidRPr="00B41C42">
        <w:rPr>
          <w:rFonts w:ascii="PermianSerifTypeface" w:hAnsi="PermianSerifTypeface"/>
          <w:sz w:val="24"/>
          <w:szCs w:val="24"/>
        </w:rPr>
        <w:t xml:space="preserve"> from other independent and </w:t>
      </w:r>
      <w:r w:rsidR="00466D80" w:rsidRPr="00B41C42">
        <w:rPr>
          <w:rFonts w:ascii="PermianSerifTypeface" w:hAnsi="PermianSerifTypeface"/>
          <w:sz w:val="24"/>
          <w:szCs w:val="24"/>
        </w:rPr>
        <w:t xml:space="preserve">reliable </w:t>
      </w:r>
      <w:proofErr w:type="gramStart"/>
      <w:r w:rsidRPr="00B41C42">
        <w:rPr>
          <w:rFonts w:ascii="PermianSerifTypeface" w:hAnsi="PermianSerifTypeface"/>
          <w:sz w:val="24"/>
          <w:szCs w:val="24"/>
        </w:rPr>
        <w:t>sources</w:t>
      </w:r>
      <w:r w:rsidR="0028009C" w:rsidRPr="00B41C42">
        <w:rPr>
          <w:rFonts w:ascii="PermianSerifTypeface" w:hAnsi="PermianSerifTypeface"/>
          <w:sz w:val="24"/>
          <w:szCs w:val="24"/>
        </w:rPr>
        <w:t>;</w:t>
      </w:r>
      <w:proofErr w:type="gramEnd"/>
      <w:r w:rsidR="007D76B6" w:rsidRPr="00B41C42">
        <w:rPr>
          <w:rFonts w:ascii="PermianSerifTypeface" w:hAnsi="PermianSerifTypeface"/>
          <w:sz w:val="24"/>
          <w:szCs w:val="24"/>
        </w:rPr>
        <w:t xml:space="preserve"> </w:t>
      </w:r>
    </w:p>
    <w:p w14:paraId="5790A40B" w14:textId="3ED00E57" w:rsidR="007D76B6" w:rsidRPr="00B41C42" w:rsidRDefault="00697F2A" w:rsidP="006A2041">
      <w:pPr>
        <w:pStyle w:val="ListParagraph"/>
        <w:numPr>
          <w:ilvl w:val="0"/>
          <w:numId w:val="44"/>
        </w:numPr>
        <w:spacing w:after="120" w:line="276" w:lineRule="auto"/>
        <w:jc w:val="both"/>
        <w:rPr>
          <w:rFonts w:ascii="PermianSerifTypeface" w:hAnsi="PermianSerifTypeface"/>
          <w:sz w:val="24"/>
          <w:szCs w:val="24"/>
        </w:rPr>
      </w:pPr>
      <w:r w:rsidRPr="00B41C42">
        <w:rPr>
          <w:rFonts w:ascii="PermianSerifTypeface" w:hAnsi="PermianSerifTypeface"/>
          <w:sz w:val="24"/>
          <w:szCs w:val="24"/>
        </w:rPr>
        <w:t xml:space="preserve">contacting the </w:t>
      </w:r>
      <w:r w:rsidR="000B5437" w:rsidRPr="00B41C42">
        <w:rPr>
          <w:rFonts w:ascii="PermianSerifTypeface" w:hAnsi="PermianSerifTypeface"/>
          <w:sz w:val="24"/>
          <w:szCs w:val="24"/>
        </w:rPr>
        <w:t>customer</w:t>
      </w:r>
      <w:r w:rsidRPr="00B41C42">
        <w:rPr>
          <w:rFonts w:ascii="PermianSerifTypeface" w:hAnsi="PermianSerifTypeface"/>
          <w:sz w:val="24"/>
          <w:szCs w:val="24"/>
        </w:rPr>
        <w:t xml:space="preserve"> by </w:t>
      </w:r>
      <w:proofErr w:type="gramStart"/>
      <w:r w:rsidR="00466D80" w:rsidRPr="00B41C42">
        <w:rPr>
          <w:rFonts w:ascii="PermianSerifTypeface" w:hAnsi="PermianSerifTypeface"/>
          <w:sz w:val="24"/>
          <w:szCs w:val="24"/>
        </w:rPr>
        <w:t>tele</w:t>
      </w:r>
      <w:r w:rsidRPr="00B41C42">
        <w:rPr>
          <w:rFonts w:ascii="PermianSerifTypeface" w:hAnsi="PermianSerifTypeface"/>
          <w:sz w:val="24"/>
          <w:szCs w:val="24"/>
        </w:rPr>
        <w:t>phone</w:t>
      </w:r>
      <w:r w:rsidR="007D76B6" w:rsidRPr="00B41C42">
        <w:rPr>
          <w:rFonts w:ascii="PermianSerifTypeface" w:hAnsi="PermianSerifTypeface"/>
          <w:sz w:val="24"/>
          <w:szCs w:val="24"/>
        </w:rPr>
        <w:t>;</w:t>
      </w:r>
      <w:proofErr w:type="gramEnd"/>
      <w:r w:rsidR="007D76B6" w:rsidRPr="00B41C42">
        <w:rPr>
          <w:rFonts w:ascii="PermianSerifTypeface" w:hAnsi="PermianSerifTypeface"/>
          <w:sz w:val="24"/>
          <w:szCs w:val="24"/>
        </w:rPr>
        <w:t xml:space="preserve"> </w:t>
      </w:r>
    </w:p>
    <w:p w14:paraId="62F21FE6" w14:textId="2FD4CA4C" w:rsidR="007D76B6" w:rsidRPr="00B41C42" w:rsidRDefault="00466D80" w:rsidP="006A2041">
      <w:pPr>
        <w:pStyle w:val="ListParagraph"/>
        <w:numPr>
          <w:ilvl w:val="0"/>
          <w:numId w:val="44"/>
        </w:numPr>
        <w:spacing w:after="120" w:line="276" w:lineRule="auto"/>
        <w:jc w:val="both"/>
        <w:rPr>
          <w:rFonts w:ascii="PermianSerifTypeface" w:hAnsi="PermianSerifTypeface"/>
          <w:sz w:val="24"/>
          <w:szCs w:val="24"/>
        </w:rPr>
      </w:pPr>
      <w:r w:rsidRPr="00B41C42">
        <w:rPr>
          <w:rFonts w:ascii="PermianSerifTypeface" w:hAnsi="PermianSerifTypeface"/>
          <w:sz w:val="24"/>
          <w:szCs w:val="24"/>
        </w:rPr>
        <w:t xml:space="preserve">sending </w:t>
      </w:r>
      <w:r w:rsidR="00697F2A" w:rsidRPr="00B41C42">
        <w:rPr>
          <w:rFonts w:ascii="PermianSerifTypeface" w:hAnsi="PermianSerifTypeface"/>
          <w:sz w:val="24"/>
          <w:szCs w:val="24"/>
        </w:rPr>
        <w:t>direct correspondence</w:t>
      </w:r>
      <w:r w:rsidR="007D76B6" w:rsidRPr="00B41C42">
        <w:rPr>
          <w:rFonts w:ascii="PermianSerifTypeface" w:hAnsi="PermianSerifTypeface"/>
          <w:sz w:val="24"/>
          <w:szCs w:val="24"/>
        </w:rPr>
        <w:t xml:space="preserve"> </w:t>
      </w:r>
      <w:r w:rsidRPr="00B41C42">
        <w:rPr>
          <w:rFonts w:ascii="PermianSerifTypeface" w:hAnsi="PermianSerifTypeface"/>
          <w:sz w:val="24"/>
          <w:szCs w:val="24"/>
        </w:rPr>
        <w:t xml:space="preserve">to the customer </w:t>
      </w:r>
      <w:r w:rsidR="007D76B6" w:rsidRPr="00B41C42">
        <w:rPr>
          <w:rFonts w:ascii="PermianSerifTypeface" w:hAnsi="PermianSerifTypeface"/>
          <w:sz w:val="24"/>
          <w:szCs w:val="24"/>
        </w:rPr>
        <w:t>(</w:t>
      </w:r>
      <w:r w:rsidR="00697F2A" w:rsidRPr="00B41C42">
        <w:rPr>
          <w:rFonts w:ascii="PermianSerifTypeface" w:hAnsi="PermianSerifTypeface"/>
          <w:sz w:val="24"/>
          <w:szCs w:val="24"/>
        </w:rPr>
        <w:t xml:space="preserve">both </w:t>
      </w:r>
      <w:proofErr w:type="gramStart"/>
      <w:r w:rsidR="00677A09" w:rsidRPr="00B41C42">
        <w:rPr>
          <w:rFonts w:ascii="PermianSerifTypeface" w:hAnsi="PermianSerifTypeface"/>
          <w:sz w:val="24"/>
          <w:szCs w:val="24"/>
        </w:rPr>
        <w:t>electronical</w:t>
      </w:r>
      <w:proofErr w:type="gramEnd"/>
      <w:r w:rsidR="00677A09" w:rsidRPr="00B41C42">
        <w:rPr>
          <w:rFonts w:ascii="PermianSerifTypeface" w:hAnsi="PermianSerifTypeface"/>
          <w:sz w:val="24"/>
          <w:szCs w:val="24"/>
        </w:rPr>
        <w:t xml:space="preserve"> and </w:t>
      </w:r>
      <w:r w:rsidR="007D76B6" w:rsidRPr="00B41C42">
        <w:rPr>
          <w:rFonts w:ascii="PermianSerifTypeface" w:hAnsi="PermianSerifTypeface"/>
          <w:sz w:val="24"/>
          <w:szCs w:val="24"/>
        </w:rPr>
        <w:t>p</w:t>
      </w:r>
      <w:r w:rsidR="00677A09" w:rsidRPr="00B41C42">
        <w:rPr>
          <w:rFonts w:ascii="PermianSerifTypeface" w:hAnsi="PermianSerifTypeface"/>
          <w:sz w:val="24"/>
          <w:szCs w:val="24"/>
        </w:rPr>
        <w:t>ostal</w:t>
      </w:r>
      <w:r w:rsidR="007D76B6" w:rsidRPr="00B41C42">
        <w:rPr>
          <w:rFonts w:ascii="PermianSerifTypeface" w:hAnsi="PermianSerifTypeface"/>
          <w:sz w:val="24"/>
          <w:szCs w:val="24"/>
        </w:rPr>
        <w:t>)</w:t>
      </w:r>
      <w:r w:rsidRPr="00B41C42">
        <w:rPr>
          <w:rFonts w:ascii="PermianSerifTypeface" w:hAnsi="PermianSerifTypeface"/>
          <w:sz w:val="24"/>
          <w:szCs w:val="24"/>
        </w:rPr>
        <w:t>.</w:t>
      </w:r>
    </w:p>
    <w:p w14:paraId="03711A73" w14:textId="0530C2AD" w:rsidR="00AB338E" w:rsidRPr="00B41C42" w:rsidRDefault="00466D80" w:rsidP="00D7382C">
      <w:pPr>
        <w:pStyle w:val="ListParagraph"/>
        <w:numPr>
          <w:ilvl w:val="0"/>
          <w:numId w:val="8"/>
        </w:numPr>
        <w:spacing w:before="240" w:after="120" w:line="276" w:lineRule="auto"/>
        <w:ind w:left="0" w:firstLine="284"/>
        <w:contextualSpacing w:val="0"/>
        <w:jc w:val="both"/>
        <w:rPr>
          <w:rFonts w:ascii="PermianSerifTypeface" w:hAnsi="PermianSerifTypeface"/>
          <w:sz w:val="24"/>
          <w:szCs w:val="24"/>
        </w:rPr>
      </w:pPr>
      <w:r w:rsidRPr="00B41C42">
        <w:rPr>
          <w:rFonts w:ascii="PermianSerifTypeface" w:hAnsi="PermianSerifTypeface"/>
          <w:sz w:val="24"/>
          <w:szCs w:val="24"/>
        </w:rPr>
        <w:t>Where</w:t>
      </w:r>
      <w:r w:rsidR="00677A09" w:rsidRPr="00B41C42">
        <w:rPr>
          <w:rFonts w:ascii="PermianSerifTypeface" w:hAnsi="PermianSerifTypeface"/>
          <w:sz w:val="24"/>
          <w:szCs w:val="24"/>
        </w:rPr>
        <w:t xml:space="preserve"> the reporting entity uses </w:t>
      </w:r>
      <w:r w:rsidRPr="00B41C42">
        <w:rPr>
          <w:rFonts w:ascii="PermianSerifTypeface" w:hAnsi="PermianSerifTypeface"/>
          <w:sz w:val="24"/>
          <w:szCs w:val="24"/>
        </w:rPr>
        <w:t>tools for the</w:t>
      </w:r>
      <w:r w:rsidR="00677A09" w:rsidRPr="00B41C42">
        <w:rPr>
          <w:rFonts w:ascii="PermianSerifTypeface" w:hAnsi="PermianSerifTypeface"/>
          <w:sz w:val="24"/>
          <w:szCs w:val="24"/>
        </w:rPr>
        <w:t xml:space="preserve"> automatic read</w:t>
      </w:r>
      <w:r w:rsidRPr="00B41C42">
        <w:rPr>
          <w:rFonts w:ascii="PermianSerifTypeface" w:hAnsi="PermianSerifTypeface"/>
          <w:sz w:val="24"/>
          <w:szCs w:val="24"/>
        </w:rPr>
        <w:t>ing</w:t>
      </w:r>
      <w:r w:rsidR="00677A09" w:rsidRPr="00B41C42">
        <w:rPr>
          <w:rFonts w:ascii="PermianSerifTypeface" w:hAnsi="PermianSerifTypeface"/>
          <w:sz w:val="24"/>
          <w:szCs w:val="24"/>
        </w:rPr>
        <w:t xml:space="preserve"> information from documents, such as optical character recognition (OCR) algorithms or machine</w:t>
      </w:r>
      <w:r w:rsidRPr="00B41C42">
        <w:rPr>
          <w:rFonts w:ascii="PermianSerifTypeface" w:hAnsi="PermianSerifTypeface"/>
          <w:sz w:val="24"/>
          <w:szCs w:val="24"/>
        </w:rPr>
        <w:t>-</w:t>
      </w:r>
      <w:r w:rsidR="00677A09" w:rsidRPr="00B41C42">
        <w:rPr>
          <w:rFonts w:ascii="PermianSerifTypeface" w:hAnsi="PermianSerifTypeface"/>
          <w:sz w:val="24"/>
          <w:szCs w:val="24"/>
        </w:rPr>
        <w:t xml:space="preserve">readable zone (MRZ) checks, it shall take the necessary </w:t>
      </w:r>
      <w:r w:rsidRPr="00B41C42">
        <w:rPr>
          <w:rFonts w:ascii="PermianSerifTypeface" w:hAnsi="PermianSerifTypeface"/>
          <w:sz w:val="24"/>
          <w:szCs w:val="24"/>
        </w:rPr>
        <w:t xml:space="preserve">measures </w:t>
      </w:r>
      <w:r w:rsidR="00677A09" w:rsidRPr="00B41C42">
        <w:rPr>
          <w:rFonts w:ascii="PermianSerifTypeface" w:hAnsi="PermianSerifTypeface"/>
          <w:sz w:val="24"/>
          <w:szCs w:val="24"/>
        </w:rPr>
        <w:t xml:space="preserve">to ensure that those </w:t>
      </w:r>
      <w:r w:rsidRPr="00B41C42">
        <w:rPr>
          <w:rFonts w:ascii="PermianSerifTypeface" w:hAnsi="PermianSerifTypeface"/>
          <w:sz w:val="24"/>
          <w:szCs w:val="24"/>
        </w:rPr>
        <w:t xml:space="preserve">tools </w:t>
      </w:r>
      <w:r w:rsidR="00105D86" w:rsidRPr="00B41C42">
        <w:rPr>
          <w:rFonts w:ascii="PermianSerifTypeface" w:hAnsi="PermianSerifTypeface"/>
          <w:sz w:val="24"/>
          <w:szCs w:val="24"/>
        </w:rPr>
        <w:t>capture</w:t>
      </w:r>
      <w:r w:rsidR="00677A09" w:rsidRPr="00B41C42">
        <w:rPr>
          <w:rFonts w:ascii="PermianSerifTypeface" w:hAnsi="PermianSerifTypeface"/>
          <w:sz w:val="24"/>
          <w:szCs w:val="24"/>
        </w:rPr>
        <w:t xml:space="preserve"> the information accurate</w:t>
      </w:r>
      <w:r w:rsidR="00105D86" w:rsidRPr="00B41C42">
        <w:rPr>
          <w:rFonts w:ascii="PermianSerifTypeface" w:hAnsi="PermianSerifTypeface"/>
          <w:sz w:val="24"/>
          <w:szCs w:val="24"/>
        </w:rPr>
        <w:t>ly</w:t>
      </w:r>
      <w:r w:rsidR="00677A09" w:rsidRPr="00B41C42">
        <w:rPr>
          <w:rFonts w:ascii="PermianSerifTypeface" w:hAnsi="PermianSerifTypeface"/>
          <w:sz w:val="24"/>
          <w:szCs w:val="24"/>
        </w:rPr>
        <w:t xml:space="preserve"> and consistent</w:t>
      </w:r>
      <w:r w:rsidR="00105D86" w:rsidRPr="00B41C42">
        <w:rPr>
          <w:rFonts w:ascii="PermianSerifTypeface" w:hAnsi="PermianSerifTypeface"/>
          <w:sz w:val="24"/>
          <w:szCs w:val="24"/>
        </w:rPr>
        <w:t>ly</w:t>
      </w:r>
      <w:r w:rsidR="00677A09" w:rsidRPr="00B41C42">
        <w:rPr>
          <w:rFonts w:ascii="PermianSerifTypeface" w:hAnsi="PermianSerifTypeface"/>
          <w:sz w:val="24"/>
          <w:szCs w:val="24"/>
        </w:rPr>
        <w:t xml:space="preserve">  and</w:t>
      </w:r>
      <w:r w:rsidRPr="00B41C42">
        <w:rPr>
          <w:rFonts w:ascii="PermianSerifTypeface" w:hAnsi="PermianSerifTypeface"/>
          <w:sz w:val="24"/>
          <w:szCs w:val="24"/>
        </w:rPr>
        <w:t xml:space="preserve"> shall</w:t>
      </w:r>
      <w:r w:rsidR="00677A09" w:rsidRPr="00B41C42">
        <w:rPr>
          <w:rFonts w:ascii="PermianSerifTypeface" w:hAnsi="PermianSerifTypeface"/>
          <w:sz w:val="24"/>
          <w:szCs w:val="24"/>
        </w:rPr>
        <w:t xml:space="preserve"> ensure that the </w:t>
      </w:r>
      <w:r w:rsidR="00105D86" w:rsidRPr="00B41C42">
        <w:rPr>
          <w:rFonts w:ascii="PermianSerifTypeface" w:hAnsi="PermianSerifTypeface"/>
          <w:sz w:val="24"/>
          <w:szCs w:val="24"/>
        </w:rPr>
        <w:t>integrity</w:t>
      </w:r>
      <w:r w:rsidRPr="00B41C42">
        <w:rPr>
          <w:rFonts w:ascii="PermianSerifTypeface" w:hAnsi="PermianSerifTypeface"/>
          <w:sz w:val="24"/>
          <w:szCs w:val="24"/>
        </w:rPr>
        <w:t xml:space="preserve"> </w:t>
      </w:r>
      <w:r w:rsidR="00677A09" w:rsidRPr="00B41C42">
        <w:rPr>
          <w:rFonts w:ascii="PermianSerifTypeface" w:hAnsi="PermianSerifTypeface"/>
          <w:sz w:val="24"/>
          <w:szCs w:val="24"/>
        </w:rPr>
        <w:t xml:space="preserve">of the algorithm used to generate the unique identification number of the original document is </w:t>
      </w:r>
      <w:r w:rsidRPr="00B41C42">
        <w:rPr>
          <w:rFonts w:ascii="PermianSerifTypeface" w:hAnsi="PermianSerifTypeface"/>
          <w:sz w:val="24"/>
          <w:szCs w:val="24"/>
        </w:rPr>
        <w:t>maintained</w:t>
      </w:r>
      <w:r w:rsidR="00677A09" w:rsidRPr="00B41C42">
        <w:rPr>
          <w:rFonts w:ascii="PermianSerifTypeface" w:hAnsi="PermianSerifTypeface"/>
          <w:sz w:val="24"/>
          <w:szCs w:val="24"/>
        </w:rPr>
        <w:t>.</w:t>
      </w:r>
    </w:p>
    <w:p w14:paraId="2DC50711" w14:textId="06EA1C45" w:rsidR="00B92889" w:rsidRPr="00B41C42" w:rsidRDefault="00973E1B"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 xml:space="preserve">The reporting entity </w:t>
      </w:r>
      <w:r w:rsidR="00432C2C" w:rsidRPr="00B41C42">
        <w:rPr>
          <w:rFonts w:ascii="PermianSerifTypeface" w:hAnsi="PermianSerifTypeface"/>
          <w:sz w:val="24"/>
          <w:szCs w:val="24"/>
        </w:rPr>
        <w:t xml:space="preserve">shall </w:t>
      </w:r>
      <w:r w:rsidRPr="00B41C42">
        <w:rPr>
          <w:rFonts w:ascii="PermianSerifTypeface" w:hAnsi="PermianSerifTypeface"/>
          <w:sz w:val="24"/>
          <w:szCs w:val="24"/>
        </w:rPr>
        <w:t>immediately inform, in accordance with the requirements of Law no. 308/2017,</w:t>
      </w:r>
      <w:r w:rsidR="00432C2C" w:rsidRPr="00B41C42">
        <w:rPr>
          <w:rFonts w:ascii="PermianSerifTypeface" w:hAnsi="PermianSerifTypeface"/>
          <w:sz w:val="24"/>
          <w:szCs w:val="24"/>
        </w:rPr>
        <w:t xml:space="preserve"> the Service for the Prevention and Combating of Money Laundering</w:t>
      </w:r>
      <w:r w:rsidRPr="00B41C42">
        <w:rPr>
          <w:rFonts w:ascii="PermianSerifTypeface" w:hAnsi="PermianSerifTypeface"/>
          <w:sz w:val="24"/>
          <w:szCs w:val="24"/>
        </w:rPr>
        <w:t xml:space="preserve"> </w:t>
      </w:r>
      <w:r w:rsidR="00105D86" w:rsidRPr="00B41C42">
        <w:rPr>
          <w:rFonts w:ascii="PermianSerifTypeface" w:hAnsi="PermianSerifTypeface"/>
          <w:sz w:val="24"/>
          <w:szCs w:val="24"/>
        </w:rPr>
        <w:t>upon</w:t>
      </w:r>
      <w:r w:rsidR="00432C2C" w:rsidRPr="00B41C42">
        <w:rPr>
          <w:rFonts w:ascii="PermianSerifTypeface" w:hAnsi="PermianSerifTypeface"/>
          <w:sz w:val="24"/>
          <w:szCs w:val="24"/>
        </w:rPr>
        <w:t xml:space="preserve"> </w:t>
      </w:r>
      <w:r w:rsidRPr="00B41C42">
        <w:rPr>
          <w:rFonts w:ascii="PermianSerifTypeface" w:hAnsi="PermianSerifTypeface"/>
          <w:sz w:val="24"/>
          <w:szCs w:val="24"/>
        </w:rPr>
        <w:t>identif</w:t>
      </w:r>
      <w:r w:rsidR="00432C2C" w:rsidRPr="00B41C42">
        <w:rPr>
          <w:rFonts w:ascii="PermianSerifTypeface" w:hAnsi="PermianSerifTypeface"/>
          <w:sz w:val="24"/>
          <w:szCs w:val="24"/>
        </w:rPr>
        <w:t xml:space="preserve">ying any </w:t>
      </w:r>
      <w:r w:rsidRPr="00B41C42">
        <w:rPr>
          <w:rFonts w:ascii="PermianSerifTypeface" w:hAnsi="PermianSerifTypeface"/>
          <w:sz w:val="24"/>
          <w:szCs w:val="24"/>
        </w:rPr>
        <w:t xml:space="preserve">act or circumstances </w:t>
      </w:r>
      <w:r w:rsidR="00105D86" w:rsidRPr="00B41C42">
        <w:rPr>
          <w:rFonts w:ascii="PermianSerifTypeface" w:hAnsi="PermianSerifTypeface"/>
          <w:sz w:val="24"/>
          <w:szCs w:val="24"/>
        </w:rPr>
        <w:t xml:space="preserve">that </w:t>
      </w:r>
      <w:r w:rsidRPr="00B41C42">
        <w:rPr>
          <w:rFonts w:ascii="PermianSerifTypeface" w:hAnsi="PermianSerifTypeface"/>
          <w:sz w:val="24"/>
          <w:szCs w:val="24"/>
        </w:rPr>
        <w:t>giv</w:t>
      </w:r>
      <w:r w:rsidR="00105D86" w:rsidRPr="00B41C42">
        <w:rPr>
          <w:rFonts w:ascii="PermianSerifTypeface" w:hAnsi="PermianSerifTypeface"/>
          <w:sz w:val="24"/>
          <w:szCs w:val="24"/>
        </w:rPr>
        <w:t>e</w:t>
      </w:r>
      <w:r w:rsidRPr="00B41C42">
        <w:rPr>
          <w:rFonts w:ascii="PermianSerifTypeface" w:hAnsi="PermianSerifTypeface"/>
          <w:sz w:val="24"/>
          <w:szCs w:val="24"/>
        </w:rPr>
        <w:t xml:space="preserve"> rise to suspicions, </w:t>
      </w:r>
      <w:r w:rsidR="00432C2C" w:rsidRPr="00B41C42">
        <w:rPr>
          <w:rFonts w:ascii="PermianSerifTypeface" w:hAnsi="PermianSerifTypeface"/>
          <w:sz w:val="24"/>
          <w:szCs w:val="24"/>
        </w:rPr>
        <w:t xml:space="preserve">regarding </w:t>
      </w:r>
      <w:r w:rsidR="000B5437" w:rsidRPr="00B41C42">
        <w:rPr>
          <w:rFonts w:ascii="PermianSerifTypeface" w:hAnsi="PermianSerifTypeface"/>
          <w:sz w:val="24"/>
          <w:szCs w:val="24"/>
        </w:rPr>
        <w:t>customer</w:t>
      </w:r>
      <w:r w:rsidRPr="00B41C42">
        <w:rPr>
          <w:rFonts w:ascii="PermianSerifTypeface" w:hAnsi="PermianSerifTypeface"/>
          <w:sz w:val="24"/>
          <w:szCs w:val="24"/>
        </w:rPr>
        <w:t xml:space="preserve">s suspected of money laundering, related </w:t>
      </w:r>
      <w:r w:rsidR="00432C2C" w:rsidRPr="00B41C42">
        <w:rPr>
          <w:rFonts w:ascii="PermianSerifTypeface" w:hAnsi="PermianSerifTypeface"/>
          <w:sz w:val="24"/>
          <w:szCs w:val="24"/>
        </w:rPr>
        <w:t xml:space="preserve">predicate offences </w:t>
      </w:r>
      <w:r w:rsidRPr="00B41C42">
        <w:rPr>
          <w:rFonts w:ascii="PermianSerifTypeface" w:hAnsi="PermianSerifTypeface"/>
          <w:sz w:val="24"/>
          <w:szCs w:val="24"/>
        </w:rPr>
        <w:t>and/or terroris</w:t>
      </w:r>
      <w:r w:rsidR="00432C2C" w:rsidRPr="00B41C42">
        <w:rPr>
          <w:rFonts w:ascii="PermianSerifTypeface" w:hAnsi="PermianSerifTypeface"/>
          <w:sz w:val="24"/>
          <w:szCs w:val="24"/>
        </w:rPr>
        <w:t>t</w:t>
      </w:r>
      <w:r w:rsidRPr="00B41C42">
        <w:rPr>
          <w:rFonts w:ascii="PermianSerifTypeface" w:hAnsi="PermianSerifTypeface"/>
          <w:sz w:val="24"/>
          <w:szCs w:val="24"/>
        </w:rPr>
        <w:t xml:space="preserve"> financing, w</w:t>
      </w:r>
      <w:r w:rsidR="00432C2C" w:rsidRPr="00B41C42">
        <w:rPr>
          <w:rFonts w:ascii="PermianSerifTypeface" w:hAnsi="PermianSerifTypeface"/>
          <w:sz w:val="24"/>
          <w:szCs w:val="24"/>
        </w:rPr>
        <w:t xml:space="preserve">hether such transactions </w:t>
      </w:r>
      <w:r w:rsidRPr="00B41C42">
        <w:rPr>
          <w:rFonts w:ascii="PermianSerifTypeface" w:hAnsi="PermianSerifTypeface"/>
          <w:sz w:val="24"/>
          <w:szCs w:val="24"/>
        </w:rPr>
        <w:t xml:space="preserve">are being prepared, attempted, </w:t>
      </w:r>
      <w:r w:rsidR="00432C2C" w:rsidRPr="00B41C42">
        <w:rPr>
          <w:rFonts w:ascii="PermianSerifTypeface" w:hAnsi="PermianSerifTypeface"/>
          <w:sz w:val="24"/>
          <w:szCs w:val="24"/>
        </w:rPr>
        <w:t xml:space="preserve">carried out, </w:t>
      </w:r>
      <w:r w:rsidRPr="00B41C42">
        <w:rPr>
          <w:rFonts w:ascii="PermianSerifTypeface" w:hAnsi="PermianSerifTypeface"/>
          <w:sz w:val="24"/>
          <w:szCs w:val="24"/>
        </w:rPr>
        <w:t>or</w:t>
      </w:r>
      <w:r w:rsidR="00432C2C" w:rsidRPr="00B41C42">
        <w:rPr>
          <w:rFonts w:ascii="PermianSerifTypeface" w:hAnsi="PermianSerifTypeface"/>
          <w:sz w:val="24"/>
          <w:szCs w:val="24"/>
        </w:rPr>
        <w:t xml:space="preserve"> have</w:t>
      </w:r>
      <w:r w:rsidRPr="00B41C42">
        <w:rPr>
          <w:rFonts w:ascii="PermianSerifTypeface" w:hAnsi="PermianSerifTypeface"/>
          <w:sz w:val="24"/>
          <w:szCs w:val="24"/>
        </w:rPr>
        <w:t xml:space="preserve"> already</w:t>
      </w:r>
      <w:r w:rsidR="00432C2C" w:rsidRPr="00B41C42">
        <w:rPr>
          <w:rFonts w:ascii="PermianSerifTypeface" w:hAnsi="PermianSerifTypeface"/>
          <w:sz w:val="24"/>
          <w:szCs w:val="24"/>
        </w:rPr>
        <w:t xml:space="preserve"> been completed.</w:t>
      </w:r>
    </w:p>
    <w:p w14:paraId="21469D92" w14:textId="06C90432" w:rsidR="00763682" w:rsidRPr="00B41C42" w:rsidRDefault="00763682" w:rsidP="00EC7554">
      <w:pPr>
        <w:spacing w:after="120" w:line="276" w:lineRule="auto"/>
        <w:ind w:left="360" w:hanging="360"/>
        <w:jc w:val="center"/>
        <w:rPr>
          <w:rFonts w:ascii="PermianSerifTypeface" w:hAnsi="PermianSerifTypeface"/>
          <w:b/>
          <w:sz w:val="24"/>
          <w:szCs w:val="24"/>
        </w:rPr>
      </w:pPr>
      <w:r w:rsidRPr="00B41C42">
        <w:rPr>
          <w:rFonts w:ascii="PermianSerifTypeface" w:hAnsi="PermianSerifTypeface"/>
          <w:b/>
          <w:sz w:val="24"/>
          <w:szCs w:val="24"/>
        </w:rPr>
        <w:t>C</w:t>
      </w:r>
      <w:r w:rsidR="00456461" w:rsidRPr="00B41C42">
        <w:rPr>
          <w:rFonts w:ascii="PermianSerifTypeface" w:hAnsi="PermianSerifTypeface"/>
          <w:b/>
          <w:sz w:val="24"/>
          <w:szCs w:val="24"/>
        </w:rPr>
        <w:t>hapter</w:t>
      </w:r>
      <w:r w:rsidRPr="00B41C42">
        <w:rPr>
          <w:rFonts w:ascii="PermianSerifTypeface" w:hAnsi="PermianSerifTypeface"/>
          <w:b/>
          <w:sz w:val="24"/>
          <w:szCs w:val="24"/>
        </w:rPr>
        <w:t xml:space="preserve"> V</w:t>
      </w:r>
      <w:r w:rsidR="00133EE6" w:rsidRPr="00B41C42">
        <w:rPr>
          <w:rFonts w:ascii="PermianSerifTypeface" w:hAnsi="PermianSerifTypeface"/>
          <w:b/>
          <w:sz w:val="24"/>
          <w:szCs w:val="24"/>
        </w:rPr>
        <w:t>I</w:t>
      </w:r>
      <w:r w:rsidR="00080A74" w:rsidRPr="00B41C42">
        <w:rPr>
          <w:rFonts w:ascii="PermianSerifTypeface" w:hAnsi="PermianSerifTypeface"/>
          <w:b/>
          <w:sz w:val="24"/>
          <w:szCs w:val="24"/>
        </w:rPr>
        <w:t>.</w:t>
      </w:r>
      <w:r w:rsidRPr="00B41C42">
        <w:rPr>
          <w:rFonts w:ascii="PermianSerifTypeface" w:hAnsi="PermianSerifTypeface"/>
          <w:b/>
          <w:sz w:val="24"/>
          <w:szCs w:val="24"/>
        </w:rPr>
        <w:t xml:space="preserve"> </w:t>
      </w:r>
      <w:r w:rsidR="00456461" w:rsidRPr="00B41C42">
        <w:rPr>
          <w:rFonts w:ascii="PermianSerifTypeface" w:hAnsi="PermianSerifTypeface"/>
          <w:b/>
          <w:sz w:val="24"/>
          <w:szCs w:val="24"/>
        </w:rPr>
        <w:t>Risks and protection measures</w:t>
      </w:r>
    </w:p>
    <w:p w14:paraId="121D435D" w14:textId="060B0916" w:rsidR="00A27B56" w:rsidRPr="00B41C42" w:rsidRDefault="00456461"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 xml:space="preserve">In the case of </w:t>
      </w:r>
      <w:r w:rsidR="000B5437" w:rsidRPr="00B41C42">
        <w:rPr>
          <w:rFonts w:ascii="PermianSerifTypeface" w:hAnsi="PermianSerifTypeface"/>
          <w:sz w:val="24"/>
          <w:szCs w:val="24"/>
        </w:rPr>
        <w:t>customer</w:t>
      </w:r>
      <w:r w:rsidRPr="00B41C42">
        <w:rPr>
          <w:rFonts w:ascii="PermianSerifTypeface" w:hAnsi="PermianSerifTypeface"/>
          <w:sz w:val="24"/>
          <w:szCs w:val="24"/>
        </w:rPr>
        <w:t xml:space="preserve"> identification by electronic means, the risk-based approach</w:t>
      </w:r>
      <w:r w:rsidR="007E385C" w:rsidRPr="00B41C42">
        <w:rPr>
          <w:rFonts w:ascii="PermianSerifTypeface" w:hAnsi="PermianSerifTypeface"/>
          <w:sz w:val="24"/>
          <w:szCs w:val="24"/>
        </w:rPr>
        <w:t xml:space="preserve"> shall be applied as established</w:t>
      </w:r>
      <w:r w:rsidRPr="00B41C42">
        <w:rPr>
          <w:rFonts w:ascii="PermianSerifTypeface" w:hAnsi="PermianSerifTypeface"/>
          <w:sz w:val="24"/>
          <w:szCs w:val="24"/>
        </w:rPr>
        <w:t xml:space="preserve"> in</w:t>
      </w:r>
      <w:r w:rsidR="00A27B56" w:rsidRPr="00B41C42">
        <w:rPr>
          <w:rFonts w:ascii="PermianSerifTypeface" w:hAnsi="PermianSerifTypeface"/>
          <w:sz w:val="24"/>
          <w:szCs w:val="24"/>
        </w:rPr>
        <w:t>:</w:t>
      </w:r>
    </w:p>
    <w:p w14:paraId="6C784447" w14:textId="7068472A" w:rsidR="00A27B56" w:rsidRPr="00B41C42" w:rsidRDefault="00456461" w:rsidP="00FA1D24">
      <w:pPr>
        <w:pStyle w:val="ListParagraph"/>
        <w:numPr>
          <w:ilvl w:val="0"/>
          <w:numId w:val="4"/>
        </w:numPr>
        <w:spacing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lastRenderedPageBreak/>
        <w:t>Law 308/2017 on preventing and combating money laundering and terroris</w:t>
      </w:r>
      <w:r w:rsidR="00BD3D97" w:rsidRPr="00B41C42">
        <w:rPr>
          <w:rFonts w:ascii="PermianSerifTypeface" w:hAnsi="PermianSerifTypeface"/>
          <w:sz w:val="24"/>
          <w:szCs w:val="24"/>
        </w:rPr>
        <w:t>t</w:t>
      </w:r>
      <w:r w:rsidRPr="00B41C42">
        <w:rPr>
          <w:rFonts w:ascii="PermianSerifTypeface" w:hAnsi="PermianSerifTypeface"/>
          <w:sz w:val="24"/>
          <w:szCs w:val="24"/>
        </w:rPr>
        <w:t xml:space="preserve"> </w:t>
      </w:r>
      <w:proofErr w:type="gramStart"/>
      <w:r w:rsidRPr="00B41C42">
        <w:rPr>
          <w:rFonts w:ascii="PermianSerifTypeface" w:hAnsi="PermianSerifTypeface"/>
          <w:sz w:val="24"/>
          <w:szCs w:val="24"/>
        </w:rPr>
        <w:t>financing</w:t>
      </w:r>
      <w:r w:rsidR="00A27B56" w:rsidRPr="00B41C42">
        <w:rPr>
          <w:rFonts w:ascii="PermianSerifTypeface" w:hAnsi="PermianSerifTypeface"/>
          <w:sz w:val="24"/>
          <w:szCs w:val="24"/>
        </w:rPr>
        <w:t>;</w:t>
      </w:r>
      <w:proofErr w:type="gramEnd"/>
      <w:r w:rsidR="00A27B56" w:rsidRPr="00B41C42">
        <w:rPr>
          <w:rFonts w:ascii="PermianSerifTypeface" w:hAnsi="PermianSerifTypeface"/>
          <w:sz w:val="24"/>
          <w:szCs w:val="24"/>
        </w:rPr>
        <w:t xml:space="preserve"> </w:t>
      </w:r>
    </w:p>
    <w:p w14:paraId="517A2091" w14:textId="24FC0206" w:rsidR="00A27B56" w:rsidRPr="00B41C42" w:rsidRDefault="00BD3D97" w:rsidP="00FA1D24">
      <w:pPr>
        <w:pStyle w:val="ListParagraph"/>
        <w:numPr>
          <w:ilvl w:val="0"/>
          <w:numId w:val="4"/>
        </w:numPr>
        <w:spacing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 xml:space="preserve">the </w:t>
      </w:r>
      <w:r w:rsidR="00456461" w:rsidRPr="00B41C42">
        <w:rPr>
          <w:rFonts w:ascii="PermianSerifTypeface" w:hAnsi="PermianSerifTypeface"/>
          <w:sz w:val="24"/>
          <w:szCs w:val="24"/>
        </w:rPr>
        <w:t xml:space="preserve">normative acts </w:t>
      </w:r>
      <w:r w:rsidRPr="00B41C42">
        <w:rPr>
          <w:rFonts w:ascii="PermianSerifTypeface" w:hAnsi="PermianSerifTypeface"/>
          <w:sz w:val="24"/>
          <w:szCs w:val="24"/>
        </w:rPr>
        <w:t>issued</w:t>
      </w:r>
      <w:r w:rsidR="00456461" w:rsidRPr="00B41C42">
        <w:rPr>
          <w:rFonts w:ascii="PermianSerifTypeface" w:hAnsi="PermianSerifTypeface"/>
          <w:sz w:val="24"/>
          <w:szCs w:val="24"/>
        </w:rPr>
        <w:t xml:space="preserve"> by the NBM in the field of preventing and combating money laundering and </w:t>
      </w:r>
      <w:r w:rsidR="00D85814" w:rsidRPr="00B41C42">
        <w:rPr>
          <w:rFonts w:ascii="PermianSerifTypeface" w:hAnsi="PermianSerifTypeface"/>
          <w:sz w:val="24"/>
          <w:szCs w:val="24"/>
        </w:rPr>
        <w:t>terrorist</w:t>
      </w:r>
      <w:r w:rsidR="00456461" w:rsidRPr="00B41C42">
        <w:rPr>
          <w:rFonts w:ascii="PermianSerifTypeface" w:hAnsi="PermianSerifTypeface"/>
          <w:sz w:val="24"/>
          <w:szCs w:val="24"/>
        </w:rPr>
        <w:t xml:space="preserve"> </w:t>
      </w:r>
      <w:proofErr w:type="gramStart"/>
      <w:r w:rsidR="00456461" w:rsidRPr="00B41C42">
        <w:rPr>
          <w:rFonts w:ascii="PermianSerifTypeface" w:hAnsi="PermianSerifTypeface"/>
          <w:sz w:val="24"/>
          <w:szCs w:val="24"/>
        </w:rPr>
        <w:t>financing</w:t>
      </w:r>
      <w:r w:rsidR="00816124" w:rsidRPr="00B41C42">
        <w:rPr>
          <w:rFonts w:ascii="PermianSerifTypeface" w:hAnsi="PermianSerifTypeface"/>
          <w:sz w:val="24"/>
          <w:szCs w:val="24"/>
        </w:rPr>
        <w:t>;</w:t>
      </w:r>
      <w:proofErr w:type="gramEnd"/>
    </w:p>
    <w:p w14:paraId="2741ED6B" w14:textId="7B6FE393" w:rsidR="002D5609" w:rsidRPr="00B41C42" w:rsidRDefault="00BD3D97" w:rsidP="00FA1D24">
      <w:pPr>
        <w:pStyle w:val="ListParagraph"/>
        <w:numPr>
          <w:ilvl w:val="0"/>
          <w:numId w:val="4"/>
        </w:numPr>
        <w:spacing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 xml:space="preserve">the </w:t>
      </w:r>
      <w:r w:rsidR="00F6035C" w:rsidRPr="00B41C42">
        <w:rPr>
          <w:rFonts w:ascii="PermianSerifTypeface" w:hAnsi="PermianSerifTypeface"/>
          <w:sz w:val="24"/>
          <w:szCs w:val="24"/>
        </w:rPr>
        <w:t xml:space="preserve">normative acts issued by the </w:t>
      </w:r>
      <w:r w:rsidR="00213FFB" w:rsidRPr="00B41C42">
        <w:rPr>
          <w:rFonts w:ascii="PermianSerifTypeface" w:hAnsi="PermianSerifTypeface"/>
          <w:sz w:val="24"/>
          <w:szCs w:val="24"/>
        </w:rPr>
        <w:t>Service for Prevention and Combating Money Laundering</w:t>
      </w:r>
      <w:r w:rsidR="00F6035C" w:rsidRPr="00B41C42">
        <w:rPr>
          <w:rFonts w:ascii="PermianSerifTypeface" w:hAnsi="PermianSerifTypeface"/>
          <w:sz w:val="24"/>
          <w:szCs w:val="24"/>
        </w:rPr>
        <w:t xml:space="preserve"> in the field of preventing and combating money laundering and </w:t>
      </w:r>
      <w:r w:rsidR="00D85814" w:rsidRPr="00B41C42">
        <w:rPr>
          <w:rFonts w:ascii="PermianSerifTypeface" w:hAnsi="PermianSerifTypeface"/>
          <w:sz w:val="24"/>
          <w:szCs w:val="24"/>
        </w:rPr>
        <w:t>terrorist</w:t>
      </w:r>
      <w:r w:rsidR="00F6035C" w:rsidRPr="00B41C42">
        <w:rPr>
          <w:rFonts w:ascii="PermianSerifTypeface" w:hAnsi="PermianSerifTypeface"/>
          <w:sz w:val="24"/>
          <w:szCs w:val="24"/>
        </w:rPr>
        <w:t xml:space="preserve"> </w:t>
      </w:r>
      <w:proofErr w:type="gramStart"/>
      <w:r w:rsidR="00F6035C" w:rsidRPr="00B41C42">
        <w:rPr>
          <w:rFonts w:ascii="PermianSerifTypeface" w:hAnsi="PermianSerifTypeface"/>
          <w:sz w:val="24"/>
          <w:szCs w:val="24"/>
        </w:rPr>
        <w:t>financing</w:t>
      </w:r>
      <w:r w:rsidR="002D5609" w:rsidRPr="00B41C42">
        <w:rPr>
          <w:rFonts w:ascii="PermianSerifTypeface" w:hAnsi="PermianSerifTypeface"/>
          <w:sz w:val="24"/>
          <w:szCs w:val="24"/>
        </w:rPr>
        <w:t>;</w:t>
      </w:r>
      <w:proofErr w:type="gramEnd"/>
    </w:p>
    <w:p w14:paraId="7BE36C92" w14:textId="0E7A7278" w:rsidR="00FD444D" w:rsidRPr="00B41C42" w:rsidRDefault="008C080A" w:rsidP="00FA1D24">
      <w:pPr>
        <w:pStyle w:val="ListParagraph"/>
        <w:numPr>
          <w:ilvl w:val="0"/>
          <w:numId w:val="4"/>
        </w:numPr>
        <w:spacing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th</w:t>
      </w:r>
      <w:r w:rsidR="00BD3D97" w:rsidRPr="00B41C42">
        <w:rPr>
          <w:rFonts w:ascii="PermianSerifTypeface" w:hAnsi="PermianSerifTypeface"/>
          <w:sz w:val="24"/>
          <w:szCs w:val="24"/>
        </w:rPr>
        <w:t>is</w:t>
      </w:r>
      <w:r w:rsidRPr="00B41C42">
        <w:rPr>
          <w:rFonts w:ascii="PermianSerifTypeface" w:hAnsi="PermianSerifTypeface"/>
          <w:sz w:val="24"/>
          <w:szCs w:val="24"/>
        </w:rPr>
        <w:t xml:space="preserve"> </w:t>
      </w:r>
      <w:proofErr w:type="gramStart"/>
      <w:r w:rsidRPr="00B41C42">
        <w:rPr>
          <w:rFonts w:ascii="PermianSerifTypeface" w:hAnsi="PermianSerifTypeface"/>
          <w:sz w:val="24"/>
          <w:szCs w:val="24"/>
        </w:rPr>
        <w:t>Regulation</w:t>
      </w:r>
      <w:r w:rsidR="00FD444D" w:rsidRPr="00B41C42">
        <w:rPr>
          <w:rFonts w:ascii="PermianSerifTypeface" w:hAnsi="PermianSerifTypeface"/>
          <w:sz w:val="24"/>
          <w:szCs w:val="24"/>
        </w:rPr>
        <w:t>;</w:t>
      </w:r>
      <w:proofErr w:type="gramEnd"/>
    </w:p>
    <w:p w14:paraId="23F58350" w14:textId="35AA0EAB" w:rsidR="00DC0689" w:rsidRPr="00B41C42" w:rsidRDefault="00BD3D97" w:rsidP="00C00D6D">
      <w:pPr>
        <w:pStyle w:val="ListParagraph"/>
        <w:numPr>
          <w:ilvl w:val="0"/>
          <w:numId w:val="4"/>
        </w:numPr>
        <w:spacing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the additional enhanced due diligence</w:t>
      </w:r>
      <w:r w:rsidR="001D2C69" w:rsidRPr="00B41C42">
        <w:rPr>
          <w:rFonts w:ascii="PermianSerifTypeface" w:hAnsi="PermianSerifTypeface"/>
          <w:sz w:val="24"/>
          <w:szCs w:val="24"/>
        </w:rPr>
        <w:t xml:space="preserve"> measures </w:t>
      </w:r>
      <w:r w:rsidRPr="00B41C42">
        <w:rPr>
          <w:rFonts w:ascii="PermianSerifTypeface" w:hAnsi="PermianSerifTypeface"/>
          <w:sz w:val="24"/>
          <w:szCs w:val="24"/>
        </w:rPr>
        <w:t xml:space="preserve">established </w:t>
      </w:r>
      <w:r w:rsidR="001D2C69" w:rsidRPr="00B41C42">
        <w:rPr>
          <w:rFonts w:ascii="PermianSerifTypeface" w:hAnsi="PermianSerifTypeface"/>
          <w:sz w:val="24"/>
          <w:szCs w:val="24"/>
        </w:rPr>
        <w:t>in the reporting entity</w:t>
      </w:r>
      <w:r w:rsidRPr="00B41C42">
        <w:rPr>
          <w:rFonts w:ascii="PermianSerifTypeface" w:hAnsi="PermianSerifTypeface"/>
          <w:sz w:val="24"/>
          <w:szCs w:val="24"/>
        </w:rPr>
        <w:t>’s internal</w:t>
      </w:r>
      <w:r w:rsidR="001D2C69" w:rsidRPr="00B41C42">
        <w:rPr>
          <w:rFonts w:ascii="PermianSerifTypeface" w:hAnsi="PermianSerifTypeface"/>
          <w:sz w:val="24"/>
          <w:szCs w:val="24"/>
        </w:rPr>
        <w:t xml:space="preserve"> documents</w:t>
      </w:r>
      <w:r w:rsidR="00C7364C" w:rsidRPr="00B41C42">
        <w:rPr>
          <w:rFonts w:ascii="PermianSerifTypeface" w:hAnsi="PermianSerifTypeface"/>
          <w:sz w:val="24"/>
          <w:szCs w:val="24"/>
        </w:rPr>
        <w:t>.</w:t>
      </w:r>
    </w:p>
    <w:p w14:paraId="2B0B8931" w14:textId="1FD2C5CF" w:rsidR="005D5AD8" w:rsidRPr="00B41C42" w:rsidRDefault="0072565A"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When i</w:t>
      </w:r>
      <w:r w:rsidR="001D2C69" w:rsidRPr="00B41C42">
        <w:rPr>
          <w:rFonts w:ascii="PermianSerifTypeface" w:hAnsi="PermianSerifTypeface"/>
          <w:sz w:val="24"/>
          <w:szCs w:val="24"/>
        </w:rPr>
        <w:t>dentif</w:t>
      </w:r>
      <w:r w:rsidRPr="00B41C42">
        <w:rPr>
          <w:rFonts w:ascii="PermianSerifTypeface" w:hAnsi="PermianSerifTypeface"/>
          <w:sz w:val="24"/>
          <w:szCs w:val="24"/>
        </w:rPr>
        <w:t>ying customers</w:t>
      </w:r>
      <w:r w:rsidR="001D2C69" w:rsidRPr="00B41C42">
        <w:rPr>
          <w:rFonts w:ascii="PermianSerifTypeface" w:hAnsi="PermianSerifTypeface"/>
          <w:sz w:val="24"/>
          <w:szCs w:val="24"/>
        </w:rPr>
        <w:t xml:space="preserve"> by electronic means</w:t>
      </w:r>
      <w:r w:rsidR="00D43472" w:rsidRPr="00B41C42">
        <w:rPr>
          <w:rFonts w:ascii="PermianSerifTypeface" w:hAnsi="PermianSerifTypeface"/>
          <w:sz w:val="24"/>
          <w:szCs w:val="24"/>
        </w:rPr>
        <w:t>,</w:t>
      </w:r>
      <w:r w:rsidR="006D7A3D" w:rsidRPr="00B41C42">
        <w:rPr>
          <w:rFonts w:ascii="PermianSerifTypeface" w:hAnsi="PermianSerifTypeface"/>
          <w:sz w:val="24"/>
          <w:szCs w:val="24"/>
        </w:rPr>
        <w:t xml:space="preserve"> </w:t>
      </w:r>
      <w:r w:rsidR="001D2C69" w:rsidRPr="00B41C42">
        <w:rPr>
          <w:rFonts w:ascii="PermianSerifTypeface" w:hAnsi="PermianSerifTypeface"/>
          <w:sz w:val="24"/>
          <w:szCs w:val="24"/>
        </w:rPr>
        <w:t xml:space="preserve">the reporting entity </w:t>
      </w:r>
      <w:r w:rsidR="001C0C90" w:rsidRPr="00B41C42">
        <w:rPr>
          <w:rFonts w:ascii="PermianSerifTypeface" w:hAnsi="PermianSerifTypeface"/>
          <w:sz w:val="24"/>
          <w:szCs w:val="24"/>
        </w:rPr>
        <w:t xml:space="preserve">shall </w:t>
      </w:r>
      <w:r w:rsidR="001D2C69" w:rsidRPr="00B41C42">
        <w:rPr>
          <w:rFonts w:ascii="PermianSerifTypeface" w:hAnsi="PermianSerifTypeface"/>
          <w:sz w:val="24"/>
          <w:szCs w:val="24"/>
        </w:rPr>
        <w:t>appl</w:t>
      </w:r>
      <w:r w:rsidR="001C0C90" w:rsidRPr="00B41C42">
        <w:rPr>
          <w:rFonts w:ascii="PermianSerifTypeface" w:hAnsi="PermianSerifTypeface"/>
          <w:sz w:val="24"/>
          <w:szCs w:val="24"/>
        </w:rPr>
        <w:t>y</w:t>
      </w:r>
      <w:r w:rsidR="007E385C" w:rsidRPr="00B41C42">
        <w:rPr>
          <w:rFonts w:ascii="PermianSerifTypeface" w:hAnsi="PermianSerifTypeface"/>
          <w:sz w:val="24"/>
          <w:szCs w:val="24"/>
        </w:rPr>
        <w:t xml:space="preserve"> </w:t>
      </w:r>
      <w:proofErr w:type="gramStart"/>
      <w:r w:rsidR="001C0C90" w:rsidRPr="00B41C42">
        <w:rPr>
          <w:rFonts w:ascii="PermianSerifTypeface" w:hAnsi="PermianSerifTypeface"/>
          <w:sz w:val="24"/>
          <w:szCs w:val="24"/>
        </w:rPr>
        <w:t xml:space="preserve">enhanced </w:t>
      </w:r>
      <w:r w:rsidR="001D2C69" w:rsidRPr="00B41C42">
        <w:rPr>
          <w:rFonts w:ascii="PermianSerifTypeface" w:hAnsi="PermianSerifTypeface"/>
          <w:sz w:val="24"/>
          <w:szCs w:val="24"/>
        </w:rPr>
        <w:t xml:space="preserve"> </w:t>
      </w:r>
      <w:r w:rsidR="001C0C90" w:rsidRPr="00B41C42">
        <w:rPr>
          <w:rFonts w:ascii="PermianSerifTypeface" w:hAnsi="PermianSerifTypeface"/>
          <w:sz w:val="24"/>
          <w:szCs w:val="24"/>
        </w:rPr>
        <w:t>due</w:t>
      </w:r>
      <w:proofErr w:type="gramEnd"/>
      <w:r w:rsidR="001C0C90" w:rsidRPr="00B41C42">
        <w:rPr>
          <w:rFonts w:ascii="PermianSerifTypeface" w:hAnsi="PermianSerifTypeface"/>
          <w:sz w:val="24"/>
          <w:szCs w:val="24"/>
        </w:rPr>
        <w:t xml:space="preserve"> diligence</w:t>
      </w:r>
      <w:r w:rsidR="001D2C69" w:rsidRPr="00B41C42">
        <w:rPr>
          <w:rFonts w:ascii="PermianSerifTypeface" w:hAnsi="PermianSerifTypeface"/>
          <w:sz w:val="24"/>
          <w:szCs w:val="24"/>
        </w:rPr>
        <w:t xml:space="preserve"> measures</w:t>
      </w:r>
      <w:r w:rsidR="00E5132D" w:rsidRPr="00B41C42">
        <w:rPr>
          <w:rFonts w:ascii="PermianSerifTypeface" w:hAnsi="PermianSerifTypeface"/>
          <w:sz w:val="24"/>
          <w:szCs w:val="24"/>
        </w:rPr>
        <w:t>,</w:t>
      </w:r>
      <w:r w:rsidR="001C0C90" w:rsidRPr="00B41C42">
        <w:rPr>
          <w:rFonts w:ascii="PermianSerifTypeface" w:hAnsi="PermianSerifTypeface"/>
          <w:sz w:val="24"/>
          <w:szCs w:val="24"/>
        </w:rPr>
        <w:t xml:space="preserve"> </w:t>
      </w:r>
      <w:proofErr w:type="gramStart"/>
      <w:r w:rsidR="001C0C90" w:rsidRPr="00B41C42">
        <w:rPr>
          <w:rFonts w:ascii="PermianSerifTypeface" w:hAnsi="PermianSerifTypeface"/>
          <w:sz w:val="24"/>
          <w:szCs w:val="24"/>
        </w:rPr>
        <w:t xml:space="preserve">in </w:t>
      </w:r>
      <w:r w:rsidR="00EC7465" w:rsidRPr="00B41C42">
        <w:rPr>
          <w:rFonts w:ascii="PermianSerifTypeface" w:hAnsi="PermianSerifTypeface"/>
          <w:sz w:val="24"/>
          <w:szCs w:val="24"/>
        </w:rPr>
        <w:t xml:space="preserve"> </w:t>
      </w:r>
      <w:r w:rsidR="001D2C69" w:rsidRPr="00B41C42">
        <w:rPr>
          <w:rFonts w:ascii="PermianSerifTypeface" w:hAnsi="PermianSerifTypeface"/>
          <w:sz w:val="24"/>
          <w:szCs w:val="24"/>
        </w:rPr>
        <w:t>addition</w:t>
      </w:r>
      <w:proofErr w:type="gramEnd"/>
      <w:r w:rsidR="001D2C69" w:rsidRPr="00B41C42">
        <w:rPr>
          <w:rFonts w:ascii="PermianSerifTypeface" w:hAnsi="PermianSerifTypeface"/>
          <w:sz w:val="24"/>
          <w:szCs w:val="24"/>
        </w:rPr>
        <w:t xml:space="preserve"> to those provided in article 8, paragraph (3) of Law no. 308/2017, in</w:t>
      </w:r>
      <w:r w:rsidRPr="00B41C42">
        <w:rPr>
          <w:rFonts w:ascii="PermianSerifTypeface" w:hAnsi="PermianSerifTypeface"/>
          <w:sz w:val="24"/>
          <w:szCs w:val="24"/>
        </w:rPr>
        <w:t xml:space="preserve"> the</w:t>
      </w:r>
      <w:r w:rsidR="001D2C69" w:rsidRPr="00B41C42">
        <w:rPr>
          <w:rFonts w:ascii="PermianSerifTypeface" w:hAnsi="PermianSerifTypeface"/>
          <w:sz w:val="24"/>
          <w:szCs w:val="24"/>
        </w:rPr>
        <w:t xml:space="preserve"> following cases</w:t>
      </w:r>
      <w:r w:rsidR="005D5AD8" w:rsidRPr="00B41C42">
        <w:rPr>
          <w:rFonts w:ascii="PermianSerifTypeface" w:hAnsi="PermianSerifTypeface"/>
          <w:sz w:val="24"/>
          <w:szCs w:val="24"/>
        </w:rPr>
        <w:t>:</w:t>
      </w:r>
    </w:p>
    <w:p w14:paraId="5A8D352A" w14:textId="449C61D9" w:rsidR="005D5AD8" w:rsidRPr="00B41C42" w:rsidRDefault="0072565A" w:rsidP="00C12B60">
      <w:pPr>
        <w:pStyle w:val="ListParagraph"/>
        <w:numPr>
          <w:ilvl w:val="0"/>
          <w:numId w:val="5"/>
        </w:numPr>
        <w:spacing w:after="120" w:line="276" w:lineRule="auto"/>
        <w:contextualSpacing w:val="0"/>
        <w:jc w:val="both"/>
        <w:rPr>
          <w:rFonts w:ascii="PermianSerifTypeface" w:hAnsi="PermianSerifTypeface"/>
          <w:sz w:val="24"/>
          <w:szCs w:val="24"/>
        </w:rPr>
      </w:pPr>
      <w:proofErr w:type="gramStart"/>
      <w:r w:rsidRPr="00B41C42">
        <w:rPr>
          <w:rFonts w:ascii="PermianSerifTypeface" w:hAnsi="PermianSerifTypeface"/>
          <w:sz w:val="24"/>
          <w:szCs w:val="24"/>
        </w:rPr>
        <w:t>t</w:t>
      </w:r>
      <w:r w:rsidR="003A7488" w:rsidRPr="00B41C42">
        <w:rPr>
          <w:rFonts w:ascii="PermianSerifTypeface" w:hAnsi="PermianSerifTypeface"/>
          <w:sz w:val="24"/>
          <w:szCs w:val="24"/>
        </w:rPr>
        <w:t>he</w:t>
      </w:r>
      <w:proofErr w:type="gramEnd"/>
      <w:r w:rsidR="003A7488" w:rsidRPr="00B41C42">
        <w:rPr>
          <w:rFonts w:ascii="PermianSerifTypeface" w:hAnsi="PermianSerifTypeface"/>
          <w:sz w:val="24"/>
          <w:szCs w:val="24"/>
        </w:rPr>
        <w:t xml:space="preserve"> person is a former </w:t>
      </w:r>
      <w:r w:rsidR="000B5437" w:rsidRPr="00B41C42">
        <w:rPr>
          <w:rFonts w:ascii="PermianSerifTypeface" w:hAnsi="PermianSerifTypeface"/>
          <w:sz w:val="24"/>
          <w:szCs w:val="24"/>
        </w:rPr>
        <w:t>customer</w:t>
      </w:r>
      <w:r w:rsidR="00420105" w:rsidRPr="00B41C42">
        <w:rPr>
          <w:rFonts w:ascii="PermianSerifTypeface" w:hAnsi="PermianSerifTypeface"/>
          <w:sz w:val="24"/>
          <w:szCs w:val="24"/>
        </w:rPr>
        <w:t xml:space="preserve"> </w:t>
      </w:r>
      <w:r w:rsidR="003A7488" w:rsidRPr="00B41C42">
        <w:rPr>
          <w:rFonts w:ascii="PermianSerifTypeface" w:hAnsi="PermianSerifTypeface"/>
          <w:sz w:val="24"/>
          <w:szCs w:val="24"/>
        </w:rPr>
        <w:t>with</w:t>
      </w:r>
      <w:r w:rsidRPr="00B41C42">
        <w:rPr>
          <w:rFonts w:ascii="PermianSerifTypeface" w:hAnsi="PermianSerifTypeface"/>
          <w:sz w:val="24"/>
          <w:szCs w:val="24"/>
        </w:rPr>
        <w:t xml:space="preserve"> whom</w:t>
      </w:r>
      <w:r w:rsidR="003A7488" w:rsidRPr="00B41C42">
        <w:rPr>
          <w:rFonts w:ascii="PermianSerifTypeface" w:hAnsi="PermianSerifTypeface"/>
          <w:sz w:val="24"/>
          <w:szCs w:val="24"/>
        </w:rPr>
        <w:t xml:space="preserve"> the business relation</w:t>
      </w:r>
      <w:r w:rsidRPr="00B41C42">
        <w:rPr>
          <w:rFonts w:ascii="PermianSerifTypeface" w:hAnsi="PermianSerifTypeface"/>
          <w:sz w:val="24"/>
          <w:szCs w:val="24"/>
        </w:rPr>
        <w:t>ship</w:t>
      </w:r>
      <w:r w:rsidR="003A7488" w:rsidRPr="00B41C42">
        <w:rPr>
          <w:rFonts w:ascii="PermianSerifTypeface" w:hAnsi="PermianSerifTypeface"/>
          <w:sz w:val="24"/>
          <w:szCs w:val="24"/>
        </w:rPr>
        <w:t xml:space="preserve"> was terminated</w:t>
      </w:r>
      <w:r w:rsidRPr="00B41C42">
        <w:rPr>
          <w:rFonts w:ascii="PermianSerifTypeface" w:hAnsi="PermianSerifTypeface"/>
          <w:sz w:val="24"/>
          <w:szCs w:val="24"/>
        </w:rPr>
        <w:t xml:space="preserve"> </w:t>
      </w:r>
      <w:proofErr w:type="gramStart"/>
      <w:r w:rsidRPr="00B41C42">
        <w:rPr>
          <w:rFonts w:ascii="PermianSerifTypeface" w:hAnsi="PermianSerifTypeface"/>
          <w:sz w:val="24"/>
          <w:szCs w:val="24"/>
        </w:rPr>
        <w:t>due</w:t>
      </w:r>
      <w:proofErr w:type="gramEnd"/>
      <w:r w:rsidRPr="00B41C42">
        <w:rPr>
          <w:rFonts w:ascii="PermianSerifTypeface" w:hAnsi="PermianSerifTypeface"/>
          <w:sz w:val="24"/>
          <w:szCs w:val="24"/>
        </w:rPr>
        <w:t xml:space="preserve"> </w:t>
      </w:r>
      <w:proofErr w:type="gramStart"/>
      <w:r w:rsidRPr="00B41C42">
        <w:rPr>
          <w:rFonts w:ascii="PermianSerifTypeface" w:hAnsi="PermianSerifTypeface"/>
          <w:sz w:val="24"/>
          <w:szCs w:val="24"/>
        </w:rPr>
        <w:t>the</w:t>
      </w:r>
      <w:proofErr w:type="gramEnd"/>
      <w:r w:rsidR="003A7488" w:rsidRPr="00B41C42">
        <w:rPr>
          <w:rFonts w:ascii="PermianSerifTypeface" w:hAnsi="PermianSerifTypeface"/>
          <w:sz w:val="24"/>
          <w:szCs w:val="24"/>
        </w:rPr>
        <w:t xml:space="preserve"> inability to apply </w:t>
      </w:r>
      <w:r w:rsidR="001C0C90" w:rsidRPr="00B41C42">
        <w:rPr>
          <w:rFonts w:ascii="PermianSerifTypeface" w:hAnsi="PermianSerifTypeface"/>
          <w:sz w:val="24"/>
          <w:szCs w:val="24"/>
        </w:rPr>
        <w:t>due diligence</w:t>
      </w:r>
      <w:r w:rsidRPr="00B41C42">
        <w:rPr>
          <w:rFonts w:ascii="PermianSerifTypeface" w:hAnsi="PermianSerifTypeface"/>
          <w:sz w:val="24"/>
          <w:szCs w:val="24"/>
        </w:rPr>
        <w:t xml:space="preserve"> </w:t>
      </w:r>
      <w:r w:rsidR="003A7488" w:rsidRPr="00B41C42">
        <w:rPr>
          <w:rFonts w:ascii="PermianSerifTypeface" w:hAnsi="PermianSerifTypeface"/>
          <w:sz w:val="24"/>
          <w:szCs w:val="24"/>
        </w:rPr>
        <w:t xml:space="preserve">measures </w:t>
      </w:r>
      <w:r w:rsidRPr="00B41C42">
        <w:rPr>
          <w:rFonts w:ascii="PermianSerifTypeface" w:hAnsi="PermianSerifTypeface"/>
          <w:sz w:val="24"/>
          <w:szCs w:val="24"/>
        </w:rPr>
        <w:t xml:space="preserve">in </w:t>
      </w:r>
      <w:r w:rsidR="003A7488" w:rsidRPr="00B41C42">
        <w:rPr>
          <w:rFonts w:ascii="PermianSerifTypeface" w:hAnsi="PermianSerifTypeface"/>
          <w:sz w:val="24"/>
          <w:szCs w:val="24"/>
        </w:rPr>
        <w:t>accord</w:t>
      </w:r>
      <w:r w:rsidRPr="00B41C42">
        <w:rPr>
          <w:rFonts w:ascii="PermianSerifTypeface" w:hAnsi="PermianSerifTypeface"/>
          <w:sz w:val="24"/>
          <w:szCs w:val="24"/>
        </w:rPr>
        <w:t>ance with</w:t>
      </w:r>
      <w:r w:rsidR="003A7488" w:rsidRPr="00B41C42">
        <w:rPr>
          <w:rFonts w:ascii="PermianSerifTypeface" w:hAnsi="PermianSerifTypeface"/>
          <w:sz w:val="24"/>
          <w:szCs w:val="24"/>
        </w:rPr>
        <w:t xml:space="preserve"> </w:t>
      </w:r>
      <w:proofErr w:type="gramStart"/>
      <w:r w:rsidR="003A7488" w:rsidRPr="00B41C42">
        <w:rPr>
          <w:rFonts w:ascii="PermianSerifTypeface" w:hAnsi="PermianSerifTypeface"/>
          <w:sz w:val="24"/>
          <w:szCs w:val="24"/>
        </w:rPr>
        <w:t>the article</w:t>
      </w:r>
      <w:proofErr w:type="gramEnd"/>
      <w:r w:rsidR="003A7488" w:rsidRPr="00B41C42">
        <w:rPr>
          <w:rFonts w:ascii="PermianSerifTypeface" w:hAnsi="PermianSerifTypeface"/>
          <w:sz w:val="24"/>
          <w:szCs w:val="24"/>
        </w:rPr>
        <w:t xml:space="preserve"> 5, paragraph (3) of Law no. </w:t>
      </w:r>
      <w:proofErr w:type="gramStart"/>
      <w:r w:rsidR="003A7488" w:rsidRPr="00B41C42">
        <w:rPr>
          <w:rFonts w:ascii="PermianSerifTypeface" w:hAnsi="PermianSerifTypeface"/>
          <w:sz w:val="24"/>
          <w:szCs w:val="24"/>
        </w:rPr>
        <w:t>308/2017;</w:t>
      </w:r>
      <w:proofErr w:type="gramEnd"/>
      <w:r w:rsidR="003A7488" w:rsidRPr="00B41C42">
        <w:rPr>
          <w:rFonts w:ascii="PermianSerifTypeface" w:hAnsi="PermianSerifTypeface"/>
          <w:sz w:val="24"/>
          <w:szCs w:val="24"/>
        </w:rPr>
        <w:t xml:space="preserve"> </w:t>
      </w:r>
      <w:r w:rsidR="00420105" w:rsidRPr="00B41C42">
        <w:rPr>
          <w:rFonts w:ascii="PermianSerifTypeface" w:hAnsi="PermianSerifTypeface"/>
          <w:sz w:val="24"/>
          <w:szCs w:val="24"/>
        </w:rPr>
        <w:t xml:space="preserve"> </w:t>
      </w:r>
    </w:p>
    <w:p w14:paraId="2E378B19" w14:textId="563F1481" w:rsidR="005D5AD8" w:rsidRPr="00B41C42" w:rsidRDefault="000E5EA0" w:rsidP="00FA1D24">
      <w:pPr>
        <w:pStyle w:val="ListParagraph"/>
        <w:numPr>
          <w:ilvl w:val="0"/>
          <w:numId w:val="5"/>
        </w:numPr>
        <w:spacing w:after="120" w:line="276" w:lineRule="auto"/>
        <w:contextualSpacing w:val="0"/>
        <w:jc w:val="both"/>
        <w:rPr>
          <w:rFonts w:ascii="PermianSerifTypeface" w:hAnsi="PermianSerifTypeface"/>
          <w:sz w:val="24"/>
          <w:szCs w:val="24"/>
        </w:rPr>
      </w:pPr>
      <w:proofErr w:type="gramStart"/>
      <w:r w:rsidRPr="00B41C42">
        <w:rPr>
          <w:rFonts w:ascii="PermianSerifTypeface" w:hAnsi="PermianSerifTypeface"/>
          <w:sz w:val="24"/>
          <w:szCs w:val="24"/>
        </w:rPr>
        <w:t>t</w:t>
      </w:r>
      <w:r w:rsidR="003A7488" w:rsidRPr="00B41C42">
        <w:rPr>
          <w:rFonts w:ascii="PermianSerifTypeface" w:hAnsi="PermianSerifTypeface"/>
          <w:sz w:val="24"/>
          <w:szCs w:val="24"/>
        </w:rPr>
        <w:t>he</w:t>
      </w:r>
      <w:proofErr w:type="gramEnd"/>
      <w:r w:rsidR="003A7488" w:rsidRPr="00B41C42">
        <w:rPr>
          <w:rFonts w:ascii="PermianSerifTypeface" w:hAnsi="PermianSerifTypeface"/>
          <w:sz w:val="24"/>
          <w:szCs w:val="24"/>
        </w:rPr>
        <w:t xml:space="preserve"> person is </w:t>
      </w:r>
      <w:r w:rsidRPr="00B41C42">
        <w:rPr>
          <w:rFonts w:ascii="PermianSerifTypeface" w:hAnsi="PermianSerifTypeface"/>
          <w:sz w:val="24"/>
          <w:szCs w:val="24"/>
        </w:rPr>
        <w:t xml:space="preserve">a </w:t>
      </w:r>
      <w:r w:rsidR="003A7488" w:rsidRPr="00B41C42">
        <w:rPr>
          <w:rFonts w:ascii="PermianSerifTypeface" w:hAnsi="PermianSerifTypeface"/>
          <w:sz w:val="24"/>
          <w:szCs w:val="24"/>
        </w:rPr>
        <w:t>resident</w:t>
      </w:r>
      <w:r w:rsidR="0027717A" w:rsidRPr="00B41C42">
        <w:rPr>
          <w:rFonts w:ascii="PermianSerifTypeface" w:hAnsi="PermianSerifTypeface"/>
          <w:sz w:val="24"/>
          <w:szCs w:val="24"/>
        </w:rPr>
        <w:t>,</w:t>
      </w:r>
      <w:r w:rsidRPr="00B41C42">
        <w:rPr>
          <w:rFonts w:ascii="PermianSerifTypeface" w:hAnsi="PermianSerifTypeface"/>
          <w:sz w:val="24"/>
          <w:szCs w:val="24"/>
        </w:rPr>
        <w:t xml:space="preserve"> including a</w:t>
      </w:r>
      <w:r w:rsidR="0027717A" w:rsidRPr="00B41C42">
        <w:rPr>
          <w:rFonts w:ascii="PermianSerifTypeface" w:hAnsi="PermianSerifTypeface"/>
          <w:sz w:val="24"/>
          <w:szCs w:val="24"/>
        </w:rPr>
        <w:t xml:space="preserve"> temporar</w:t>
      </w:r>
      <w:r w:rsidR="003A7488" w:rsidRPr="00B41C42">
        <w:rPr>
          <w:rFonts w:ascii="PermianSerifTypeface" w:hAnsi="PermianSerifTypeface"/>
          <w:sz w:val="24"/>
          <w:szCs w:val="24"/>
        </w:rPr>
        <w:t>y</w:t>
      </w:r>
      <w:r w:rsidR="006F2DF1" w:rsidRPr="00B41C42">
        <w:rPr>
          <w:rFonts w:ascii="PermianSerifTypeface" w:hAnsi="PermianSerifTypeface"/>
          <w:sz w:val="24"/>
          <w:szCs w:val="24"/>
        </w:rPr>
        <w:t xml:space="preserve"> </w:t>
      </w:r>
      <w:r w:rsidRPr="00B41C42">
        <w:rPr>
          <w:rFonts w:ascii="PermianSerifTypeface" w:hAnsi="PermianSerifTypeface"/>
          <w:sz w:val="24"/>
          <w:szCs w:val="24"/>
        </w:rPr>
        <w:t xml:space="preserve">resident </w:t>
      </w:r>
      <w:r w:rsidR="003A7488" w:rsidRPr="00B41C42">
        <w:rPr>
          <w:rFonts w:ascii="PermianSerifTypeface" w:hAnsi="PermianSerifTypeface"/>
          <w:sz w:val="24"/>
          <w:szCs w:val="24"/>
        </w:rPr>
        <w:t xml:space="preserve">of a high risk </w:t>
      </w:r>
      <w:proofErr w:type="gramStart"/>
      <w:r w:rsidR="003A7488" w:rsidRPr="00B41C42">
        <w:rPr>
          <w:rFonts w:ascii="PermianSerifTypeface" w:hAnsi="PermianSerifTypeface"/>
          <w:sz w:val="24"/>
          <w:szCs w:val="24"/>
        </w:rPr>
        <w:t>jurisdiction</w:t>
      </w:r>
      <w:r w:rsidR="005D5AD8" w:rsidRPr="00B41C42">
        <w:rPr>
          <w:rFonts w:ascii="PermianSerifTypeface" w:hAnsi="PermianSerifTypeface"/>
          <w:sz w:val="24"/>
          <w:szCs w:val="24"/>
        </w:rPr>
        <w:t>;</w:t>
      </w:r>
      <w:proofErr w:type="gramEnd"/>
    </w:p>
    <w:p w14:paraId="11553FE7" w14:textId="5C6D1764" w:rsidR="001F478C" w:rsidRPr="00B41C42" w:rsidRDefault="000E5EA0" w:rsidP="00FA1D24">
      <w:pPr>
        <w:pStyle w:val="ListParagraph"/>
        <w:numPr>
          <w:ilvl w:val="0"/>
          <w:numId w:val="5"/>
        </w:numPr>
        <w:spacing w:after="120" w:line="276" w:lineRule="auto"/>
        <w:contextualSpacing w:val="0"/>
        <w:jc w:val="both"/>
        <w:rPr>
          <w:rFonts w:ascii="PermianSerifTypeface" w:hAnsi="PermianSerifTypeface"/>
          <w:sz w:val="24"/>
          <w:szCs w:val="24"/>
        </w:rPr>
      </w:pPr>
      <w:proofErr w:type="gramStart"/>
      <w:r w:rsidRPr="00B41C42">
        <w:rPr>
          <w:rFonts w:ascii="PermianSerifTypeface" w:hAnsi="PermianSerifTypeface"/>
          <w:sz w:val="24"/>
          <w:szCs w:val="24"/>
        </w:rPr>
        <w:t>the</w:t>
      </w:r>
      <w:proofErr w:type="gramEnd"/>
      <w:r w:rsidRPr="00B41C42">
        <w:rPr>
          <w:rFonts w:ascii="PermianSerifTypeface" w:hAnsi="PermianSerifTypeface"/>
          <w:sz w:val="24"/>
          <w:szCs w:val="24"/>
        </w:rPr>
        <w:t xml:space="preserve"> </w:t>
      </w:r>
      <w:r w:rsidR="00FD3FDF" w:rsidRPr="00B41C42">
        <w:rPr>
          <w:rFonts w:ascii="PermianSerifTypeface" w:hAnsi="PermianSerifTypeface"/>
          <w:sz w:val="24"/>
          <w:szCs w:val="24"/>
        </w:rPr>
        <w:t>person</w:t>
      </w:r>
      <w:r w:rsidRPr="00B41C42">
        <w:rPr>
          <w:rFonts w:ascii="PermianSerifTypeface" w:hAnsi="PermianSerifTypeface"/>
          <w:sz w:val="24"/>
          <w:szCs w:val="24"/>
        </w:rPr>
        <w:t xml:space="preserve"> is m</w:t>
      </w:r>
      <w:r w:rsidR="00FD3FDF" w:rsidRPr="00B41C42">
        <w:rPr>
          <w:rFonts w:ascii="PermianSerifTypeface" w:hAnsi="PermianSerifTypeface"/>
          <w:sz w:val="24"/>
          <w:szCs w:val="24"/>
        </w:rPr>
        <w:t>ana</w:t>
      </w:r>
      <w:r w:rsidRPr="00B41C42">
        <w:rPr>
          <w:rFonts w:ascii="PermianSerifTypeface" w:hAnsi="PermianSerifTypeface"/>
          <w:sz w:val="24"/>
          <w:szCs w:val="24"/>
        </w:rPr>
        <w:t>ging assets</w:t>
      </w:r>
      <w:r w:rsidR="00FD3FDF" w:rsidRPr="00B41C42">
        <w:rPr>
          <w:rFonts w:ascii="PermianSerifTypeface" w:hAnsi="PermianSerifTypeface"/>
          <w:sz w:val="24"/>
          <w:szCs w:val="24"/>
        </w:rPr>
        <w:t xml:space="preserve"> under fiduciary </w:t>
      </w:r>
      <w:r w:rsidRPr="00B41C42">
        <w:rPr>
          <w:rFonts w:ascii="PermianSerifTypeface" w:hAnsi="PermianSerifTypeface"/>
          <w:sz w:val="24"/>
          <w:szCs w:val="24"/>
        </w:rPr>
        <w:t xml:space="preserve">administration </w:t>
      </w:r>
      <w:r w:rsidR="00F579D0" w:rsidRPr="00B41C42">
        <w:rPr>
          <w:rFonts w:ascii="PermianSerifTypeface" w:hAnsi="PermianSerifTypeface"/>
          <w:sz w:val="24"/>
          <w:szCs w:val="24"/>
        </w:rPr>
        <w:t xml:space="preserve">(trust, </w:t>
      </w:r>
      <w:r w:rsidR="00DB0361" w:rsidRPr="00B41C42">
        <w:rPr>
          <w:rFonts w:ascii="PermianSerifTypeface" w:hAnsi="PermianSerifTypeface"/>
          <w:sz w:val="24"/>
          <w:szCs w:val="24"/>
        </w:rPr>
        <w:t>investment fund</w:t>
      </w:r>
      <w:r w:rsidR="00F579D0" w:rsidRPr="00B41C42">
        <w:rPr>
          <w:rFonts w:ascii="PermianSerifTypeface" w:hAnsi="PermianSerifTypeface"/>
          <w:sz w:val="24"/>
          <w:szCs w:val="24"/>
        </w:rPr>
        <w:t>).</w:t>
      </w:r>
    </w:p>
    <w:p w14:paraId="4381A01D" w14:textId="3871FDAB" w:rsidR="005F3A9A" w:rsidRPr="00B41C42" w:rsidRDefault="00DB0361" w:rsidP="00101FC7">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Depending on the risk, the reporting entity may use one or more of the methods set out in point 21 to manage and mitigate the risks of money laundering and terroris</w:t>
      </w:r>
      <w:r w:rsidR="00C65EC1" w:rsidRPr="00B41C42">
        <w:rPr>
          <w:rFonts w:ascii="PermianSerifTypeface" w:hAnsi="PermianSerifTypeface"/>
          <w:sz w:val="24"/>
          <w:szCs w:val="24"/>
        </w:rPr>
        <w:t>t</w:t>
      </w:r>
      <w:r w:rsidRPr="00B41C42">
        <w:rPr>
          <w:rFonts w:ascii="PermianSerifTypeface" w:hAnsi="PermianSerifTypeface"/>
          <w:sz w:val="24"/>
          <w:szCs w:val="24"/>
        </w:rPr>
        <w:t xml:space="preserve"> financing, including</w:t>
      </w:r>
      <w:r w:rsidR="00C65EC1" w:rsidRPr="00B41C42">
        <w:rPr>
          <w:rFonts w:ascii="PermianSerifTypeface" w:hAnsi="PermianSerifTypeface"/>
          <w:sz w:val="24"/>
          <w:szCs w:val="24"/>
        </w:rPr>
        <w:t xml:space="preserve"> by</w:t>
      </w:r>
      <w:r w:rsidRPr="00B41C42">
        <w:rPr>
          <w:rFonts w:ascii="PermianSerifTypeface" w:hAnsi="PermianSerifTypeface"/>
          <w:sz w:val="24"/>
          <w:szCs w:val="24"/>
        </w:rPr>
        <w:t xml:space="preserve"> obtaining additional information from the </w:t>
      </w:r>
      <w:r w:rsidR="000B5437" w:rsidRPr="00B41C42">
        <w:rPr>
          <w:rFonts w:ascii="PermianSerifTypeface" w:hAnsi="PermianSerifTypeface"/>
          <w:sz w:val="24"/>
          <w:szCs w:val="24"/>
        </w:rPr>
        <w:t>customer</w:t>
      </w:r>
      <w:r w:rsidRPr="00B41C42">
        <w:rPr>
          <w:rFonts w:ascii="PermianSerifTypeface" w:hAnsi="PermianSerifTypeface"/>
          <w:sz w:val="24"/>
          <w:szCs w:val="24"/>
        </w:rPr>
        <w:t>.  In such situations, the additional methods used shall not be</w:t>
      </w:r>
      <w:r w:rsidR="00C65EC1" w:rsidRPr="00B41C42">
        <w:rPr>
          <w:rFonts w:ascii="PermianSerifTypeface" w:hAnsi="PermianSerifTypeface"/>
          <w:sz w:val="24"/>
          <w:szCs w:val="24"/>
        </w:rPr>
        <w:t xml:space="preserve"> considered</w:t>
      </w:r>
      <w:r w:rsidRPr="00B41C42">
        <w:rPr>
          <w:rFonts w:ascii="PermianSerifTypeface" w:hAnsi="PermianSerifTypeface"/>
          <w:sz w:val="24"/>
          <w:szCs w:val="24"/>
        </w:rPr>
        <w:t xml:space="preserve"> a remote </w:t>
      </w:r>
      <w:r w:rsidR="000B5437" w:rsidRPr="00B41C42">
        <w:rPr>
          <w:rFonts w:ascii="PermianSerifTypeface" w:hAnsi="PermianSerifTypeface"/>
          <w:sz w:val="24"/>
          <w:szCs w:val="24"/>
        </w:rPr>
        <w:t>customer</w:t>
      </w:r>
      <w:r w:rsidRPr="00B41C42">
        <w:rPr>
          <w:rFonts w:ascii="PermianSerifTypeface" w:hAnsi="PermianSerifTypeface"/>
          <w:sz w:val="24"/>
          <w:szCs w:val="24"/>
        </w:rPr>
        <w:t xml:space="preserve"> identification method, but</w:t>
      </w:r>
      <w:r w:rsidR="00C65EC1" w:rsidRPr="00B41C42">
        <w:rPr>
          <w:rFonts w:ascii="PermianSerifTypeface" w:hAnsi="PermianSerifTypeface"/>
          <w:sz w:val="24"/>
          <w:szCs w:val="24"/>
        </w:rPr>
        <w:t xml:space="preserve"> rather </w:t>
      </w:r>
      <w:r w:rsidRPr="00B41C42">
        <w:rPr>
          <w:rFonts w:ascii="PermianSerifTypeface" w:hAnsi="PermianSerifTypeface"/>
          <w:sz w:val="24"/>
          <w:szCs w:val="24"/>
        </w:rPr>
        <w:t>a measure applied by the entity for the effective management of money laundering or terroris</w:t>
      </w:r>
      <w:r w:rsidR="00C65EC1" w:rsidRPr="00B41C42">
        <w:rPr>
          <w:rFonts w:ascii="PermianSerifTypeface" w:hAnsi="PermianSerifTypeface"/>
          <w:sz w:val="24"/>
          <w:szCs w:val="24"/>
        </w:rPr>
        <w:t>t</w:t>
      </w:r>
      <w:r w:rsidRPr="00B41C42">
        <w:rPr>
          <w:rFonts w:ascii="PermianSerifTypeface" w:hAnsi="PermianSerifTypeface"/>
          <w:sz w:val="24"/>
          <w:szCs w:val="24"/>
        </w:rPr>
        <w:t xml:space="preserve"> financing</w:t>
      </w:r>
      <w:r w:rsidR="009B7AFB" w:rsidRPr="00B41C42">
        <w:rPr>
          <w:rFonts w:ascii="PermianSerifTypeface" w:hAnsi="PermianSerifTypeface"/>
          <w:sz w:val="24"/>
          <w:szCs w:val="24"/>
        </w:rPr>
        <w:t xml:space="preserve">.  </w:t>
      </w:r>
    </w:p>
    <w:p w14:paraId="750ED2D0" w14:textId="6159059C" w:rsidR="006E64FA" w:rsidRPr="00B41C42" w:rsidRDefault="00DB0361"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 xml:space="preserve">The reporting entity shall adequately identify and manage the information and communication technology and security risks associated with the use of the remote </w:t>
      </w:r>
      <w:r w:rsidR="000B5437" w:rsidRPr="00B41C42">
        <w:rPr>
          <w:rFonts w:ascii="PermianSerifTypeface" w:hAnsi="PermianSerifTypeface"/>
          <w:sz w:val="24"/>
          <w:szCs w:val="24"/>
        </w:rPr>
        <w:t>customer</w:t>
      </w:r>
      <w:r w:rsidRPr="00B41C42">
        <w:rPr>
          <w:rFonts w:ascii="PermianSerifTypeface" w:hAnsi="PermianSerifTypeface"/>
          <w:sz w:val="24"/>
          <w:szCs w:val="24"/>
        </w:rPr>
        <w:t xml:space="preserve"> identification process, including </w:t>
      </w:r>
      <w:r w:rsidR="00FC7C01" w:rsidRPr="00B41C42">
        <w:rPr>
          <w:rFonts w:ascii="PermianSerifTypeface" w:hAnsi="PermianSerifTypeface"/>
          <w:sz w:val="24"/>
          <w:szCs w:val="24"/>
        </w:rPr>
        <w:t xml:space="preserve">in cases </w:t>
      </w:r>
      <w:r w:rsidRPr="00B41C42">
        <w:rPr>
          <w:rFonts w:ascii="PermianSerifTypeface" w:hAnsi="PermianSerifTypeface"/>
          <w:sz w:val="24"/>
          <w:szCs w:val="24"/>
        </w:rPr>
        <w:t>where third parties</w:t>
      </w:r>
      <w:r w:rsidR="00FC7C01" w:rsidRPr="00B41C42">
        <w:rPr>
          <w:rFonts w:ascii="PermianSerifTypeface" w:hAnsi="PermianSerifTypeface"/>
          <w:sz w:val="24"/>
          <w:szCs w:val="24"/>
        </w:rPr>
        <w:t xml:space="preserve"> are used</w:t>
      </w:r>
      <w:r w:rsidRPr="00B41C42">
        <w:rPr>
          <w:rFonts w:ascii="PermianSerifTypeface" w:hAnsi="PermianSerifTypeface"/>
          <w:sz w:val="24"/>
          <w:szCs w:val="24"/>
        </w:rPr>
        <w:t xml:space="preserve"> or where the process is outsourced</w:t>
      </w:r>
      <w:r w:rsidR="006E64FA" w:rsidRPr="00B41C42">
        <w:rPr>
          <w:rFonts w:ascii="PermianSerifTypeface" w:hAnsi="PermianSerifTypeface"/>
          <w:sz w:val="24"/>
          <w:szCs w:val="24"/>
        </w:rPr>
        <w:t xml:space="preserve">. </w:t>
      </w:r>
    </w:p>
    <w:p w14:paraId="54BA6BF3" w14:textId="1BEC2EEF" w:rsidR="006E64FA" w:rsidRPr="00B41C42" w:rsidRDefault="00587137"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 xml:space="preserve">The reporting entity shall use secure communication channels to interact with the </w:t>
      </w:r>
      <w:r w:rsidR="000B5437" w:rsidRPr="00B41C42">
        <w:rPr>
          <w:rFonts w:ascii="PermianSerifTypeface" w:hAnsi="PermianSerifTypeface"/>
          <w:sz w:val="24"/>
          <w:szCs w:val="24"/>
        </w:rPr>
        <w:t>customer</w:t>
      </w:r>
      <w:r w:rsidRPr="00B41C42">
        <w:rPr>
          <w:rFonts w:ascii="PermianSerifTypeface" w:hAnsi="PermianSerifTypeface"/>
          <w:sz w:val="24"/>
          <w:szCs w:val="24"/>
        </w:rPr>
        <w:t xml:space="preserve"> during the remote identification process and associated </w:t>
      </w:r>
      <w:r w:rsidR="007E0888" w:rsidRPr="00B41C42">
        <w:rPr>
          <w:rFonts w:ascii="PermianSerifTypeface" w:hAnsi="PermianSerifTypeface"/>
          <w:sz w:val="24"/>
          <w:szCs w:val="24"/>
        </w:rPr>
        <w:t xml:space="preserve">exchange of </w:t>
      </w:r>
      <w:r w:rsidRPr="00B41C42">
        <w:rPr>
          <w:rFonts w:ascii="PermianSerifTypeface" w:hAnsi="PermianSerifTypeface"/>
          <w:sz w:val="24"/>
          <w:szCs w:val="24"/>
        </w:rPr>
        <w:t xml:space="preserve">information. The remote </w:t>
      </w:r>
      <w:r w:rsidR="000B5437" w:rsidRPr="00B41C42">
        <w:rPr>
          <w:rFonts w:ascii="PermianSerifTypeface" w:hAnsi="PermianSerifTypeface"/>
          <w:sz w:val="24"/>
          <w:szCs w:val="24"/>
        </w:rPr>
        <w:t>customer</w:t>
      </w:r>
      <w:r w:rsidRPr="00B41C42">
        <w:rPr>
          <w:rFonts w:ascii="PermianSerifTypeface" w:hAnsi="PermianSerifTypeface"/>
          <w:sz w:val="24"/>
          <w:szCs w:val="24"/>
        </w:rPr>
        <w:t xml:space="preserve"> identification</w:t>
      </w:r>
      <w:r w:rsidR="007E0888" w:rsidRPr="00B41C42">
        <w:rPr>
          <w:rFonts w:ascii="PermianSerifTypeface" w:hAnsi="PermianSerifTypeface"/>
          <w:sz w:val="24"/>
          <w:szCs w:val="24"/>
        </w:rPr>
        <w:t xml:space="preserve"> IT </w:t>
      </w:r>
      <w:r w:rsidRPr="00B41C42">
        <w:rPr>
          <w:rFonts w:ascii="PermianSerifTypeface" w:hAnsi="PermianSerifTypeface"/>
          <w:sz w:val="24"/>
          <w:szCs w:val="24"/>
        </w:rPr>
        <w:t xml:space="preserve">solution shall use secure protocols and cryptographic algorithms in </w:t>
      </w:r>
      <w:r w:rsidR="007E0888" w:rsidRPr="00B41C42">
        <w:rPr>
          <w:rFonts w:ascii="PermianSerifTypeface" w:hAnsi="PermianSerifTypeface"/>
          <w:sz w:val="24"/>
          <w:szCs w:val="24"/>
        </w:rPr>
        <w:t>line</w:t>
      </w:r>
      <w:r w:rsidRPr="00B41C42">
        <w:rPr>
          <w:rFonts w:ascii="PermianSerifTypeface" w:hAnsi="PermianSerifTypeface"/>
          <w:sz w:val="24"/>
          <w:szCs w:val="24"/>
        </w:rPr>
        <w:t xml:space="preserve"> with industry best practices to ensure the confidentiality, authenticity, </w:t>
      </w:r>
      <w:r w:rsidR="001C0C90" w:rsidRPr="00B41C42">
        <w:rPr>
          <w:rFonts w:ascii="PermianSerifTypeface" w:hAnsi="PermianSerifTypeface"/>
          <w:sz w:val="24"/>
          <w:szCs w:val="24"/>
        </w:rPr>
        <w:t>integrity</w:t>
      </w:r>
      <w:r w:rsidR="00FC7C01" w:rsidRPr="00B41C42">
        <w:rPr>
          <w:rFonts w:ascii="PermianSerifTypeface" w:hAnsi="PermianSerifTypeface"/>
          <w:sz w:val="24"/>
          <w:szCs w:val="24"/>
        </w:rPr>
        <w:t xml:space="preserve"> </w:t>
      </w:r>
      <w:r w:rsidRPr="00B41C42">
        <w:rPr>
          <w:rFonts w:ascii="PermianSerifTypeface" w:hAnsi="PermianSerifTypeface"/>
          <w:sz w:val="24"/>
          <w:szCs w:val="24"/>
        </w:rPr>
        <w:t xml:space="preserve">and availability of the data exchanged, as </w:t>
      </w:r>
      <w:r w:rsidR="007E0888" w:rsidRPr="00B41C42">
        <w:rPr>
          <w:rFonts w:ascii="PermianSerifTypeface" w:hAnsi="PermianSerifTypeface"/>
          <w:sz w:val="24"/>
          <w:szCs w:val="24"/>
        </w:rPr>
        <w:t xml:space="preserve">applicable. </w:t>
      </w:r>
      <w:r w:rsidR="006E64FA" w:rsidRPr="00B41C42">
        <w:rPr>
          <w:rFonts w:ascii="PermianSerifTypeface" w:hAnsi="PermianSerifTypeface"/>
          <w:sz w:val="24"/>
          <w:szCs w:val="24"/>
        </w:rPr>
        <w:t xml:space="preserve"> </w:t>
      </w:r>
    </w:p>
    <w:p w14:paraId="7F5AAEB6" w14:textId="4EA4ABE4" w:rsidR="006E64FA" w:rsidRPr="00B41C42" w:rsidRDefault="00587137"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lastRenderedPageBreak/>
        <w:t xml:space="preserve">The reporting entity shall provide the </w:t>
      </w:r>
      <w:r w:rsidR="000B5437" w:rsidRPr="00B41C42">
        <w:rPr>
          <w:rFonts w:ascii="PermianSerifTypeface" w:hAnsi="PermianSerifTypeface"/>
          <w:sz w:val="24"/>
          <w:szCs w:val="24"/>
        </w:rPr>
        <w:t>customer</w:t>
      </w:r>
      <w:r w:rsidRPr="00B41C42">
        <w:rPr>
          <w:rFonts w:ascii="PermianSerifTypeface" w:hAnsi="PermianSerifTypeface"/>
          <w:sz w:val="24"/>
          <w:szCs w:val="24"/>
        </w:rPr>
        <w:t xml:space="preserve"> with information on the applicable security measures</w:t>
      </w:r>
      <w:r w:rsidR="007E0888" w:rsidRPr="00B41C42">
        <w:rPr>
          <w:rFonts w:ascii="PermianSerifTypeface" w:hAnsi="PermianSerifTypeface"/>
          <w:sz w:val="24"/>
          <w:szCs w:val="24"/>
        </w:rPr>
        <w:t xml:space="preserve"> that must</w:t>
      </w:r>
      <w:r w:rsidRPr="00B41C42">
        <w:rPr>
          <w:rFonts w:ascii="PermianSerifTypeface" w:hAnsi="PermianSerifTypeface"/>
          <w:sz w:val="24"/>
          <w:szCs w:val="24"/>
        </w:rPr>
        <w:t xml:space="preserve"> be taken to ensure the secure use of the IT solution</w:t>
      </w:r>
      <w:r w:rsidR="006E64FA" w:rsidRPr="00B41C42">
        <w:rPr>
          <w:rFonts w:ascii="PermianSerifTypeface" w:hAnsi="PermianSerifTypeface"/>
          <w:sz w:val="24"/>
          <w:szCs w:val="24"/>
        </w:rPr>
        <w:t xml:space="preserve">. </w:t>
      </w:r>
    </w:p>
    <w:p w14:paraId="25966DEA" w14:textId="5FBC1477" w:rsidR="00ED579F" w:rsidRPr="00B41C42" w:rsidRDefault="007E0888"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 xml:space="preserve">When establishing </w:t>
      </w:r>
      <w:r w:rsidR="00587137" w:rsidRPr="00B41C42">
        <w:rPr>
          <w:rFonts w:ascii="PermianSerifTypeface" w:hAnsi="PermianSerifTypeface"/>
          <w:sz w:val="24"/>
          <w:szCs w:val="24"/>
        </w:rPr>
        <w:t>business relationships</w:t>
      </w:r>
      <w:r w:rsidRPr="00B41C42">
        <w:rPr>
          <w:rFonts w:ascii="PermianSerifTypeface" w:hAnsi="PermianSerifTypeface"/>
          <w:sz w:val="24"/>
          <w:szCs w:val="24"/>
        </w:rPr>
        <w:t xml:space="preserve"> through</w:t>
      </w:r>
      <w:r w:rsidR="00587137" w:rsidRPr="00B41C42">
        <w:rPr>
          <w:rFonts w:ascii="PermianSerifTypeface" w:hAnsi="PermianSerifTypeface"/>
          <w:sz w:val="24"/>
          <w:szCs w:val="24"/>
        </w:rPr>
        <w:t xml:space="preserve"> other methods of remote</w:t>
      </w:r>
      <w:r w:rsidRPr="00B41C42">
        <w:rPr>
          <w:rFonts w:ascii="PermianSerifTypeface" w:hAnsi="PermianSerifTypeface"/>
          <w:sz w:val="24"/>
          <w:szCs w:val="24"/>
        </w:rPr>
        <w:t xml:space="preserve"> customer</w:t>
      </w:r>
      <w:r w:rsidR="00587137" w:rsidRPr="00B41C42">
        <w:rPr>
          <w:rFonts w:ascii="PermianSerifTypeface" w:hAnsi="PermianSerifTypeface"/>
          <w:sz w:val="24"/>
          <w:szCs w:val="24"/>
        </w:rPr>
        <w:t xml:space="preserve"> identification using digital means accepted under Law no. 124/2022,</w:t>
      </w:r>
      <w:r w:rsidRPr="00B41C42">
        <w:rPr>
          <w:rFonts w:ascii="PermianSerifTypeface" w:hAnsi="PermianSerifTypeface"/>
          <w:sz w:val="24"/>
          <w:szCs w:val="24"/>
        </w:rPr>
        <w:t xml:space="preserve"> a</w:t>
      </w:r>
      <w:r w:rsidR="00587137" w:rsidRPr="00B41C42">
        <w:rPr>
          <w:rFonts w:ascii="PermianSerifTypeface" w:hAnsi="PermianSerifTypeface"/>
          <w:sz w:val="24"/>
          <w:szCs w:val="24"/>
        </w:rPr>
        <w:t>nd regulated by the Government,</w:t>
      </w:r>
      <w:r w:rsidRPr="00B41C42">
        <w:rPr>
          <w:rFonts w:ascii="PermianSerifTypeface" w:hAnsi="PermianSerifTypeface"/>
          <w:sz w:val="24"/>
          <w:szCs w:val="24"/>
        </w:rPr>
        <w:t xml:space="preserve"> the reporting entity</w:t>
      </w:r>
      <w:r w:rsidR="00587137" w:rsidRPr="00B41C42">
        <w:rPr>
          <w:rFonts w:ascii="PermianSerifTypeface" w:hAnsi="PermianSerifTypeface"/>
          <w:sz w:val="24"/>
          <w:szCs w:val="24"/>
        </w:rPr>
        <w:t xml:space="preserve"> shall assess the extent to which</w:t>
      </w:r>
      <w:r w:rsidRPr="00B41C42">
        <w:rPr>
          <w:rFonts w:ascii="PermianSerifTypeface" w:hAnsi="PermianSerifTypeface"/>
          <w:sz w:val="24"/>
          <w:szCs w:val="24"/>
        </w:rPr>
        <w:t xml:space="preserve"> such methods</w:t>
      </w:r>
      <w:r w:rsidR="00587137" w:rsidRPr="00B41C42">
        <w:rPr>
          <w:rFonts w:ascii="PermianSerifTypeface" w:hAnsi="PermianSerifTypeface"/>
          <w:sz w:val="24"/>
          <w:szCs w:val="24"/>
        </w:rPr>
        <w:t xml:space="preserve"> comply with the provisions of this Regulation and shall apply the necessary measures to </w:t>
      </w:r>
      <w:r w:rsidR="001C0C90" w:rsidRPr="00B41C42">
        <w:rPr>
          <w:rFonts w:ascii="PermianSerifTypeface" w:hAnsi="PermianSerifTypeface"/>
          <w:sz w:val="24"/>
          <w:szCs w:val="24"/>
        </w:rPr>
        <w:t>mitigate</w:t>
      </w:r>
      <w:r w:rsidR="00587137" w:rsidRPr="00B41C42">
        <w:rPr>
          <w:rFonts w:ascii="PermianSerifTypeface" w:hAnsi="PermianSerifTypeface"/>
          <w:sz w:val="24"/>
          <w:szCs w:val="24"/>
        </w:rPr>
        <w:t xml:space="preserve"> the relevant risks arising from their use. The reporting entity shall</w:t>
      </w:r>
      <w:proofErr w:type="gramStart"/>
      <w:r w:rsidR="00587137" w:rsidRPr="00B41C42">
        <w:rPr>
          <w:rFonts w:ascii="PermianSerifTypeface" w:hAnsi="PermianSerifTypeface"/>
          <w:sz w:val="24"/>
          <w:szCs w:val="24"/>
        </w:rPr>
        <w:t>, in particular,</w:t>
      </w:r>
      <w:r w:rsidR="00E61BD0" w:rsidRPr="00B41C42">
        <w:rPr>
          <w:rFonts w:ascii="PermianSerifTypeface" w:hAnsi="PermianSerifTypeface"/>
          <w:sz w:val="24"/>
          <w:szCs w:val="24"/>
        </w:rPr>
        <w:t xml:space="preserve"> consider</w:t>
      </w:r>
      <w:proofErr w:type="gramEnd"/>
      <w:r w:rsidR="00E61BD0" w:rsidRPr="00B41C42">
        <w:rPr>
          <w:rFonts w:ascii="PermianSerifTypeface" w:hAnsi="PermianSerifTypeface"/>
          <w:sz w:val="24"/>
          <w:szCs w:val="24"/>
        </w:rPr>
        <w:t xml:space="preserve"> </w:t>
      </w:r>
      <w:r w:rsidR="00587137" w:rsidRPr="00B41C42">
        <w:rPr>
          <w:rFonts w:ascii="PermianSerifTypeface" w:hAnsi="PermianSerifTypeface"/>
          <w:sz w:val="24"/>
          <w:szCs w:val="24"/>
        </w:rPr>
        <w:t>whether at least the following risks are addressed</w:t>
      </w:r>
      <w:r w:rsidR="00ED579F" w:rsidRPr="00B41C42">
        <w:rPr>
          <w:rFonts w:ascii="PermianSerifTypeface" w:hAnsi="PermianSerifTypeface"/>
          <w:sz w:val="24"/>
          <w:szCs w:val="24"/>
        </w:rPr>
        <w:t xml:space="preserve">: </w:t>
      </w:r>
    </w:p>
    <w:p w14:paraId="238334FA" w14:textId="2FA52EC2" w:rsidR="000E2C2C" w:rsidRPr="00B41C42" w:rsidRDefault="001C2F47" w:rsidP="00C12B60">
      <w:pPr>
        <w:pStyle w:val="ListParagraph"/>
        <w:numPr>
          <w:ilvl w:val="0"/>
          <w:numId w:val="45"/>
        </w:numPr>
        <w:spacing w:after="120" w:line="276" w:lineRule="auto"/>
        <w:ind w:left="709"/>
        <w:contextualSpacing w:val="0"/>
        <w:jc w:val="both"/>
        <w:rPr>
          <w:rFonts w:ascii="PermianSerifTypeface" w:hAnsi="PermianSerifTypeface"/>
          <w:sz w:val="24"/>
          <w:szCs w:val="24"/>
        </w:rPr>
      </w:pPr>
      <w:r w:rsidRPr="00B41C42">
        <w:rPr>
          <w:rFonts w:ascii="PermianSerifTypeface" w:hAnsi="PermianSerifTypeface"/>
          <w:sz w:val="24"/>
          <w:szCs w:val="24"/>
        </w:rPr>
        <w:t>the risk of impersonation</w:t>
      </w:r>
      <w:r w:rsidR="00E61BD0" w:rsidRPr="00B41C42">
        <w:rPr>
          <w:rFonts w:ascii="PermianSerifTypeface" w:hAnsi="PermianSerifTypeface"/>
          <w:sz w:val="24"/>
          <w:szCs w:val="24"/>
        </w:rPr>
        <w:t xml:space="preserve"> fraud</w:t>
      </w:r>
      <w:r w:rsidRPr="00B41C42">
        <w:rPr>
          <w:rFonts w:ascii="PermianSerifTypeface" w:hAnsi="PermianSerifTypeface"/>
          <w:sz w:val="24"/>
          <w:szCs w:val="24"/>
        </w:rPr>
        <w:t xml:space="preserve">, including </w:t>
      </w:r>
      <w:r w:rsidR="00E61BD0" w:rsidRPr="00B41C42">
        <w:rPr>
          <w:rFonts w:ascii="PermianSerifTypeface" w:hAnsi="PermianSerifTypeface"/>
          <w:sz w:val="24"/>
          <w:szCs w:val="24"/>
        </w:rPr>
        <w:t xml:space="preserve">the </w:t>
      </w:r>
      <w:proofErr w:type="spellStart"/>
      <w:r w:rsidR="00E61BD0" w:rsidRPr="00B41C42">
        <w:rPr>
          <w:rFonts w:ascii="PermianSerifTypeface" w:hAnsi="PermianSerifTypeface"/>
          <w:sz w:val="24"/>
          <w:szCs w:val="24"/>
        </w:rPr>
        <w:t>aleration</w:t>
      </w:r>
      <w:proofErr w:type="spellEnd"/>
      <w:r w:rsidR="00E61BD0" w:rsidRPr="00B41C42">
        <w:rPr>
          <w:rFonts w:ascii="PermianSerifTypeface" w:hAnsi="PermianSerifTypeface"/>
          <w:sz w:val="24"/>
          <w:szCs w:val="24"/>
        </w:rPr>
        <w:t xml:space="preserve"> of</w:t>
      </w:r>
      <w:r w:rsidRPr="00B41C42">
        <w:rPr>
          <w:rFonts w:ascii="PermianSerifTypeface" w:hAnsi="PermianSerifTypeface"/>
          <w:sz w:val="24"/>
          <w:szCs w:val="24"/>
        </w:rPr>
        <w:t xml:space="preserve"> the applicant's appearance</w:t>
      </w:r>
      <w:r w:rsidR="00E61BD0" w:rsidRPr="00B41C42">
        <w:rPr>
          <w:rFonts w:ascii="PermianSerifTypeface" w:hAnsi="PermianSerifTypeface"/>
          <w:sz w:val="24"/>
          <w:szCs w:val="24"/>
        </w:rPr>
        <w:t xml:space="preserve"> through</w:t>
      </w:r>
      <w:r w:rsidRPr="00B41C42">
        <w:rPr>
          <w:rFonts w:ascii="PermianSerifTypeface" w:hAnsi="PermianSerifTypeface"/>
          <w:sz w:val="24"/>
          <w:szCs w:val="24"/>
        </w:rPr>
        <w:t xml:space="preserve"> physical and/or electronic </w:t>
      </w:r>
      <w:proofErr w:type="gramStart"/>
      <w:r w:rsidRPr="00B41C42">
        <w:rPr>
          <w:rFonts w:ascii="PermianSerifTypeface" w:hAnsi="PermianSerifTypeface"/>
          <w:sz w:val="24"/>
          <w:szCs w:val="24"/>
        </w:rPr>
        <w:t>means</w:t>
      </w:r>
      <w:r w:rsidR="000E2C2C" w:rsidRPr="00B41C42">
        <w:rPr>
          <w:rFonts w:ascii="PermianSerifTypeface" w:hAnsi="PermianSerifTypeface"/>
          <w:sz w:val="24"/>
          <w:szCs w:val="24"/>
        </w:rPr>
        <w:t>;</w:t>
      </w:r>
      <w:proofErr w:type="gramEnd"/>
    </w:p>
    <w:p w14:paraId="5F84113C" w14:textId="0B239C33" w:rsidR="000E2C2C" w:rsidRPr="00B41C42" w:rsidRDefault="001C2F47" w:rsidP="00C12B60">
      <w:pPr>
        <w:pStyle w:val="ListParagraph"/>
        <w:numPr>
          <w:ilvl w:val="0"/>
          <w:numId w:val="45"/>
        </w:numPr>
        <w:spacing w:after="120" w:line="276" w:lineRule="auto"/>
        <w:ind w:left="709"/>
        <w:contextualSpacing w:val="0"/>
        <w:jc w:val="both"/>
        <w:rPr>
          <w:rFonts w:ascii="PermianSerifTypeface" w:hAnsi="PermianSerifTypeface"/>
          <w:sz w:val="24"/>
          <w:szCs w:val="24"/>
        </w:rPr>
      </w:pPr>
      <w:r w:rsidRPr="00B41C42">
        <w:rPr>
          <w:rFonts w:ascii="PermianSerifTypeface" w:hAnsi="PermianSerifTypeface"/>
          <w:sz w:val="24"/>
          <w:szCs w:val="24"/>
        </w:rPr>
        <w:t xml:space="preserve">the risk that the </w:t>
      </w:r>
      <w:r w:rsidR="000B5437" w:rsidRPr="00B41C42">
        <w:rPr>
          <w:rFonts w:ascii="PermianSerifTypeface" w:hAnsi="PermianSerifTypeface"/>
          <w:sz w:val="24"/>
          <w:szCs w:val="24"/>
        </w:rPr>
        <w:t>customer</w:t>
      </w:r>
      <w:r w:rsidRPr="00B41C42">
        <w:rPr>
          <w:rFonts w:ascii="PermianSerifTypeface" w:hAnsi="PermianSerifTypeface"/>
          <w:sz w:val="24"/>
          <w:szCs w:val="24"/>
        </w:rPr>
        <w:t>'s identity is not claimed or does not correspond to that</w:t>
      </w:r>
      <w:r w:rsidR="00E61BD0" w:rsidRPr="00B41C42">
        <w:rPr>
          <w:rFonts w:ascii="PermianSerifTypeface" w:hAnsi="PermianSerifTypeface"/>
          <w:sz w:val="24"/>
          <w:szCs w:val="24"/>
        </w:rPr>
        <w:t xml:space="preserve"> recorded</w:t>
      </w:r>
      <w:r w:rsidRPr="00B41C42">
        <w:rPr>
          <w:rFonts w:ascii="PermianSerifTypeface" w:hAnsi="PermianSerifTypeface"/>
          <w:sz w:val="24"/>
          <w:szCs w:val="24"/>
        </w:rPr>
        <w:t xml:space="preserve"> in the</w:t>
      </w:r>
      <w:r w:rsidR="00E61BD0" w:rsidRPr="00B41C42">
        <w:rPr>
          <w:rFonts w:ascii="PermianSerifTypeface" w:hAnsi="PermianSerifTypeface"/>
          <w:sz w:val="24"/>
          <w:szCs w:val="24"/>
        </w:rPr>
        <w:t xml:space="preserve"> State </w:t>
      </w:r>
      <w:r w:rsidR="003810DA" w:rsidRPr="00B41C42">
        <w:rPr>
          <w:rFonts w:ascii="PermianSerifTypeface" w:hAnsi="PermianSerifTypeface"/>
          <w:sz w:val="24"/>
          <w:szCs w:val="24"/>
        </w:rPr>
        <w:t>Population</w:t>
      </w:r>
      <w:r w:rsidR="00950DFB" w:rsidRPr="00B41C42">
        <w:rPr>
          <w:rFonts w:ascii="PermianSerifTypeface" w:hAnsi="PermianSerifTypeface"/>
          <w:sz w:val="24"/>
          <w:szCs w:val="24"/>
        </w:rPr>
        <w:t xml:space="preserve"> </w:t>
      </w:r>
      <w:proofErr w:type="gramStart"/>
      <w:r w:rsidR="00950DFB" w:rsidRPr="00B41C42">
        <w:rPr>
          <w:rFonts w:ascii="PermianSerifTypeface" w:hAnsi="PermianSerifTypeface"/>
          <w:sz w:val="24"/>
          <w:szCs w:val="24"/>
        </w:rPr>
        <w:t>Register;</w:t>
      </w:r>
      <w:proofErr w:type="gramEnd"/>
      <w:r w:rsidR="000E2C2C" w:rsidRPr="00B41C42">
        <w:rPr>
          <w:rFonts w:ascii="PermianSerifTypeface" w:hAnsi="PermianSerifTypeface"/>
          <w:sz w:val="24"/>
          <w:szCs w:val="24"/>
        </w:rPr>
        <w:t> </w:t>
      </w:r>
    </w:p>
    <w:p w14:paraId="7870B68C" w14:textId="702BFF0E" w:rsidR="000E2C2C" w:rsidRPr="00B41C42" w:rsidRDefault="00E61BD0" w:rsidP="0088068A">
      <w:pPr>
        <w:pStyle w:val="ListParagraph"/>
        <w:numPr>
          <w:ilvl w:val="0"/>
          <w:numId w:val="45"/>
        </w:numPr>
        <w:spacing w:after="120" w:line="276" w:lineRule="auto"/>
        <w:ind w:left="709"/>
        <w:contextualSpacing w:val="0"/>
        <w:jc w:val="both"/>
        <w:rPr>
          <w:rFonts w:ascii="PermianSerifTypeface" w:hAnsi="PermianSerifTypeface"/>
          <w:sz w:val="24"/>
          <w:szCs w:val="24"/>
        </w:rPr>
      </w:pPr>
      <w:r w:rsidRPr="00B41C42">
        <w:rPr>
          <w:rFonts w:ascii="PermianSerifTypeface" w:hAnsi="PermianSerifTypeface"/>
          <w:sz w:val="24"/>
          <w:szCs w:val="24"/>
        </w:rPr>
        <w:t xml:space="preserve">the </w:t>
      </w:r>
      <w:r w:rsidR="00871289" w:rsidRPr="00B41C42">
        <w:rPr>
          <w:rFonts w:ascii="PermianSerifTypeface" w:hAnsi="PermianSerifTypeface"/>
          <w:sz w:val="24"/>
          <w:szCs w:val="24"/>
        </w:rPr>
        <w:t>risk of counterfeiting and forgery of identity documents</w:t>
      </w:r>
      <w:r w:rsidRPr="00B41C42">
        <w:rPr>
          <w:rFonts w:ascii="PermianSerifTypeface" w:hAnsi="PermianSerifTypeface"/>
          <w:sz w:val="24"/>
          <w:szCs w:val="24"/>
        </w:rPr>
        <w:t xml:space="preserve"> through</w:t>
      </w:r>
      <w:r w:rsidR="00871289" w:rsidRPr="00B41C42">
        <w:rPr>
          <w:rFonts w:ascii="PermianSerifTypeface" w:hAnsi="PermianSerifTypeface"/>
          <w:sz w:val="24"/>
          <w:szCs w:val="24"/>
        </w:rPr>
        <w:t xml:space="preserve"> physical or electronic </w:t>
      </w:r>
      <w:proofErr w:type="gramStart"/>
      <w:r w:rsidR="00871289" w:rsidRPr="00B41C42">
        <w:rPr>
          <w:rFonts w:ascii="PermianSerifTypeface" w:hAnsi="PermianSerifTypeface"/>
          <w:sz w:val="24"/>
          <w:szCs w:val="24"/>
        </w:rPr>
        <w:t>means;</w:t>
      </w:r>
      <w:proofErr w:type="gramEnd"/>
    </w:p>
    <w:p w14:paraId="066BE5B0" w14:textId="5862E5D8" w:rsidR="000E2C2C" w:rsidRPr="00B41C42" w:rsidRDefault="00EB6E11" w:rsidP="00C12B60">
      <w:pPr>
        <w:pStyle w:val="ListParagraph"/>
        <w:numPr>
          <w:ilvl w:val="0"/>
          <w:numId w:val="45"/>
        </w:numPr>
        <w:spacing w:after="120" w:line="276" w:lineRule="auto"/>
        <w:ind w:left="709"/>
        <w:contextualSpacing w:val="0"/>
        <w:jc w:val="both"/>
        <w:rPr>
          <w:rFonts w:ascii="PermianSerifTypeface" w:hAnsi="PermianSerifTypeface"/>
          <w:sz w:val="24"/>
          <w:szCs w:val="24"/>
        </w:rPr>
      </w:pPr>
      <w:r w:rsidRPr="00B41C42">
        <w:rPr>
          <w:rFonts w:ascii="PermianSerifTypeface" w:hAnsi="PermianSerifTypeface"/>
          <w:sz w:val="24"/>
          <w:szCs w:val="24"/>
        </w:rPr>
        <w:t xml:space="preserve">the risk of loss, theft, suspension, </w:t>
      </w:r>
      <w:r w:rsidR="00E61BD0" w:rsidRPr="00B41C42">
        <w:rPr>
          <w:rFonts w:ascii="PermianSerifTypeface" w:hAnsi="PermianSerifTypeface"/>
          <w:sz w:val="24"/>
          <w:szCs w:val="24"/>
        </w:rPr>
        <w:t xml:space="preserve">revocation </w:t>
      </w:r>
      <w:r w:rsidRPr="00B41C42">
        <w:rPr>
          <w:rFonts w:ascii="PermianSerifTypeface" w:hAnsi="PermianSerifTypeface"/>
          <w:sz w:val="24"/>
          <w:szCs w:val="24"/>
        </w:rPr>
        <w:t>or expiry of proof of identity, including, where app</w:t>
      </w:r>
      <w:r w:rsidR="00E61BD0" w:rsidRPr="00B41C42">
        <w:rPr>
          <w:rFonts w:ascii="PermianSerifTypeface" w:hAnsi="PermianSerifTypeface"/>
          <w:sz w:val="24"/>
          <w:szCs w:val="24"/>
        </w:rPr>
        <w:t>licable</w:t>
      </w:r>
      <w:r w:rsidRPr="00B41C42">
        <w:rPr>
          <w:rFonts w:ascii="PermianSerifTypeface" w:hAnsi="PermianSerifTypeface"/>
          <w:sz w:val="24"/>
          <w:szCs w:val="24"/>
        </w:rPr>
        <w:t xml:space="preserve">, tools </w:t>
      </w:r>
      <w:r w:rsidR="00E61BD0" w:rsidRPr="00B41C42">
        <w:rPr>
          <w:rFonts w:ascii="PermianSerifTypeface" w:hAnsi="PermianSerifTypeface"/>
          <w:sz w:val="24"/>
          <w:szCs w:val="24"/>
        </w:rPr>
        <w:t>for</w:t>
      </w:r>
      <w:r w:rsidRPr="00B41C42">
        <w:rPr>
          <w:rFonts w:ascii="PermianSerifTypeface" w:hAnsi="PermianSerifTypeface"/>
          <w:sz w:val="24"/>
          <w:szCs w:val="24"/>
        </w:rPr>
        <w:t xml:space="preserve"> detect</w:t>
      </w:r>
      <w:r w:rsidR="00E61BD0" w:rsidRPr="00B41C42">
        <w:rPr>
          <w:rFonts w:ascii="PermianSerifTypeface" w:hAnsi="PermianSerifTypeface"/>
          <w:sz w:val="24"/>
          <w:szCs w:val="24"/>
        </w:rPr>
        <w:t>ing</w:t>
      </w:r>
      <w:r w:rsidRPr="00B41C42">
        <w:rPr>
          <w:rFonts w:ascii="PermianSerifTypeface" w:hAnsi="PermianSerifTypeface"/>
          <w:sz w:val="24"/>
          <w:szCs w:val="24"/>
        </w:rPr>
        <w:t xml:space="preserve"> and prevent</w:t>
      </w:r>
      <w:r w:rsidR="00E61BD0" w:rsidRPr="00B41C42">
        <w:rPr>
          <w:rFonts w:ascii="PermianSerifTypeface" w:hAnsi="PermianSerifTypeface"/>
          <w:sz w:val="24"/>
          <w:szCs w:val="24"/>
        </w:rPr>
        <w:t xml:space="preserve">ing </w:t>
      </w:r>
      <w:r w:rsidRPr="00B41C42">
        <w:rPr>
          <w:rFonts w:ascii="PermianSerifTypeface" w:hAnsi="PermianSerifTypeface"/>
          <w:sz w:val="24"/>
          <w:szCs w:val="24"/>
        </w:rPr>
        <w:t xml:space="preserve">identity </w:t>
      </w:r>
      <w:proofErr w:type="gramStart"/>
      <w:r w:rsidRPr="00B41C42">
        <w:rPr>
          <w:rFonts w:ascii="PermianSerifTypeface" w:hAnsi="PermianSerifTypeface"/>
          <w:sz w:val="24"/>
          <w:szCs w:val="24"/>
        </w:rPr>
        <w:t>fraud</w:t>
      </w:r>
      <w:r w:rsidR="009042A9" w:rsidRPr="00B41C42">
        <w:rPr>
          <w:rFonts w:ascii="PermianSerifTypeface" w:hAnsi="PermianSerifTypeface"/>
          <w:sz w:val="24"/>
          <w:szCs w:val="24"/>
        </w:rPr>
        <w:t>;</w:t>
      </w:r>
      <w:proofErr w:type="gramEnd"/>
    </w:p>
    <w:p w14:paraId="7E915C2E" w14:textId="28AA6644" w:rsidR="00ED579F" w:rsidRPr="00B41C42" w:rsidRDefault="00E61BD0" w:rsidP="009D1A86">
      <w:pPr>
        <w:pStyle w:val="ListParagraph"/>
        <w:numPr>
          <w:ilvl w:val="0"/>
          <w:numId w:val="45"/>
        </w:numPr>
        <w:spacing w:after="120" w:line="276" w:lineRule="auto"/>
        <w:ind w:left="709"/>
        <w:contextualSpacing w:val="0"/>
        <w:jc w:val="both"/>
        <w:rPr>
          <w:rFonts w:ascii="PermianSerifTypeface" w:hAnsi="PermianSerifTypeface"/>
          <w:sz w:val="24"/>
          <w:szCs w:val="24"/>
        </w:rPr>
      </w:pPr>
      <w:r w:rsidRPr="00B41C42">
        <w:rPr>
          <w:rFonts w:ascii="PermianSerifTypeface" w:hAnsi="PermianSerifTypeface"/>
          <w:sz w:val="24"/>
          <w:szCs w:val="24"/>
        </w:rPr>
        <w:t xml:space="preserve">the </w:t>
      </w:r>
      <w:r w:rsidR="009042A9" w:rsidRPr="00B41C42">
        <w:rPr>
          <w:rFonts w:ascii="PermianSerifTypeface" w:hAnsi="PermianSerifTypeface"/>
          <w:sz w:val="24"/>
          <w:szCs w:val="24"/>
        </w:rPr>
        <w:t xml:space="preserve">risk of personal data </w:t>
      </w:r>
      <w:r w:rsidRPr="00B41C42">
        <w:rPr>
          <w:rFonts w:ascii="PermianSerifTypeface" w:hAnsi="PermianSerifTypeface"/>
          <w:sz w:val="24"/>
          <w:szCs w:val="24"/>
        </w:rPr>
        <w:t>breaches</w:t>
      </w:r>
      <w:r w:rsidR="000E2C2C" w:rsidRPr="00B41C42">
        <w:rPr>
          <w:rFonts w:ascii="PermianSerifTypeface" w:hAnsi="PermianSerifTypeface"/>
          <w:sz w:val="24"/>
          <w:szCs w:val="24"/>
        </w:rPr>
        <w:t>.</w:t>
      </w:r>
    </w:p>
    <w:p w14:paraId="0C1879A5" w14:textId="122D98EB" w:rsidR="00763682" w:rsidRPr="00B41C42" w:rsidRDefault="00763682" w:rsidP="00EC7554">
      <w:pPr>
        <w:spacing w:after="120" w:line="276" w:lineRule="auto"/>
        <w:ind w:left="360" w:hanging="360"/>
        <w:jc w:val="center"/>
        <w:rPr>
          <w:rFonts w:ascii="PermianSerifTypeface" w:hAnsi="PermianSerifTypeface"/>
          <w:b/>
          <w:sz w:val="24"/>
          <w:szCs w:val="24"/>
        </w:rPr>
      </w:pPr>
      <w:r w:rsidRPr="00B41C42">
        <w:rPr>
          <w:rFonts w:ascii="PermianSerifTypeface" w:hAnsi="PermianSerifTypeface"/>
          <w:b/>
          <w:sz w:val="24"/>
          <w:szCs w:val="24"/>
        </w:rPr>
        <w:t>C</w:t>
      </w:r>
      <w:r w:rsidR="009042A9" w:rsidRPr="00B41C42">
        <w:rPr>
          <w:rFonts w:ascii="PermianSerifTypeface" w:hAnsi="PermianSerifTypeface"/>
          <w:b/>
          <w:sz w:val="24"/>
          <w:szCs w:val="24"/>
        </w:rPr>
        <w:t>hapter</w:t>
      </w:r>
      <w:r w:rsidRPr="00B41C42">
        <w:rPr>
          <w:rFonts w:ascii="PermianSerifTypeface" w:hAnsi="PermianSerifTypeface"/>
          <w:b/>
          <w:sz w:val="24"/>
          <w:szCs w:val="24"/>
        </w:rPr>
        <w:t xml:space="preserve"> V</w:t>
      </w:r>
      <w:r w:rsidR="00133EE6" w:rsidRPr="00B41C42">
        <w:rPr>
          <w:rFonts w:ascii="PermianSerifTypeface" w:hAnsi="PermianSerifTypeface"/>
          <w:b/>
          <w:sz w:val="24"/>
          <w:szCs w:val="24"/>
        </w:rPr>
        <w:t>I</w:t>
      </w:r>
      <w:r w:rsidR="00472A0B" w:rsidRPr="00B41C42">
        <w:rPr>
          <w:rFonts w:ascii="PermianSerifTypeface" w:hAnsi="PermianSerifTypeface"/>
          <w:b/>
          <w:sz w:val="24"/>
          <w:szCs w:val="24"/>
        </w:rPr>
        <w:t>I</w:t>
      </w:r>
      <w:r w:rsidR="00080A74" w:rsidRPr="00B41C42">
        <w:rPr>
          <w:rFonts w:ascii="PermianSerifTypeface" w:hAnsi="PermianSerifTypeface"/>
          <w:b/>
          <w:sz w:val="24"/>
          <w:szCs w:val="24"/>
        </w:rPr>
        <w:t>.</w:t>
      </w:r>
      <w:r w:rsidRPr="00B41C42">
        <w:rPr>
          <w:rFonts w:ascii="PermianSerifTypeface" w:hAnsi="PermianSerifTypeface"/>
          <w:b/>
          <w:sz w:val="24"/>
          <w:szCs w:val="24"/>
        </w:rPr>
        <w:t xml:space="preserve"> </w:t>
      </w:r>
      <w:r w:rsidR="009042A9" w:rsidRPr="00B41C42">
        <w:rPr>
          <w:rFonts w:ascii="PermianSerifTypeface" w:hAnsi="PermianSerifTypeface"/>
          <w:b/>
          <w:sz w:val="24"/>
          <w:szCs w:val="24"/>
        </w:rPr>
        <w:t>Data processing and retention</w:t>
      </w:r>
    </w:p>
    <w:p w14:paraId="6D4F03FD" w14:textId="7BDBB74A" w:rsidR="00535B04" w:rsidRPr="00B41C42" w:rsidRDefault="009042A9"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 xml:space="preserve">When processing personal data, the reporting entity </w:t>
      </w:r>
      <w:r w:rsidR="00345026" w:rsidRPr="00B41C42">
        <w:rPr>
          <w:rFonts w:ascii="PermianSerifTypeface" w:hAnsi="PermianSerifTypeface"/>
          <w:sz w:val="24"/>
          <w:szCs w:val="24"/>
        </w:rPr>
        <w:t>shall</w:t>
      </w:r>
      <w:r w:rsidRPr="00B41C42">
        <w:rPr>
          <w:rFonts w:ascii="PermianSerifTypeface" w:hAnsi="PermianSerifTypeface"/>
          <w:sz w:val="24"/>
          <w:szCs w:val="24"/>
        </w:rPr>
        <w:t xml:space="preserve"> comply with the data confidentiality procedure, to </w:t>
      </w:r>
      <w:r w:rsidR="00345026" w:rsidRPr="00B41C42">
        <w:rPr>
          <w:rFonts w:ascii="PermianSerifTypeface" w:hAnsi="PermianSerifTypeface"/>
          <w:sz w:val="24"/>
          <w:szCs w:val="24"/>
        </w:rPr>
        <w:t>under</w:t>
      </w:r>
      <w:r w:rsidRPr="00B41C42">
        <w:rPr>
          <w:rFonts w:ascii="PermianSerifTypeface" w:hAnsi="PermianSerifTypeface"/>
          <w:sz w:val="24"/>
          <w:szCs w:val="24"/>
        </w:rPr>
        <w:t xml:space="preserve">take the necessary organizational and technical measures to protect personal data against </w:t>
      </w:r>
      <w:r w:rsidR="00345026" w:rsidRPr="00B41C42">
        <w:rPr>
          <w:rFonts w:ascii="PermianSerifTypeface" w:hAnsi="PermianSerifTypeface"/>
          <w:sz w:val="24"/>
          <w:szCs w:val="24"/>
        </w:rPr>
        <w:t>unlawful</w:t>
      </w:r>
      <w:r w:rsidRPr="00B41C42">
        <w:rPr>
          <w:rFonts w:ascii="PermianSerifTypeface" w:hAnsi="PermianSerifTypeface"/>
          <w:sz w:val="24"/>
          <w:szCs w:val="24"/>
        </w:rPr>
        <w:t xml:space="preserve"> or accidental access, destruction, alteration, blocking, copying, </w:t>
      </w:r>
      <w:r w:rsidR="00345026" w:rsidRPr="00B41C42">
        <w:rPr>
          <w:rFonts w:ascii="PermianSerifTypeface" w:hAnsi="PermianSerifTypeface"/>
          <w:sz w:val="24"/>
          <w:szCs w:val="24"/>
        </w:rPr>
        <w:t xml:space="preserve">unlawful </w:t>
      </w:r>
      <w:r w:rsidRPr="00B41C42">
        <w:rPr>
          <w:rFonts w:ascii="PermianSerifTypeface" w:hAnsi="PermianSerifTypeface"/>
          <w:sz w:val="24"/>
          <w:szCs w:val="24"/>
        </w:rPr>
        <w:t xml:space="preserve">or unauthorized </w:t>
      </w:r>
      <w:r w:rsidR="00345026" w:rsidRPr="00B41C42">
        <w:rPr>
          <w:rFonts w:ascii="PermianSerifTypeface" w:hAnsi="PermianSerifTypeface"/>
          <w:sz w:val="24"/>
          <w:szCs w:val="24"/>
        </w:rPr>
        <w:t>dissemination</w:t>
      </w:r>
      <w:r w:rsidRPr="00B41C42">
        <w:rPr>
          <w:rFonts w:ascii="PermianSerifTypeface" w:hAnsi="PermianSerifTypeface"/>
          <w:sz w:val="24"/>
          <w:szCs w:val="24"/>
        </w:rPr>
        <w:t>, and other unlawful actions.</w:t>
      </w:r>
    </w:p>
    <w:p w14:paraId="613D0100" w14:textId="432A95A2" w:rsidR="0044518E" w:rsidRPr="00B41C42" w:rsidRDefault="00F9168A"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 xml:space="preserve"> </w:t>
      </w:r>
      <w:proofErr w:type="gramStart"/>
      <w:r w:rsidRPr="00B41C42">
        <w:rPr>
          <w:rFonts w:ascii="PermianSerifTypeface" w:hAnsi="PermianSerifTypeface"/>
          <w:sz w:val="24"/>
          <w:szCs w:val="24"/>
        </w:rPr>
        <w:t>For the purpose of</w:t>
      </w:r>
      <w:proofErr w:type="gramEnd"/>
      <w:r w:rsidRPr="00B41C42">
        <w:rPr>
          <w:rFonts w:ascii="PermianSerifTypeface" w:hAnsi="PermianSerifTypeface"/>
          <w:sz w:val="24"/>
          <w:szCs w:val="24"/>
        </w:rPr>
        <w:t xml:space="preserve"> electronic </w:t>
      </w:r>
      <w:r w:rsidR="00345026" w:rsidRPr="00B41C42">
        <w:rPr>
          <w:rFonts w:ascii="PermianSerifTypeface" w:hAnsi="PermianSerifTypeface"/>
          <w:sz w:val="24"/>
          <w:szCs w:val="24"/>
        </w:rPr>
        <w:t xml:space="preserve">customer </w:t>
      </w:r>
      <w:r w:rsidRPr="00B41C42">
        <w:rPr>
          <w:rFonts w:ascii="PermianSerifTypeface" w:hAnsi="PermianSerifTypeface"/>
          <w:sz w:val="24"/>
          <w:szCs w:val="24"/>
        </w:rPr>
        <w:t xml:space="preserve">identification, the reporting entity shall </w:t>
      </w:r>
      <w:r w:rsidR="00345026" w:rsidRPr="00B41C42">
        <w:rPr>
          <w:rFonts w:ascii="PermianSerifTypeface" w:hAnsi="PermianSerifTypeface"/>
          <w:sz w:val="24"/>
          <w:szCs w:val="24"/>
        </w:rPr>
        <w:t xml:space="preserve">process </w:t>
      </w:r>
      <w:r w:rsidRPr="00B41C42">
        <w:rPr>
          <w:rFonts w:ascii="PermianSerifTypeface" w:hAnsi="PermianSerifTypeface"/>
          <w:sz w:val="24"/>
          <w:szCs w:val="24"/>
        </w:rPr>
        <w:t xml:space="preserve">the data </w:t>
      </w:r>
      <w:r w:rsidR="00345026" w:rsidRPr="00B41C42">
        <w:rPr>
          <w:rFonts w:ascii="PermianSerifTypeface" w:hAnsi="PermianSerifTypeface"/>
          <w:sz w:val="24"/>
          <w:szCs w:val="24"/>
        </w:rPr>
        <w:t xml:space="preserve">and ensure </w:t>
      </w:r>
      <w:r w:rsidRPr="00B41C42">
        <w:rPr>
          <w:rFonts w:ascii="PermianSerifTypeface" w:hAnsi="PermianSerifTypeface"/>
          <w:sz w:val="24"/>
          <w:szCs w:val="24"/>
        </w:rPr>
        <w:t xml:space="preserve">the protection </w:t>
      </w:r>
      <w:r w:rsidR="00345026" w:rsidRPr="00B41C42">
        <w:rPr>
          <w:rFonts w:ascii="PermianSerifTypeface" w:hAnsi="PermianSerifTypeface"/>
          <w:sz w:val="24"/>
          <w:szCs w:val="24"/>
        </w:rPr>
        <w:t xml:space="preserve">and confidentiality </w:t>
      </w:r>
      <w:r w:rsidRPr="00B41C42">
        <w:rPr>
          <w:rFonts w:ascii="PermianSerifTypeface" w:hAnsi="PermianSerifTypeface"/>
          <w:sz w:val="24"/>
          <w:szCs w:val="24"/>
        </w:rPr>
        <w:t>of personal data obtained in the process of implementing the provisions and requirements of this Regulation, in accordance with the normative acts on personal data protection and this Regulation.</w:t>
      </w:r>
    </w:p>
    <w:p w14:paraId="104381A2" w14:textId="7012F558" w:rsidR="001B3CF5" w:rsidRPr="00B41C42" w:rsidRDefault="00AA273E"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 xml:space="preserve"> </w:t>
      </w:r>
      <w:r w:rsidR="002E587F" w:rsidRPr="00B41C42">
        <w:rPr>
          <w:rFonts w:ascii="PermianSerifTypeface" w:hAnsi="PermianSerifTypeface"/>
          <w:sz w:val="24"/>
          <w:szCs w:val="24"/>
        </w:rPr>
        <w:t>The reporting entity</w:t>
      </w:r>
      <w:r w:rsidR="00983109" w:rsidRPr="00B41C42">
        <w:rPr>
          <w:rFonts w:ascii="PermianSerifTypeface" w:hAnsi="PermianSerifTypeface"/>
          <w:sz w:val="24"/>
          <w:szCs w:val="24"/>
        </w:rPr>
        <w:t xml:space="preserve"> shall retain</w:t>
      </w:r>
      <w:r w:rsidR="002E587F" w:rsidRPr="00B41C42">
        <w:rPr>
          <w:rFonts w:ascii="PermianSerifTypeface" w:hAnsi="PermianSerifTypeface"/>
          <w:sz w:val="24"/>
          <w:szCs w:val="24"/>
        </w:rPr>
        <w:t xml:space="preserve"> all documents and information </w:t>
      </w:r>
      <w:r w:rsidR="00983109" w:rsidRPr="00B41C42">
        <w:rPr>
          <w:rFonts w:ascii="PermianSerifTypeface" w:hAnsi="PermianSerifTypeface"/>
          <w:sz w:val="24"/>
          <w:szCs w:val="24"/>
        </w:rPr>
        <w:t xml:space="preserve">obtained </w:t>
      </w:r>
      <w:r w:rsidR="002E587F" w:rsidRPr="00B41C42">
        <w:rPr>
          <w:rFonts w:ascii="PermianSerifTypeface" w:hAnsi="PermianSerifTypeface"/>
          <w:sz w:val="24"/>
          <w:szCs w:val="24"/>
        </w:rPr>
        <w:t xml:space="preserve">from </w:t>
      </w:r>
      <w:r w:rsidR="000B5437" w:rsidRPr="00B41C42">
        <w:rPr>
          <w:rFonts w:ascii="PermianSerifTypeface" w:hAnsi="PermianSerifTypeface"/>
          <w:sz w:val="24"/>
          <w:szCs w:val="24"/>
        </w:rPr>
        <w:t>customer</w:t>
      </w:r>
      <w:r w:rsidR="002E587F" w:rsidRPr="00B41C42">
        <w:rPr>
          <w:rFonts w:ascii="PermianSerifTypeface" w:hAnsi="PermianSerifTypeface"/>
          <w:sz w:val="24"/>
          <w:szCs w:val="24"/>
        </w:rPr>
        <w:t xml:space="preserve">s, </w:t>
      </w:r>
      <w:r w:rsidR="00983109" w:rsidRPr="00B41C42">
        <w:rPr>
          <w:rFonts w:ascii="PermianSerifTypeface" w:hAnsi="PermianSerifTypeface"/>
          <w:sz w:val="24"/>
          <w:szCs w:val="24"/>
        </w:rPr>
        <w:t>including</w:t>
      </w:r>
      <w:r w:rsidR="002E587F" w:rsidRPr="00B41C42">
        <w:rPr>
          <w:rFonts w:ascii="PermianSerifTypeface" w:hAnsi="PermianSerifTypeface"/>
          <w:sz w:val="24"/>
          <w:szCs w:val="24"/>
        </w:rPr>
        <w:t xml:space="preserve"> video, audio, photo, screenshots, including copies of identification documents, </w:t>
      </w:r>
      <w:r w:rsidR="00983109" w:rsidRPr="00B41C42">
        <w:rPr>
          <w:rFonts w:ascii="PermianSerifTypeface" w:hAnsi="PermianSerifTypeface"/>
          <w:sz w:val="24"/>
          <w:szCs w:val="24"/>
        </w:rPr>
        <w:t xml:space="preserve">the </w:t>
      </w:r>
      <w:r w:rsidR="002E587F" w:rsidRPr="00B41C42">
        <w:rPr>
          <w:rFonts w:ascii="PermianSerifTypeface" w:hAnsi="PermianSerifTypeface"/>
          <w:sz w:val="24"/>
          <w:szCs w:val="24"/>
        </w:rPr>
        <w:t>electronic fingerprint of the computer/device used,</w:t>
      </w:r>
      <w:r w:rsidR="00983109" w:rsidRPr="00B41C42">
        <w:rPr>
          <w:rFonts w:ascii="PermianSerifTypeface" w:hAnsi="PermianSerifTypeface"/>
          <w:sz w:val="24"/>
          <w:szCs w:val="24"/>
        </w:rPr>
        <w:t xml:space="preserve"> the</w:t>
      </w:r>
      <w:r w:rsidR="002E587F" w:rsidRPr="00B41C42">
        <w:rPr>
          <w:rFonts w:ascii="PermianSerifTypeface" w:hAnsi="PermianSerifTypeface"/>
          <w:sz w:val="24"/>
          <w:szCs w:val="24"/>
        </w:rPr>
        <w:t xml:space="preserve"> IP address,</w:t>
      </w:r>
      <w:r w:rsidR="00983109" w:rsidRPr="00B41C42">
        <w:rPr>
          <w:rFonts w:ascii="PermianSerifTypeface" w:hAnsi="PermianSerifTypeface"/>
          <w:sz w:val="24"/>
          <w:szCs w:val="24"/>
        </w:rPr>
        <w:t xml:space="preserve"> and any</w:t>
      </w:r>
      <w:r w:rsidR="002E587F" w:rsidRPr="00B41C42">
        <w:rPr>
          <w:rFonts w:ascii="PermianSerifTypeface" w:hAnsi="PermianSerifTypeface"/>
          <w:sz w:val="24"/>
          <w:szCs w:val="24"/>
        </w:rPr>
        <w:t xml:space="preserve"> other documents or information </w:t>
      </w:r>
      <w:proofErr w:type="gramStart"/>
      <w:r w:rsidR="002E587F" w:rsidRPr="00B41C42">
        <w:rPr>
          <w:rFonts w:ascii="PermianSerifTypeface" w:hAnsi="PermianSerifTypeface"/>
          <w:sz w:val="24"/>
          <w:szCs w:val="24"/>
        </w:rPr>
        <w:t>obtained,</w:t>
      </w:r>
      <w:proofErr w:type="gramEnd"/>
      <w:r w:rsidR="002E587F" w:rsidRPr="00B41C42">
        <w:rPr>
          <w:rFonts w:ascii="PermianSerifTypeface" w:hAnsi="PermianSerifTypeface"/>
          <w:sz w:val="24"/>
          <w:szCs w:val="24"/>
        </w:rPr>
        <w:t xml:space="preserve"> </w:t>
      </w:r>
      <w:r w:rsidR="00983109" w:rsidRPr="00B41C42">
        <w:rPr>
          <w:rFonts w:ascii="PermianSerifTypeface" w:hAnsi="PermianSerifTypeface"/>
          <w:sz w:val="24"/>
          <w:szCs w:val="24"/>
        </w:rPr>
        <w:t xml:space="preserve">throughout </w:t>
      </w:r>
      <w:r w:rsidR="002E587F" w:rsidRPr="00B41C42">
        <w:rPr>
          <w:rFonts w:ascii="PermianSerifTypeface" w:hAnsi="PermianSerifTypeface"/>
          <w:sz w:val="24"/>
          <w:szCs w:val="24"/>
        </w:rPr>
        <w:t xml:space="preserve">the active period of the business relationship and for a period of 5 years after </w:t>
      </w:r>
      <w:r w:rsidR="00983109" w:rsidRPr="00B41C42">
        <w:rPr>
          <w:rFonts w:ascii="PermianSerifTypeface" w:hAnsi="PermianSerifTypeface"/>
          <w:sz w:val="24"/>
          <w:szCs w:val="24"/>
        </w:rPr>
        <w:t>its</w:t>
      </w:r>
      <w:r w:rsidR="002E587F" w:rsidRPr="00B41C42">
        <w:rPr>
          <w:rFonts w:ascii="PermianSerifTypeface" w:hAnsi="PermianSerifTypeface"/>
          <w:sz w:val="24"/>
          <w:szCs w:val="24"/>
        </w:rPr>
        <w:t xml:space="preserve"> termination</w:t>
      </w:r>
      <w:r w:rsidR="00983109" w:rsidRPr="00B41C42">
        <w:rPr>
          <w:rFonts w:ascii="PermianSerifTypeface" w:hAnsi="PermianSerifTypeface"/>
          <w:sz w:val="24"/>
          <w:szCs w:val="24"/>
        </w:rPr>
        <w:t>.</w:t>
      </w:r>
    </w:p>
    <w:p w14:paraId="77425D08" w14:textId="02A95835" w:rsidR="00EA4E4A" w:rsidRPr="00B41C42" w:rsidRDefault="002E587F" w:rsidP="009D1A86">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lastRenderedPageBreak/>
        <w:t>The reporting entity</w:t>
      </w:r>
      <w:r w:rsidR="00F9540B" w:rsidRPr="00B41C42" w:rsidDel="00F9540B">
        <w:rPr>
          <w:rFonts w:ascii="PermianSerifTypeface" w:hAnsi="PermianSerifTypeface"/>
          <w:sz w:val="24"/>
          <w:szCs w:val="24"/>
        </w:rPr>
        <w:t xml:space="preserve"> </w:t>
      </w:r>
      <w:r w:rsidR="003810DA" w:rsidRPr="00B41C42">
        <w:rPr>
          <w:rFonts w:ascii="PermianSerifTypeface" w:hAnsi="PermianSerifTypeface"/>
          <w:sz w:val="24"/>
          <w:szCs w:val="24"/>
        </w:rPr>
        <w:t xml:space="preserve">shall </w:t>
      </w:r>
      <w:r w:rsidRPr="00B41C42">
        <w:rPr>
          <w:rFonts w:ascii="PermianSerifTypeface" w:hAnsi="PermianSerifTypeface"/>
          <w:sz w:val="24"/>
          <w:szCs w:val="24"/>
        </w:rPr>
        <w:t>ensure that</w:t>
      </w:r>
      <w:r w:rsidR="001B3CF5" w:rsidRPr="00B41C42">
        <w:rPr>
          <w:rFonts w:ascii="PermianSerifTypeface" w:hAnsi="PermianSerifTypeface"/>
          <w:sz w:val="24"/>
          <w:szCs w:val="24"/>
        </w:rPr>
        <w:t xml:space="preserve">, </w:t>
      </w:r>
      <w:r w:rsidR="003810DA" w:rsidRPr="00B41C42">
        <w:rPr>
          <w:rFonts w:ascii="PermianSerifTypeface" w:hAnsi="PermianSerifTypeface"/>
          <w:sz w:val="24"/>
          <w:szCs w:val="24"/>
        </w:rPr>
        <w:t>upon</w:t>
      </w:r>
      <w:r w:rsidRPr="00B41C42">
        <w:rPr>
          <w:rFonts w:ascii="PermianSerifTypeface" w:hAnsi="PermianSerifTypeface"/>
          <w:sz w:val="24"/>
          <w:szCs w:val="24"/>
        </w:rPr>
        <w:t xml:space="preserve"> request</w:t>
      </w:r>
      <w:r w:rsidR="001B3CF5" w:rsidRPr="00B41C42">
        <w:rPr>
          <w:rFonts w:ascii="PermianSerifTypeface" w:hAnsi="PermianSerifTypeface"/>
          <w:sz w:val="24"/>
          <w:szCs w:val="24"/>
        </w:rPr>
        <w:t xml:space="preserve">, </w:t>
      </w:r>
      <w:r w:rsidRPr="00B41C42">
        <w:rPr>
          <w:rFonts w:ascii="PermianSerifTypeface" w:hAnsi="PermianSerifTypeface"/>
          <w:sz w:val="24"/>
          <w:szCs w:val="24"/>
        </w:rPr>
        <w:t>the documents and information on</w:t>
      </w:r>
      <w:r w:rsidR="00983109" w:rsidRPr="00B41C42">
        <w:rPr>
          <w:rFonts w:ascii="PermianSerifTypeface" w:hAnsi="PermianSerifTypeface"/>
          <w:sz w:val="24"/>
          <w:szCs w:val="24"/>
        </w:rPr>
        <w:t xml:space="preserve"> </w:t>
      </w:r>
      <w:proofErr w:type="gramStart"/>
      <w:r w:rsidR="00983109" w:rsidRPr="00B41C42">
        <w:rPr>
          <w:rFonts w:ascii="PermianSerifTypeface" w:hAnsi="PermianSerifTypeface"/>
          <w:sz w:val="24"/>
          <w:szCs w:val="24"/>
        </w:rPr>
        <w:t>the</w:t>
      </w:r>
      <w:r w:rsidRPr="00B41C42">
        <w:rPr>
          <w:rFonts w:ascii="PermianSerifTypeface" w:hAnsi="PermianSerifTypeface"/>
          <w:sz w:val="24"/>
          <w:szCs w:val="24"/>
        </w:rPr>
        <w:t xml:space="preserve">  </w:t>
      </w:r>
      <w:r w:rsidR="00AD6AD4" w:rsidRPr="00B41C42">
        <w:rPr>
          <w:rFonts w:ascii="PermianSerifTypeface" w:hAnsi="PermianSerifTypeface"/>
          <w:sz w:val="24"/>
          <w:szCs w:val="24"/>
        </w:rPr>
        <w:t>identification</w:t>
      </w:r>
      <w:proofErr w:type="gramEnd"/>
      <w:r w:rsidRPr="00B41C42">
        <w:rPr>
          <w:rFonts w:ascii="PermianSerifTypeface" w:hAnsi="PermianSerifTypeface"/>
          <w:sz w:val="24"/>
          <w:szCs w:val="24"/>
        </w:rPr>
        <w:t xml:space="preserve"> and </w:t>
      </w:r>
      <w:r w:rsidR="003810DA" w:rsidRPr="00B41C42">
        <w:rPr>
          <w:rFonts w:ascii="PermianSerifTypeface" w:hAnsi="PermianSerifTypeface"/>
          <w:sz w:val="24"/>
          <w:szCs w:val="24"/>
        </w:rPr>
        <w:t>verification of customers</w:t>
      </w:r>
      <w:r w:rsidR="001B3CF5" w:rsidRPr="00B41C42">
        <w:rPr>
          <w:rFonts w:ascii="PermianSerifTypeface" w:hAnsi="PermianSerifTypeface"/>
          <w:sz w:val="24"/>
          <w:szCs w:val="24"/>
        </w:rPr>
        <w:t>,</w:t>
      </w:r>
      <w:r w:rsidR="00983109" w:rsidRPr="00B41C42">
        <w:rPr>
          <w:rFonts w:ascii="PermianSerifTypeface" w:hAnsi="PermianSerifTypeface"/>
          <w:sz w:val="24"/>
          <w:szCs w:val="24"/>
        </w:rPr>
        <w:t xml:space="preserve"> beneficial owners, as well the monitoring of</w:t>
      </w:r>
      <w:r w:rsidR="001B3CF5" w:rsidRPr="00B41C42">
        <w:rPr>
          <w:rFonts w:ascii="PermianSerifTypeface" w:hAnsi="PermianSerifTypeface"/>
          <w:sz w:val="24"/>
          <w:szCs w:val="24"/>
        </w:rPr>
        <w:t xml:space="preserve"> </w:t>
      </w:r>
      <w:r w:rsidR="000B5437" w:rsidRPr="00B41C42">
        <w:rPr>
          <w:rFonts w:ascii="PermianSerifTypeface" w:hAnsi="PermianSerifTypeface"/>
          <w:sz w:val="24"/>
          <w:szCs w:val="24"/>
        </w:rPr>
        <w:t>customer</w:t>
      </w:r>
      <w:r w:rsidR="00983109" w:rsidRPr="00B41C42">
        <w:rPr>
          <w:rFonts w:ascii="PermianSerifTypeface" w:hAnsi="PermianSerifTypeface"/>
          <w:sz w:val="24"/>
          <w:szCs w:val="24"/>
        </w:rPr>
        <w:t xml:space="preserve"> transactions,</w:t>
      </w:r>
      <w:r w:rsidR="001B3CF5" w:rsidRPr="00B41C42">
        <w:rPr>
          <w:rFonts w:ascii="PermianSerifTypeface" w:hAnsi="PermianSerifTypeface"/>
          <w:sz w:val="24"/>
          <w:szCs w:val="24"/>
        </w:rPr>
        <w:t xml:space="preserve"> inclu</w:t>
      </w:r>
      <w:r w:rsidR="0037630B" w:rsidRPr="00B41C42">
        <w:rPr>
          <w:rFonts w:ascii="PermianSerifTypeface" w:hAnsi="PermianSerifTypeface"/>
          <w:sz w:val="24"/>
          <w:szCs w:val="24"/>
        </w:rPr>
        <w:t>ding</w:t>
      </w:r>
      <w:r w:rsidR="00983109" w:rsidRPr="00B41C42">
        <w:rPr>
          <w:rFonts w:ascii="PermianSerifTypeface" w:hAnsi="PermianSerifTypeface"/>
          <w:sz w:val="24"/>
          <w:szCs w:val="24"/>
        </w:rPr>
        <w:t xml:space="preserve"> supporting </w:t>
      </w:r>
      <w:r w:rsidR="0037630B" w:rsidRPr="00B41C42">
        <w:rPr>
          <w:rFonts w:ascii="PermianSerifTypeface" w:hAnsi="PermianSerifTypeface"/>
          <w:sz w:val="24"/>
          <w:szCs w:val="24"/>
        </w:rPr>
        <w:t>documents</w:t>
      </w:r>
      <w:r w:rsidR="001B3CF5" w:rsidRPr="00B41C42">
        <w:rPr>
          <w:rFonts w:ascii="PermianSerifTypeface" w:hAnsi="PermianSerifTypeface"/>
          <w:sz w:val="24"/>
          <w:szCs w:val="24"/>
        </w:rPr>
        <w:t xml:space="preserve"> </w:t>
      </w:r>
      <w:r w:rsidR="00983109" w:rsidRPr="00B41C42">
        <w:rPr>
          <w:rFonts w:ascii="PermianSerifTypeface" w:hAnsi="PermianSerifTypeface"/>
          <w:sz w:val="24"/>
          <w:szCs w:val="24"/>
        </w:rPr>
        <w:t xml:space="preserve">related to such transactions, are made </w:t>
      </w:r>
      <w:r w:rsidR="009B6C5A" w:rsidRPr="00B41C42">
        <w:rPr>
          <w:rFonts w:ascii="PermianSerifTypeface" w:hAnsi="PermianSerifTypeface"/>
          <w:sz w:val="24"/>
          <w:szCs w:val="24"/>
        </w:rPr>
        <w:t xml:space="preserve">available </w:t>
      </w:r>
      <w:r w:rsidR="00983109" w:rsidRPr="00B41C42">
        <w:rPr>
          <w:rFonts w:ascii="PermianSerifTypeface" w:hAnsi="PermianSerifTypeface"/>
          <w:sz w:val="24"/>
          <w:szCs w:val="24"/>
        </w:rPr>
        <w:t>to</w:t>
      </w:r>
      <w:r w:rsidR="009B6C5A" w:rsidRPr="00B41C42">
        <w:rPr>
          <w:rFonts w:ascii="PermianSerifTypeface" w:hAnsi="PermianSerifTypeface"/>
          <w:sz w:val="24"/>
          <w:szCs w:val="24"/>
        </w:rPr>
        <w:t xml:space="preserve"> the National Bank of Moldova</w:t>
      </w:r>
      <w:r w:rsidR="0013576B" w:rsidRPr="00B41C42">
        <w:rPr>
          <w:rFonts w:ascii="PermianSerifTypeface" w:hAnsi="PermianSerifTypeface"/>
          <w:sz w:val="24"/>
          <w:szCs w:val="24"/>
        </w:rPr>
        <w:t>,</w:t>
      </w:r>
      <w:r w:rsidR="00983109" w:rsidRPr="00B41C42">
        <w:rPr>
          <w:rFonts w:ascii="PermianSerifTypeface" w:hAnsi="PermianSerifTypeface"/>
          <w:sz w:val="24"/>
          <w:szCs w:val="24"/>
        </w:rPr>
        <w:t xml:space="preserve"> the</w:t>
      </w:r>
      <w:r w:rsidR="0013576B" w:rsidRPr="00B41C42">
        <w:rPr>
          <w:rFonts w:ascii="PermianSerifTypeface" w:hAnsi="PermianSerifTypeface"/>
          <w:sz w:val="24"/>
          <w:szCs w:val="24"/>
        </w:rPr>
        <w:t xml:space="preserve"> </w:t>
      </w:r>
      <w:r w:rsidR="009B6C5A" w:rsidRPr="00B41C42">
        <w:rPr>
          <w:rFonts w:ascii="PermianSerifTypeface" w:hAnsi="PermianSerifTypeface"/>
          <w:sz w:val="24"/>
          <w:szCs w:val="24"/>
        </w:rPr>
        <w:t xml:space="preserve">Office for </w:t>
      </w:r>
      <w:r w:rsidR="00AD6AD4" w:rsidRPr="00B41C42">
        <w:rPr>
          <w:rFonts w:ascii="PermianSerifTypeface" w:hAnsi="PermianSerifTypeface"/>
          <w:sz w:val="24"/>
          <w:szCs w:val="24"/>
        </w:rPr>
        <w:t>P</w:t>
      </w:r>
      <w:r w:rsidR="009B6C5A" w:rsidRPr="00B41C42">
        <w:rPr>
          <w:rFonts w:ascii="PermianSerifTypeface" w:hAnsi="PermianSerifTypeface"/>
          <w:sz w:val="24"/>
          <w:szCs w:val="24"/>
        </w:rPr>
        <w:t xml:space="preserve">revention and </w:t>
      </w:r>
      <w:r w:rsidR="00983109" w:rsidRPr="00B41C42">
        <w:rPr>
          <w:rFonts w:ascii="PermianSerifTypeface" w:hAnsi="PermianSerifTypeface"/>
          <w:sz w:val="24"/>
          <w:szCs w:val="24"/>
        </w:rPr>
        <w:t xml:space="preserve">Combating </w:t>
      </w:r>
      <w:r w:rsidR="00AD6AD4" w:rsidRPr="00B41C42">
        <w:rPr>
          <w:rFonts w:ascii="PermianSerifTypeface" w:hAnsi="PermianSerifTypeface"/>
          <w:sz w:val="24"/>
          <w:szCs w:val="24"/>
        </w:rPr>
        <w:t>M</w:t>
      </w:r>
      <w:r w:rsidR="009B6C5A" w:rsidRPr="00B41C42">
        <w:rPr>
          <w:rFonts w:ascii="PermianSerifTypeface" w:hAnsi="PermianSerifTypeface"/>
          <w:sz w:val="24"/>
          <w:szCs w:val="24"/>
        </w:rPr>
        <w:t xml:space="preserve">oney </w:t>
      </w:r>
      <w:r w:rsidR="00AD6AD4" w:rsidRPr="00B41C42">
        <w:rPr>
          <w:rFonts w:ascii="PermianSerifTypeface" w:hAnsi="PermianSerifTypeface"/>
          <w:sz w:val="24"/>
          <w:szCs w:val="24"/>
        </w:rPr>
        <w:t>Laundering</w:t>
      </w:r>
      <w:r w:rsidR="0013576B" w:rsidRPr="00B41C42">
        <w:rPr>
          <w:rFonts w:ascii="PermianSerifTypeface" w:hAnsi="PermianSerifTypeface"/>
          <w:sz w:val="24"/>
          <w:szCs w:val="24"/>
        </w:rPr>
        <w:t xml:space="preserve"> </w:t>
      </w:r>
      <w:r w:rsidR="00AD6AD4" w:rsidRPr="00B41C42">
        <w:rPr>
          <w:rFonts w:ascii="PermianSerifTypeface" w:hAnsi="PermianSerifTypeface"/>
          <w:sz w:val="24"/>
          <w:szCs w:val="24"/>
        </w:rPr>
        <w:t>and l</w:t>
      </w:r>
      <w:r w:rsidR="00983109" w:rsidRPr="00B41C42">
        <w:rPr>
          <w:rFonts w:ascii="PermianSerifTypeface" w:hAnsi="PermianSerifTypeface"/>
          <w:sz w:val="24"/>
          <w:szCs w:val="24"/>
        </w:rPr>
        <w:t>aw enforcement authorities</w:t>
      </w:r>
      <w:r w:rsidR="001B3CF5" w:rsidRPr="00B41C42">
        <w:rPr>
          <w:rFonts w:ascii="PermianSerifTypeface" w:hAnsi="PermianSerifTypeface"/>
          <w:sz w:val="24"/>
          <w:szCs w:val="24"/>
        </w:rPr>
        <w:t>.</w:t>
      </w:r>
    </w:p>
    <w:p w14:paraId="7D2DEA0E" w14:textId="548FAB7B" w:rsidR="004B7521" w:rsidRPr="00B41C42" w:rsidRDefault="00763682" w:rsidP="00EC7554">
      <w:pPr>
        <w:spacing w:after="120" w:line="276" w:lineRule="auto"/>
        <w:ind w:left="360" w:hanging="360"/>
        <w:jc w:val="center"/>
        <w:rPr>
          <w:rFonts w:ascii="PermianSerifTypeface" w:hAnsi="PermianSerifTypeface"/>
          <w:sz w:val="24"/>
          <w:szCs w:val="24"/>
        </w:rPr>
      </w:pPr>
      <w:r w:rsidRPr="00B41C42">
        <w:rPr>
          <w:rFonts w:ascii="PermianSerifTypeface" w:hAnsi="PermianSerifTypeface"/>
          <w:b/>
          <w:sz w:val="24"/>
          <w:szCs w:val="24"/>
        </w:rPr>
        <w:t>C</w:t>
      </w:r>
      <w:r w:rsidR="00AD6AD4" w:rsidRPr="00B41C42">
        <w:rPr>
          <w:rFonts w:ascii="PermianSerifTypeface" w:hAnsi="PermianSerifTypeface"/>
          <w:b/>
          <w:sz w:val="24"/>
          <w:szCs w:val="24"/>
        </w:rPr>
        <w:t>hapter</w:t>
      </w:r>
      <w:r w:rsidRPr="00B41C42">
        <w:rPr>
          <w:rFonts w:ascii="PermianSerifTypeface" w:hAnsi="PermianSerifTypeface"/>
          <w:b/>
          <w:sz w:val="24"/>
          <w:szCs w:val="24"/>
        </w:rPr>
        <w:t xml:space="preserve"> </w:t>
      </w:r>
      <w:r w:rsidR="00B85C98" w:rsidRPr="00B41C42">
        <w:rPr>
          <w:rFonts w:ascii="PermianSerifTypeface" w:hAnsi="PermianSerifTypeface"/>
          <w:b/>
          <w:sz w:val="24"/>
          <w:szCs w:val="24"/>
        </w:rPr>
        <w:t>VIII</w:t>
      </w:r>
      <w:r w:rsidR="00080A74" w:rsidRPr="00B41C42">
        <w:rPr>
          <w:rFonts w:ascii="PermianSerifTypeface" w:hAnsi="PermianSerifTypeface"/>
          <w:b/>
          <w:sz w:val="24"/>
          <w:szCs w:val="24"/>
        </w:rPr>
        <w:t>.</w:t>
      </w:r>
      <w:r w:rsidRPr="00B41C42">
        <w:rPr>
          <w:rFonts w:ascii="PermianSerifTypeface" w:hAnsi="PermianSerifTypeface"/>
          <w:b/>
          <w:sz w:val="24"/>
          <w:szCs w:val="24"/>
        </w:rPr>
        <w:t xml:space="preserve"> </w:t>
      </w:r>
      <w:r w:rsidR="002F4449" w:rsidRPr="00B41C42">
        <w:rPr>
          <w:rFonts w:ascii="PermianSerifTypeface" w:hAnsi="PermianSerifTypeface"/>
          <w:b/>
          <w:sz w:val="24"/>
          <w:szCs w:val="24"/>
        </w:rPr>
        <w:t>Responsibilities</w:t>
      </w:r>
    </w:p>
    <w:p w14:paraId="5599FB0E" w14:textId="07B3A8DB" w:rsidR="001D71C7" w:rsidRPr="00B41C42" w:rsidRDefault="00393034"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In</w:t>
      </w:r>
      <w:r w:rsidR="00AB6D20" w:rsidRPr="00B41C42">
        <w:rPr>
          <w:rFonts w:ascii="PermianSerifTypeface" w:hAnsi="PermianSerifTypeface"/>
          <w:sz w:val="24"/>
          <w:szCs w:val="24"/>
        </w:rPr>
        <w:t xml:space="preserve"> implementing </w:t>
      </w:r>
      <w:r w:rsidR="00511461" w:rsidRPr="00B41C42">
        <w:rPr>
          <w:rFonts w:ascii="PermianSerifTypeface" w:hAnsi="PermianSerifTypeface"/>
          <w:sz w:val="24"/>
          <w:szCs w:val="24"/>
        </w:rPr>
        <w:t>this Regulation</w:t>
      </w:r>
      <w:r w:rsidR="004B7521" w:rsidRPr="00B41C42">
        <w:rPr>
          <w:rFonts w:ascii="PermianSerifTypeface" w:hAnsi="PermianSerifTypeface"/>
          <w:sz w:val="24"/>
          <w:szCs w:val="24"/>
        </w:rPr>
        <w:t xml:space="preserve">, </w:t>
      </w:r>
      <w:r w:rsidR="002F4449" w:rsidRPr="00B41C42">
        <w:rPr>
          <w:rFonts w:ascii="PermianSerifTypeface" w:hAnsi="PermianSerifTypeface"/>
          <w:sz w:val="24"/>
          <w:szCs w:val="24"/>
        </w:rPr>
        <w:t xml:space="preserve">the reporting entity </w:t>
      </w:r>
      <w:r w:rsidRPr="00B41C42">
        <w:rPr>
          <w:rFonts w:ascii="PermianSerifTypeface" w:hAnsi="PermianSerifTypeface"/>
          <w:sz w:val="24"/>
          <w:szCs w:val="24"/>
        </w:rPr>
        <w:t xml:space="preserve">shall </w:t>
      </w:r>
      <w:r w:rsidR="002F4449" w:rsidRPr="00B41C42">
        <w:rPr>
          <w:rFonts w:ascii="PermianSerifTypeface" w:hAnsi="PermianSerifTypeface"/>
          <w:sz w:val="24"/>
          <w:szCs w:val="24"/>
        </w:rPr>
        <w:t xml:space="preserve">inform the National </w:t>
      </w:r>
      <w:r w:rsidR="004B7521" w:rsidRPr="00B41C42">
        <w:rPr>
          <w:rFonts w:ascii="PermianSerifTypeface" w:hAnsi="PermianSerifTypeface"/>
          <w:sz w:val="24"/>
          <w:szCs w:val="24"/>
        </w:rPr>
        <w:t>Ban</w:t>
      </w:r>
      <w:r w:rsidR="002F4449" w:rsidRPr="00B41C42">
        <w:rPr>
          <w:rFonts w:ascii="PermianSerifTypeface" w:hAnsi="PermianSerifTypeface"/>
          <w:sz w:val="24"/>
          <w:szCs w:val="24"/>
        </w:rPr>
        <w:t>k of Moldova</w:t>
      </w:r>
      <w:r w:rsidR="004B7521" w:rsidRPr="00B41C42">
        <w:rPr>
          <w:rFonts w:ascii="PermianSerifTypeface" w:hAnsi="PermianSerifTypeface"/>
          <w:sz w:val="24"/>
          <w:szCs w:val="24"/>
        </w:rPr>
        <w:t xml:space="preserve"> </w:t>
      </w:r>
      <w:r w:rsidR="00AB6D20" w:rsidRPr="00B41C42">
        <w:rPr>
          <w:rFonts w:ascii="PermianSerifTypeface" w:hAnsi="PermianSerifTypeface"/>
          <w:sz w:val="24"/>
          <w:szCs w:val="24"/>
        </w:rPr>
        <w:t xml:space="preserve">of any </w:t>
      </w:r>
      <w:r w:rsidR="002F4449" w:rsidRPr="00B41C42">
        <w:rPr>
          <w:rFonts w:ascii="PermianSerifTypeface" w:hAnsi="PermianSerifTypeface"/>
          <w:sz w:val="24"/>
          <w:szCs w:val="24"/>
        </w:rPr>
        <w:t>susp</w:t>
      </w:r>
      <w:r w:rsidR="00E61B78" w:rsidRPr="00B41C42">
        <w:rPr>
          <w:rFonts w:ascii="PermianSerifTypeface" w:hAnsi="PermianSerifTypeface"/>
          <w:sz w:val="24"/>
          <w:szCs w:val="24"/>
        </w:rPr>
        <w:t>i</w:t>
      </w:r>
      <w:r w:rsidR="002F4449" w:rsidRPr="00B41C42">
        <w:rPr>
          <w:rFonts w:ascii="PermianSerifTypeface" w:hAnsi="PermianSerifTypeface"/>
          <w:sz w:val="24"/>
          <w:szCs w:val="24"/>
        </w:rPr>
        <w:t xml:space="preserve">cious activities and fraud incidents that </w:t>
      </w:r>
      <w:r w:rsidRPr="00B41C42">
        <w:rPr>
          <w:rFonts w:ascii="PermianSerifTypeface" w:hAnsi="PermianSerifTypeface"/>
          <w:sz w:val="24"/>
          <w:szCs w:val="24"/>
        </w:rPr>
        <w:t>pose</w:t>
      </w:r>
      <w:r w:rsidR="00AB6D20" w:rsidRPr="00B41C42">
        <w:rPr>
          <w:rFonts w:ascii="PermianSerifTypeface" w:hAnsi="PermianSerifTypeface"/>
          <w:sz w:val="24"/>
          <w:szCs w:val="24"/>
        </w:rPr>
        <w:t xml:space="preserve"> </w:t>
      </w:r>
      <w:r w:rsidR="002F4449" w:rsidRPr="00B41C42">
        <w:rPr>
          <w:rFonts w:ascii="PermianSerifTypeface" w:hAnsi="PermianSerifTypeface"/>
          <w:sz w:val="24"/>
          <w:szCs w:val="24"/>
        </w:rPr>
        <w:t xml:space="preserve">risks </w:t>
      </w:r>
      <w:r w:rsidR="00AB6D20" w:rsidRPr="00B41C42">
        <w:rPr>
          <w:rFonts w:ascii="PermianSerifTypeface" w:hAnsi="PermianSerifTypeface"/>
          <w:sz w:val="24"/>
          <w:szCs w:val="24"/>
        </w:rPr>
        <w:t>to</w:t>
      </w:r>
      <w:r w:rsidR="002F4449" w:rsidRPr="00B41C42">
        <w:rPr>
          <w:rFonts w:ascii="PermianSerifTypeface" w:hAnsi="PermianSerifTypeface"/>
          <w:sz w:val="24"/>
          <w:szCs w:val="24"/>
        </w:rPr>
        <w:t xml:space="preserve"> the safety</w:t>
      </w:r>
      <w:r w:rsidR="004C1D58" w:rsidRPr="00B41C42">
        <w:rPr>
          <w:rFonts w:ascii="PermianSerifTypeface" w:hAnsi="PermianSerifTypeface"/>
          <w:sz w:val="24"/>
          <w:szCs w:val="24"/>
        </w:rPr>
        <w:t xml:space="preserve">, </w:t>
      </w:r>
      <w:r w:rsidR="002F4449" w:rsidRPr="00B41C42">
        <w:rPr>
          <w:rFonts w:ascii="PermianSerifTypeface" w:hAnsi="PermianSerifTypeface"/>
          <w:sz w:val="24"/>
          <w:szCs w:val="24"/>
        </w:rPr>
        <w:t>proper functioning or reputation of the reporting entity.</w:t>
      </w:r>
      <w:r w:rsidR="004B7521" w:rsidRPr="00B41C42">
        <w:rPr>
          <w:rFonts w:ascii="PermianSerifTypeface" w:hAnsi="PermianSerifTypeface"/>
          <w:sz w:val="24"/>
          <w:szCs w:val="24"/>
        </w:rPr>
        <w:t xml:space="preserve"> </w:t>
      </w:r>
    </w:p>
    <w:p w14:paraId="10345813" w14:textId="008E7232" w:rsidR="001D71C7" w:rsidRPr="00B41C42" w:rsidRDefault="00E61B78"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 xml:space="preserve">The reporting entity shall notify the National Bank of Moldova, at least 30 days prior to the </w:t>
      </w:r>
      <w:r w:rsidR="00AB6D20" w:rsidRPr="00B41C42">
        <w:rPr>
          <w:rFonts w:ascii="PermianSerifTypeface" w:hAnsi="PermianSerifTypeface"/>
          <w:sz w:val="24"/>
          <w:szCs w:val="24"/>
        </w:rPr>
        <w:t xml:space="preserve">initiating the customer </w:t>
      </w:r>
      <w:r w:rsidRPr="00B41C42">
        <w:rPr>
          <w:rFonts w:ascii="PermianSerifTypeface" w:hAnsi="PermianSerifTypeface"/>
          <w:sz w:val="24"/>
          <w:szCs w:val="24"/>
        </w:rPr>
        <w:t xml:space="preserve">identification </w:t>
      </w:r>
      <w:r w:rsidR="00AB6D20" w:rsidRPr="00B41C42">
        <w:rPr>
          <w:rFonts w:ascii="PermianSerifTypeface" w:hAnsi="PermianSerifTypeface"/>
          <w:sz w:val="24"/>
          <w:szCs w:val="24"/>
        </w:rPr>
        <w:t xml:space="preserve">procedure </w:t>
      </w:r>
      <w:r w:rsidRPr="00B41C42">
        <w:rPr>
          <w:rFonts w:ascii="PermianSerifTypeface" w:hAnsi="PermianSerifTypeface"/>
          <w:sz w:val="24"/>
          <w:szCs w:val="24"/>
        </w:rPr>
        <w:t>by electronic means</w:t>
      </w:r>
      <w:r w:rsidR="004C1D58" w:rsidRPr="00B41C42">
        <w:rPr>
          <w:rFonts w:ascii="PermianSerifTypeface" w:hAnsi="PermianSerifTypeface"/>
          <w:sz w:val="24"/>
          <w:szCs w:val="24"/>
        </w:rPr>
        <w:t>, regarding its</w:t>
      </w:r>
      <w:r w:rsidRPr="00B41C42">
        <w:rPr>
          <w:rFonts w:ascii="PermianSerifTypeface" w:hAnsi="PermianSerifTypeface"/>
          <w:sz w:val="24"/>
          <w:szCs w:val="24"/>
        </w:rPr>
        <w:t xml:space="preserve"> compliance with the following requirements</w:t>
      </w:r>
      <w:r w:rsidR="001D71C7" w:rsidRPr="00B41C42">
        <w:rPr>
          <w:rFonts w:ascii="PermianSerifTypeface" w:hAnsi="PermianSerifTypeface"/>
          <w:sz w:val="24"/>
          <w:szCs w:val="24"/>
        </w:rPr>
        <w:t>:</w:t>
      </w:r>
    </w:p>
    <w:p w14:paraId="16880B02" w14:textId="73BF9E2F" w:rsidR="003A66DD" w:rsidRPr="00B41C42" w:rsidRDefault="00E61B78" w:rsidP="00FA1D24">
      <w:pPr>
        <w:pStyle w:val="ListParagraph"/>
        <w:numPr>
          <w:ilvl w:val="0"/>
          <w:numId w:val="6"/>
        </w:numPr>
        <w:spacing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evidence that the reporting entity has appropriate remote identification</w:t>
      </w:r>
      <w:r w:rsidR="003A66DD" w:rsidRPr="00B41C42">
        <w:rPr>
          <w:rFonts w:ascii="PermianSerifTypeface" w:hAnsi="PermianSerifTypeface"/>
          <w:sz w:val="24"/>
          <w:szCs w:val="24"/>
        </w:rPr>
        <w:t xml:space="preserve"> </w:t>
      </w:r>
      <w:r w:rsidRPr="00B41C42">
        <w:rPr>
          <w:rFonts w:ascii="PermianSerifTypeface" w:hAnsi="PermianSerifTypeface"/>
          <w:sz w:val="24"/>
          <w:szCs w:val="24"/>
        </w:rPr>
        <w:t>policies and procedures</w:t>
      </w:r>
      <w:r w:rsidR="004C1D58" w:rsidRPr="00B41C42">
        <w:rPr>
          <w:rFonts w:ascii="PermianSerifTypeface" w:hAnsi="PermianSerifTypeface"/>
          <w:sz w:val="24"/>
          <w:szCs w:val="24"/>
        </w:rPr>
        <w:t xml:space="preserve"> in place</w:t>
      </w:r>
      <w:r w:rsidRPr="00B41C42">
        <w:rPr>
          <w:rFonts w:ascii="PermianSerifTypeface" w:hAnsi="PermianSerifTypeface"/>
          <w:sz w:val="24"/>
          <w:szCs w:val="24"/>
        </w:rPr>
        <w:t>,</w:t>
      </w:r>
      <w:r w:rsidR="004C1D58" w:rsidRPr="00B41C42">
        <w:rPr>
          <w:rFonts w:ascii="PermianSerifTypeface" w:hAnsi="PermianSerifTypeface"/>
          <w:sz w:val="24"/>
          <w:szCs w:val="24"/>
        </w:rPr>
        <w:t xml:space="preserve"> </w:t>
      </w:r>
      <w:r w:rsidRPr="00B41C42">
        <w:rPr>
          <w:rFonts w:ascii="PermianSerifTypeface" w:hAnsi="PermianSerifTypeface"/>
          <w:sz w:val="24"/>
          <w:szCs w:val="24"/>
        </w:rPr>
        <w:t>implement</w:t>
      </w:r>
      <w:r w:rsidR="004C1D58" w:rsidRPr="00B41C42">
        <w:rPr>
          <w:rFonts w:ascii="PermianSerifTypeface" w:hAnsi="PermianSerifTypeface"/>
          <w:sz w:val="24"/>
          <w:szCs w:val="24"/>
        </w:rPr>
        <w:t>ing</w:t>
      </w:r>
      <w:r w:rsidRPr="00B41C42">
        <w:rPr>
          <w:rFonts w:ascii="PermianSerifTypeface" w:hAnsi="PermianSerifTypeface"/>
          <w:sz w:val="24"/>
          <w:szCs w:val="24"/>
        </w:rPr>
        <w:t xml:space="preserve"> the requirements of this </w:t>
      </w:r>
      <w:proofErr w:type="gramStart"/>
      <w:r w:rsidRPr="00B41C42">
        <w:rPr>
          <w:rFonts w:ascii="PermianSerifTypeface" w:hAnsi="PermianSerifTypeface"/>
          <w:sz w:val="24"/>
          <w:szCs w:val="24"/>
        </w:rPr>
        <w:t>Regulation;</w:t>
      </w:r>
      <w:proofErr w:type="gramEnd"/>
      <w:r w:rsidR="003A66DD" w:rsidRPr="00B41C42">
        <w:rPr>
          <w:rFonts w:ascii="PermianSerifTypeface" w:hAnsi="PermianSerifTypeface"/>
          <w:sz w:val="24"/>
          <w:szCs w:val="24"/>
        </w:rPr>
        <w:t xml:space="preserve"> </w:t>
      </w:r>
    </w:p>
    <w:p w14:paraId="7182744D" w14:textId="09B58F57" w:rsidR="00E73680" w:rsidRPr="00B41C42" w:rsidRDefault="00393034" w:rsidP="00FA1D24">
      <w:pPr>
        <w:pStyle w:val="ListParagraph"/>
        <w:numPr>
          <w:ilvl w:val="0"/>
          <w:numId w:val="6"/>
        </w:numPr>
        <w:spacing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evidence</w:t>
      </w:r>
      <w:r w:rsidR="00592BEB" w:rsidRPr="00B41C42">
        <w:rPr>
          <w:rFonts w:ascii="PermianSerifTypeface" w:hAnsi="PermianSerifTypeface"/>
          <w:sz w:val="24"/>
          <w:szCs w:val="24"/>
        </w:rPr>
        <w:t xml:space="preserve"> that the reporting entity </w:t>
      </w:r>
      <w:r w:rsidR="004C1D58" w:rsidRPr="00B41C42">
        <w:rPr>
          <w:rFonts w:ascii="PermianSerifTypeface" w:hAnsi="PermianSerifTypeface"/>
          <w:sz w:val="24"/>
          <w:szCs w:val="24"/>
        </w:rPr>
        <w:t>has carried out the</w:t>
      </w:r>
      <w:r w:rsidR="00377F73" w:rsidRPr="00B41C42">
        <w:rPr>
          <w:rFonts w:ascii="PermianSerifTypeface" w:hAnsi="PermianSerifTypeface"/>
          <w:sz w:val="24"/>
          <w:szCs w:val="24"/>
        </w:rPr>
        <w:t xml:space="preserve"> pre-implementation </w:t>
      </w:r>
      <w:r w:rsidR="004C1D58" w:rsidRPr="00B41C42">
        <w:rPr>
          <w:rFonts w:ascii="PermianSerifTypeface" w:hAnsi="PermianSerifTypeface"/>
          <w:sz w:val="24"/>
          <w:szCs w:val="24"/>
        </w:rPr>
        <w:t xml:space="preserve">assessment </w:t>
      </w:r>
      <w:r w:rsidR="00377F73" w:rsidRPr="00B41C42">
        <w:rPr>
          <w:rFonts w:ascii="PermianSerifTypeface" w:hAnsi="PermianSerifTypeface"/>
          <w:sz w:val="24"/>
          <w:szCs w:val="24"/>
        </w:rPr>
        <w:t xml:space="preserve">of the IT solution </w:t>
      </w:r>
      <w:r w:rsidR="004C1D58" w:rsidRPr="00B41C42">
        <w:rPr>
          <w:rFonts w:ascii="PermianSerifTypeface" w:hAnsi="PermianSerifTypeface"/>
          <w:sz w:val="24"/>
          <w:szCs w:val="24"/>
        </w:rPr>
        <w:t xml:space="preserve">in </w:t>
      </w:r>
      <w:r w:rsidR="00377F73" w:rsidRPr="00B41C42">
        <w:rPr>
          <w:rFonts w:ascii="PermianSerifTypeface" w:hAnsi="PermianSerifTypeface"/>
          <w:sz w:val="24"/>
          <w:szCs w:val="24"/>
        </w:rPr>
        <w:t>accord</w:t>
      </w:r>
      <w:r w:rsidR="004C1D58" w:rsidRPr="00B41C42">
        <w:rPr>
          <w:rFonts w:ascii="PermianSerifTypeface" w:hAnsi="PermianSerifTypeface"/>
          <w:sz w:val="24"/>
          <w:szCs w:val="24"/>
        </w:rPr>
        <w:t xml:space="preserve">ance with </w:t>
      </w:r>
      <w:r w:rsidRPr="00B41C42">
        <w:rPr>
          <w:rFonts w:ascii="PermianSerifTypeface" w:hAnsi="PermianSerifTypeface"/>
          <w:sz w:val="24"/>
          <w:szCs w:val="24"/>
        </w:rPr>
        <w:t>point</w:t>
      </w:r>
      <w:r w:rsidR="00377F73" w:rsidRPr="00B41C42">
        <w:rPr>
          <w:rFonts w:ascii="PermianSerifTypeface" w:hAnsi="PermianSerifTypeface"/>
          <w:sz w:val="24"/>
          <w:szCs w:val="24"/>
        </w:rPr>
        <w:t xml:space="preserve"> </w:t>
      </w:r>
      <w:proofErr w:type="gramStart"/>
      <w:r w:rsidR="00377F73" w:rsidRPr="00B41C42">
        <w:rPr>
          <w:rFonts w:ascii="PermianSerifTypeface" w:hAnsi="PermianSerifTypeface"/>
          <w:sz w:val="24"/>
          <w:szCs w:val="24"/>
        </w:rPr>
        <w:t>6;</w:t>
      </w:r>
      <w:proofErr w:type="gramEnd"/>
      <w:r w:rsidR="00E73680" w:rsidRPr="00B41C42">
        <w:rPr>
          <w:rFonts w:ascii="PermianSerifTypeface" w:hAnsi="PermianSerifTypeface"/>
          <w:sz w:val="24"/>
          <w:szCs w:val="24"/>
        </w:rPr>
        <w:t xml:space="preserve"> </w:t>
      </w:r>
    </w:p>
    <w:p w14:paraId="43238A4C" w14:textId="335A3528" w:rsidR="001D71C7" w:rsidRPr="00B41C42" w:rsidRDefault="00393034" w:rsidP="00FA1D24">
      <w:pPr>
        <w:pStyle w:val="ListParagraph"/>
        <w:numPr>
          <w:ilvl w:val="0"/>
          <w:numId w:val="6"/>
        </w:numPr>
        <w:spacing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evidence</w:t>
      </w:r>
      <w:r w:rsidR="00377F73" w:rsidRPr="00B41C42">
        <w:rPr>
          <w:rFonts w:ascii="PermianSerifTypeface" w:hAnsi="PermianSerifTypeface"/>
          <w:sz w:val="24"/>
          <w:szCs w:val="24"/>
        </w:rPr>
        <w:t xml:space="preserve"> that the employees of the reporting entity</w:t>
      </w:r>
      <w:r w:rsidR="004C1D58" w:rsidRPr="00B41C42">
        <w:rPr>
          <w:rFonts w:ascii="PermianSerifTypeface" w:hAnsi="PermianSerifTypeface"/>
          <w:sz w:val="24"/>
          <w:szCs w:val="24"/>
        </w:rPr>
        <w:t xml:space="preserve"> responsible for </w:t>
      </w:r>
      <w:r w:rsidR="00377F73" w:rsidRPr="00B41C42">
        <w:rPr>
          <w:rFonts w:ascii="PermianSerifTypeface" w:hAnsi="PermianSerifTypeface"/>
          <w:sz w:val="24"/>
          <w:szCs w:val="24"/>
        </w:rPr>
        <w:t>video identification us</w:t>
      </w:r>
      <w:r w:rsidR="004C1D58" w:rsidRPr="00B41C42">
        <w:rPr>
          <w:rFonts w:ascii="PermianSerifTypeface" w:hAnsi="PermianSerifTypeface"/>
          <w:sz w:val="24"/>
          <w:szCs w:val="24"/>
        </w:rPr>
        <w:t>ing</w:t>
      </w:r>
      <w:r w:rsidR="00E42F89" w:rsidRPr="00B41C42">
        <w:rPr>
          <w:rFonts w:ascii="PermianSerifTypeface" w:hAnsi="PermianSerifTypeface"/>
          <w:sz w:val="24"/>
          <w:szCs w:val="24"/>
        </w:rPr>
        <w:t xml:space="preserve"> </w:t>
      </w:r>
      <w:r w:rsidR="004C1D58" w:rsidRPr="00B41C42">
        <w:rPr>
          <w:rFonts w:ascii="PermianSerifTypeface" w:hAnsi="PermianSerifTypeface"/>
          <w:sz w:val="24"/>
          <w:szCs w:val="24"/>
        </w:rPr>
        <w:t>human-assisted</w:t>
      </w:r>
      <w:r w:rsidR="00E42F89" w:rsidRPr="00B41C42">
        <w:rPr>
          <w:rFonts w:ascii="PermianSerifTypeface" w:hAnsi="PermianSerifTypeface"/>
          <w:sz w:val="24"/>
          <w:szCs w:val="24"/>
        </w:rPr>
        <w:t xml:space="preserve"> verification means</w:t>
      </w:r>
      <w:r w:rsidR="004C1D58" w:rsidRPr="00B41C42">
        <w:rPr>
          <w:rFonts w:ascii="PermianSerifTypeface" w:hAnsi="PermianSerifTypeface"/>
          <w:sz w:val="24"/>
          <w:szCs w:val="24"/>
        </w:rPr>
        <w:t xml:space="preserve"> have been</w:t>
      </w:r>
      <w:r w:rsidR="00E42F89" w:rsidRPr="00B41C42">
        <w:rPr>
          <w:rFonts w:ascii="PermianSerifTypeface" w:hAnsi="PermianSerifTypeface"/>
          <w:sz w:val="24"/>
          <w:szCs w:val="24"/>
        </w:rPr>
        <w:t xml:space="preserve"> trained</w:t>
      </w:r>
      <w:r w:rsidR="004C1D58" w:rsidRPr="00B41C42">
        <w:rPr>
          <w:rFonts w:ascii="PermianSerifTypeface" w:hAnsi="PermianSerifTypeface"/>
          <w:sz w:val="24"/>
          <w:szCs w:val="24"/>
        </w:rPr>
        <w:t xml:space="preserve"> in</w:t>
      </w:r>
      <w:r w:rsidR="00E42F89" w:rsidRPr="00B41C42">
        <w:rPr>
          <w:rFonts w:ascii="PermianSerifTypeface" w:hAnsi="PermianSerifTypeface"/>
          <w:sz w:val="24"/>
          <w:szCs w:val="24"/>
        </w:rPr>
        <w:t xml:space="preserve"> accord</w:t>
      </w:r>
      <w:r w:rsidR="004C1D58" w:rsidRPr="00B41C42">
        <w:rPr>
          <w:rFonts w:ascii="PermianSerifTypeface" w:hAnsi="PermianSerifTypeface"/>
          <w:sz w:val="24"/>
          <w:szCs w:val="24"/>
        </w:rPr>
        <w:t>ance with</w:t>
      </w:r>
      <w:r w:rsidR="00E42F89" w:rsidRPr="00B41C42">
        <w:rPr>
          <w:rFonts w:ascii="PermianSerifTypeface" w:hAnsi="PermianSerifTypeface"/>
          <w:sz w:val="24"/>
          <w:szCs w:val="24"/>
        </w:rPr>
        <w:t xml:space="preserve"> p</w:t>
      </w:r>
      <w:r w:rsidR="00C11317" w:rsidRPr="00B41C42">
        <w:rPr>
          <w:rFonts w:ascii="PermianSerifTypeface" w:hAnsi="PermianSerifTypeface"/>
          <w:sz w:val="24"/>
          <w:szCs w:val="24"/>
        </w:rPr>
        <w:t>oint</w:t>
      </w:r>
      <w:r w:rsidR="00E42F89" w:rsidRPr="00B41C42">
        <w:rPr>
          <w:rFonts w:ascii="PermianSerifTypeface" w:hAnsi="PermianSerifTypeface"/>
          <w:sz w:val="24"/>
          <w:szCs w:val="24"/>
        </w:rPr>
        <w:t xml:space="preserve"> 32 </w:t>
      </w:r>
      <w:r w:rsidRPr="00B41C42">
        <w:rPr>
          <w:rFonts w:ascii="PermianSerifTypeface" w:hAnsi="PermianSerifTypeface"/>
          <w:sz w:val="24"/>
          <w:szCs w:val="24"/>
        </w:rPr>
        <w:t>letter</w:t>
      </w:r>
      <w:r w:rsidR="00FA1DCD" w:rsidRPr="00B41C42">
        <w:rPr>
          <w:rFonts w:ascii="PermianSerifTypeface" w:hAnsi="PermianSerifTypeface"/>
          <w:sz w:val="24"/>
          <w:szCs w:val="24"/>
        </w:rPr>
        <w:t xml:space="preserve"> </w:t>
      </w:r>
      <w:r w:rsidR="00982949" w:rsidRPr="00B41C42">
        <w:rPr>
          <w:rFonts w:ascii="PermianSerifTypeface" w:hAnsi="PermianSerifTypeface"/>
          <w:sz w:val="24"/>
          <w:szCs w:val="24"/>
        </w:rPr>
        <w:t>(</w:t>
      </w:r>
      <w:r w:rsidR="00FA1DCD" w:rsidRPr="00B41C42">
        <w:rPr>
          <w:rFonts w:ascii="PermianSerifTypeface" w:hAnsi="PermianSerifTypeface"/>
          <w:sz w:val="24"/>
          <w:szCs w:val="24"/>
        </w:rPr>
        <w:t>a</w:t>
      </w:r>
      <w:proofErr w:type="gramStart"/>
      <w:r w:rsidR="00FA1DCD" w:rsidRPr="00B41C42">
        <w:rPr>
          <w:rFonts w:ascii="PermianSerifTypeface" w:hAnsi="PermianSerifTypeface"/>
          <w:sz w:val="24"/>
          <w:szCs w:val="24"/>
        </w:rPr>
        <w:t>);</w:t>
      </w:r>
      <w:proofErr w:type="gramEnd"/>
      <w:r w:rsidR="001D71C7" w:rsidRPr="00B41C42">
        <w:rPr>
          <w:rFonts w:ascii="PermianSerifTypeface" w:hAnsi="PermianSerifTypeface"/>
          <w:sz w:val="24"/>
          <w:szCs w:val="24"/>
        </w:rPr>
        <w:t xml:space="preserve"> </w:t>
      </w:r>
    </w:p>
    <w:p w14:paraId="11CA5984" w14:textId="3B9AEB08" w:rsidR="001D71C7" w:rsidRPr="00B41C42" w:rsidRDefault="00393034" w:rsidP="00FA1D24">
      <w:pPr>
        <w:pStyle w:val="ListParagraph"/>
        <w:numPr>
          <w:ilvl w:val="0"/>
          <w:numId w:val="6"/>
        </w:numPr>
        <w:spacing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evidence</w:t>
      </w:r>
      <w:r w:rsidR="00EB27F4" w:rsidRPr="00B41C42">
        <w:rPr>
          <w:rFonts w:ascii="PermianSerifTypeface" w:hAnsi="PermianSerifTypeface"/>
          <w:sz w:val="24"/>
          <w:szCs w:val="24"/>
        </w:rPr>
        <w:t xml:space="preserve"> that the reporting entity has </w:t>
      </w:r>
      <w:r w:rsidRPr="00B41C42">
        <w:rPr>
          <w:rFonts w:ascii="PermianSerifTypeface" w:hAnsi="PermianSerifTypeface"/>
          <w:sz w:val="24"/>
          <w:szCs w:val="24"/>
        </w:rPr>
        <w:t>adequate</w:t>
      </w:r>
      <w:r w:rsidR="004C1D58" w:rsidRPr="00B41C42">
        <w:rPr>
          <w:rFonts w:ascii="PermianSerifTypeface" w:hAnsi="PermianSerifTypeface"/>
          <w:sz w:val="24"/>
          <w:szCs w:val="24"/>
        </w:rPr>
        <w:t xml:space="preserve"> premises for conducting</w:t>
      </w:r>
      <w:r w:rsidR="00EB27F4" w:rsidRPr="00B41C42">
        <w:rPr>
          <w:rFonts w:ascii="PermianSerifTypeface" w:hAnsi="PermianSerifTypeface"/>
          <w:sz w:val="24"/>
          <w:szCs w:val="24"/>
        </w:rPr>
        <w:t xml:space="preserve"> video identification </w:t>
      </w:r>
      <w:r w:rsidR="004C1D58" w:rsidRPr="00B41C42">
        <w:rPr>
          <w:rFonts w:ascii="PermianSerifTypeface" w:hAnsi="PermianSerifTypeface"/>
          <w:sz w:val="24"/>
          <w:szCs w:val="24"/>
        </w:rPr>
        <w:t xml:space="preserve">using human-assisted verification </w:t>
      </w:r>
      <w:r w:rsidR="00EB27F4" w:rsidRPr="00B41C42">
        <w:rPr>
          <w:rFonts w:ascii="PermianSerifTypeface" w:hAnsi="PermianSerifTypeface"/>
          <w:sz w:val="24"/>
          <w:szCs w:val="24"/>
        </w:rPr>
        <w:t>means</w:t>
      </w:r>
      <w:r w:rsidR="004C1D58" w:rsidRPr="00B41C42">
        <w:rPr>
          <w:rFonts w:ascii="PermianSerifTypeface" w:hAnsi="PermianSerifTypeface"/>
          <w:sz w:val="24"/>
          <w:szCs w:val="24"/>
        </w:rPr>
        <w:t>, in accordance</w:t>
      </w:r>
      <w:r w:rsidR="00EB27F4" w:rsidRPr="00B41C42">
        <w:rPr>
          <w:rFonts w:ascii="PermianSerifTypeface" w:hAnsi="PermianSerifTypeface"/>
          <w:sz w:val="24"/>
          <w:szCs w:val="24"/>
        </w:rPr>
        <w:t xml:space="preserve"> with</w:t>
      </w:r>
      <w:r w:rsidR="004C1D58" w:rsidRPr="00B41C42">
        <w:rPr>
          <w:rFonts w:ascii="PermianSerifTypeface" w:hAnsi="PermianSerifTypeface"/>
          <w:sz w:val="24"/>
          <w:szCs w:val="24"/>
        </w:rPr>
        <w:t xml:space="preserve"> </w:t>
      </w:r>
      <w:r w:rsidR="00EB27F4" w:rsidRPr="00B41C42">
        <w:rPr>
          <w:rFonts w:ascii="PermianSerifTypeface" w:hAnsi="PermianSerifTypeface"/>
          <w:sz w:val="24"/>
          <w:szCs w:val="24"/>
        </w:rPr>
        <w:t>point 32</w:t>
      </w:r>
      <w:r w:rsidRPr="00B41C42">
        <w:rPr>
          <w:rFonts w:ascii="PermianSerifTypeface" w:hAnsi="PermianSerifTypeface"/>
          <w:sz w:val="24"/>
          <w:szCs w:val="24"/>
        </w:rPr>
        <w:t xml:space="preserve"> letter</w:t>
      </w:r>
      <w:r w:rsidR="00EB27F4" w:rsidRPr="00B41C42">
        <w:rPr>
          <w:rFonts w:ascii="PermianSerifTypeface" w:hAnsi="PermianSerifTypeface"/>
          <w:sz w:val="24"/>
          <w:szCs w:val="24"/>
        </w:rPr>
        <w:t xml:space="preserve"> </w:t>
      </w:r>
      <w:r w:rsidR="00982949" w:rsidRPr="00B41C42">
        <w:rPr>
          <w:rFonts w:ascii="PermianSerifTypeface" w:hAnsi="PermianSerifTypeface"/>
          <w:sz w:val="24"/>
          <w:szCs w:val="24"/>
        </w:rPr>
        <w:t>(</w:t>
      </w:r>
      <w:r w:rsidR="00EB27F4" w:rsidRPr="00B41C42">
        <w:rPr>
          <w:rFonts w:ascii="PermianSerifTypeface" w:hAnsi="PermianSerifTypeface"/>
          <w:sz w:val="24"/>
          <w:szCs w:val="24"/>
        </w:rPr>
        <w:t>b</w:t>
      </w:r>
      <w:proofErr w:type="gramStart"/>
      <w:r w:rsidR="00EB27F4" w:rsidRPr="00B41C42">
        <w:rPr>
          <w:rFonts w:ascii="PermianSerifTypeface" w:hAnsi="PermianSerifTypeface"/>
          <w:sz w:val="24"/>
          <w:szCs w:val="24"/>
        </w:rPr>
        <w:t>);</w:t>
      </w:r>
      <w:proofErr w:type="gramEnd"/>
      <w:r w:rsidR="001D71C7" w:rsidRPr="00B41C42">
        <w:rPr>
          <w:rFonts w:ascii="PermianSerifTypeface" w:hAnsi="PermianSerifTypeface"/>
          <w:sz w:val="24"/>
          <w:szCs w:val="24"/>
        </w:rPr>
        <w:t xml:space="preserve"> </w:t>
      </w:r>
    </w:p>
    <w:p w14:paraId="602C1958" w14:textId="19E9FE13" w:rsidR="004C2751" w:rsidRPr="00B41C42" w:rsidRDefault="00393034" w:rsidP="00FA1D24">
      <w:pPr>
        <w:pStyle w:val="ListParagraph"/>
        <w:numPr>
          <w:ilvl w:val="0"/>
          <w:numId w:val="6"/>
        </w:numPr>
        <w:spacing w:after="120" w:line="276" w:lineRule="auto"/>
        <w:contextualSpacing w:val="0"/>
        <w:jc w:val="both"/>
        <w:rPr>
          <w:rFonts w:ascii="PermianSerifTypeface" w:hAnsi="PermianSerifTypeface"/>
          <w:sz w:val="24"/>
          <w:szCs w:val="24"/>
        </w:rPr>
      </w:pPr>
      <w:r w:rsidRPr="00B41C42">
        <w:rPr>
          <w:rFonts w:ascii="PermianSerifTypeface" w:hAnsi="PermianSerifTypeface"/>
          <w:sz w:val="24"/>
          <w:szCs w:val="24"/>
        </w:rPr>
        <w:t>evidence</w:t>
      </w:r>
      <w:r w:rsidR="0091154F" w:rsidRPr="00B41C42">
        <w:rPr>
          <w:rFonts w:ascii="PermianSerifTypeface" w:hAnsi="PermianSerifTypeface"/>
          <w:sz w:val="24"/>
          <w:szCs w:val="24"/>
        </w:rPr>
        <w:t xml:space="preserve"> that the reporting entity has appropriate remote identification methods</w:t>
      </w:r>
      <w:r w:rsidR="004C1D58" w:rsidRPr="00B41C42">
        <w:rPr>
          <w:rFonts w:ascii="PermianSerifTypeface" w:hAnsi="PermianSerifTypeface"/>
          <w:sz w:val="24"/>
          <w:szCs w:val="24"/>
        </w:rPr>
        <w:t xml:space="preserve"> in place,</w:t>
      </w:r>
      <w:r w:rsidR="0091154F" w:rsidRPr="00B41C42">
        <w:rPr>
          <w:rFonts w:ascii="PermianSerifTypeface" w:hAnsi="PermianSerifTypeface"/>
          <w:sz w:val="24"/>
          <w:szCs w:val="24"/>
        </w:rPr>
        <w:t xml:space="preserve"> in accordance with the requirements of </w:t>
      </w:r>
      <w:r w:rsidR="004C1D58" w:rsidRPr="00B41C42">
        <w:rPr>
          <w:rFonts w:ascii="PermianSerifTypeface" w:hAnsi="PermianSerifTypeface"/>
          <w:sz w:val="24"/>
          <w:szCs w:val="24"/>
        </w:rPr>
        <w:t>C</w:t>
      </w:r>
      <w:r w:rsidR="0091154F" w:rsidRPr="00B41C42">
        <w:rPr>
          <w:rFonts w:ascii="PermianSerifTypeface" w:hAnsi="PermianSerifTypeface"/>
          <w:sz w:val="24"/>
          <w:szCs w:val="24"/>
        </w:rPr>
        <w:t>hapter IV.</w:t>
      </w:r>
      <w:r w:rsidR="001D71C7" w:rsidRPr="00B41C42">
        <w:rPr>
          <w:rFonts w:ascii="PermianSerifTypeface" w:hAnsi="PermianSerifTypeface"/>
          <w:sz w:val="24"/>
          <w:szCs w:val="24"/>
        </w:rPr>
        <w:t xml:space="preserve"> </w:t>
      </w:r>
    </w:p>
    <w:p w14:paraId="1E9F4577" w14:textId="3BF57C84" w:rsidR="00F52D55" w:rsidRPr="00B41C42" w:rsidRDefault="00BC30C4"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The notification</w:t>
      </w:r>
      <w:r w:rsidR="004C1D58" w:rsidRPr="00B41C42">
        <w:rPr>
          <w:rFonts w:ascii="PermianSerifTypeface" w:hAnsi="PermianSerifTypeface"/>
          <w:sz w:val="24"/>
          <w:szCs w:val="24"/>
        </w:rPr>
        <w:t xml:space="preserve"> referred to</w:t>
      </w:r>
      <w:r w:rsidR="004C2751" w:rsidRPr="00B41C42">
        <w:rPr>
          <w:rFonts w:ascii="PermianSerifTypeface" w:hAnsi="PermianSerifTypeface"/>
          <w:sz w:val="24"/>
          <w:szCs w:val="24"/>
        </w:rPr>
        <w:t xml:space="preserve"> </w:t>
      </w:r>
      <w:r w:rsidRPr="00B41C42">
        <w:rPr>
          <w:rFonts w:ascii="PermianSerifTypeface" w:hAnsi="PermianSerifTypeface"/>
          <w:sz w:val="24"/>
          <w:szCs w:val="24"/>
        </w:rPr>
        <w:t>in</w:t>
      </w:r>
      <w:r w:rsidR="004C2751" w:rsidRPr="00B41C42">
        <w:rPr>
          <w:rFonts w:ascii="PermianSerifTypeface" w:hAnsi="PermianSerifTypeface"/>
          <w:sz w:val="24"/>
          <w:szCs w:val="24"/>
        </w:rPr>
        <w:t xml:space="preserve"> p</w:t>
      </w:r>
      <w:r w:rsidRPr="00B41C42">
        <w:rPr>
          <w:rFonts w:ascii="PermianSerifTypeface" w:hAnsi="PermianSerifTypeface"/>
          <w:sz w:val="24"/>
          <w:szCs w:val="24"/>
        </w:rPr>
        <w:t>oint</w:t>
      </w:r>
      <w:r w:rsidR="004C2751" w:rsidRPr="00B41C42">
        <w:rPr>
          <w:rFonts w:ascii="PermianSerifTypeface" w:hAnsi="PermianSerifTypeface"/>
          <w:sz w:val="24"/>
          <w:szCs w:val="24"/>
        </w:rPr>
        <w:t xml:space="preserve"> </w:t>
      </w:r>
      <w:r w:rsidR="00985B15" w:rsidRPr="00B41C42">
        <w:rPr>
          <w:rFonts w:ascii="PermianSerifTypeface" w:hAnsi="PermianSerifTypeface"/>
          <w:sz w:val="24"/>
          <w:szCs w:val="24"/>
        </w:rPr>
        <w:t>49</w:t>
      </w:r>
      <w:r w:rsidR="00B97A0C" w:rsidRPr="00B41C42">
        <w:rPr>
          <w:rFonts w:ascii="PermianSerifTypeface" w:hAnsi="PermianSerifTypeface"/>
          <w:sz w:val="24"/>
          <w:szCs w:val="24"/>
        </w:rPr>
        <w:t xml:space="preserve"> </w:t>
      </w:r>
      <w:r w:rsidRPr="00B41C42">
        <w:rPr>
          <w:rFonts w:ascii="PermianSerifTypeface" w:hAnsi="PermianSerifTypeface"/>
          <w:sz w:val="24"/>
          <w:szCs w:val="24"/>
        </w:rPr>
        <w:t>of this Regulation</w:t>
      </w:r>
      <w:r w:rsidR="00CB3494" w:rsidRPr="00B41C42">
        <w:rPr>
          <w:rFonts w:ascii="PermianSerifTypeface" w:hAnsi="PermianSerifTypeface"/>
          <w:sz w:val="24"/>
          <w:szCs w:val="24"/>
        </w:rPr>
        <w:t xml:space="preserve"> </w:t>
      </w:r>
      <w:r w:rsidR="004C1D58" w:rsidRPr="00B41C42">
        <w:rPr>
          <w:rFonts w:ascii="PermianSerifTypeface" w:hAnsi="PermianSerifTypeface"/>
          <w:sz w:val="24"/>
          <w:szCs w:val="24"/>
        </w:rPr>
        <w:t>shall be submitted only once, prior to</w:t>
      </w:r>
      <w:r w:rsidR="003B1B46" w:rsidRPr="00B41C42">
        <w:rPr>
          <w:rFonts w:ascii="PermianSerifTypeface" w:hAnsi="PermianSerifTypeface"/>
          <w:sz w:val="24"/>
          <w:szCs w:val="24"/>
        </w:rPr>
        <w:t xml:space="preserve"> the reporting entity</w:t>
      </w:r>
      <w:r w:rsidR="00393034" w:rsidRPr="00B41C42">
        <w:rPr>
          <w:rFonts w:ascii="PermianSerifTypeface" w:hAnsi="PermianSerifTypeface"/>
          <w:sz w:val="24"/>
          <w:szCs w:val="24"/>
        </w:rPr>
        <w:t xml:space="preserve"> commenc</w:t>
      </w:r>
      <w:r w:rsidR="004C1D58" w:rsidRPr="00B41C42">
        <w:rPr>
          <w:rFonts w:ascii="PermianSerifTypeface" w:hAnsi="PermianSerifTypeface"/>
          <w:sz w:val="24"/>
          <w:szCs w:val="24"/>
        </w:rPr>
        <w:t xml:space="preserve">ing </w:t>
      </w:r>
      <w:r w:rsidR="003B1B46" w:rsidRPr="00B41C42">
        <w:rPr>
          <w:rFonts w:ascii="PermianSerifTypeface" w:hAnsi="PermianSerifTypeface"/>
          <w:sz w:val="24"/>
          <w:szCs w:val="24"/>
        </w:rPr>
        <w:t>the</w:t>
      </w:r>
      <w:r w:rsidR="004C1D58" w:rsidRPr="00B41C42">
        <w:rPr>
          <w:rFonts w:ascii="PermianSerifTypeface" w:hAnsi="PermianSerifTypeface"/>
          <w:sz w:val="24"/>
          <w:szCs w:val="24"/>
        </w:rPr>
        <w:t xml:space="preserve"> customer</w:t>
      </w:r>
      <w:r w:rsidR="003B1B46" w:rsidRPr="00B41C42">
        <w:rPr>
          <w:rFonts w:ascii="PermianSerifTypeface" w:hAnsi="PermianSerifTypeface"/>
          <w:sz w:val="24"/>
          <w:szCs w:val="24"/>
        </w:rPr>
        <w:t xml:space="preserve"> identification procedure by electronic means and implement</w:t>
      </w:r>
      <w:r w:rsidR="004C1D58" w:rsidRPr="00B41C42">
        <w:rPr>
          <w:rFonts w:ascii="PermianSerifTypeface" w:hAnsi="PermianSerifTypeface"/>
          <w:sz w:val="24"/>
          <w:szCs w:val="24"/>
        </w:rPr>
        <w:t>ing</w:t>
      </w:r>
      <w:r w:rsidR="003B1B46" w:rsidRPr="00B41C42">
        <w:rPr>
          <w:rFonts w:ascii="PermianSerifTypeface" w:hAnsi="PermianSerifTypeface"/>
          <w:sz w:val="24"/>
          <w:szCs w:val="24"/>
        </w:rPr>
        <w:t xml:space="preserve"> the provisions of this Regulation. </w:t>
      </w:r>
    </w:p>
    <w:p w14:paraId="5FE0365F" w14:textId="3F1D9D54" w:rsidR="00942829" w:rsidRPr="00B41C42" w:rsidRDefault="00BF6660" w:rsidP="00666A88">
      <w:pPr>
        <w:pStyle w:val="ListParagraph"/>
        <w:numPr>
          <w:ilvl w:val="0"/>
          <w:numId w:val="8"/>
        </w:numPr>
        <w:spacing w:before="120" w:after="120" w:line="276" w:lineRule="auto"/>
        <w:ind w:left="0" w:firstLine="283"/>
        <w:contextualSpacing w:val="0"/>
        <w:jc w:val="both"/>
        <w:rPr>
          <w:rFonts w:ascii="PermianSerifTypeface" w:hAnsi="PermianSerifTypeface"/>
          <w:sz w:val="24"/>
          <w:szCs w:val="24"/>
        </w:rPr>
      </w:pPr>
      <w:r w:rsidRPr="00B41C42">
        <w:rPr>
          <w:rFonts w:ascii="PermianSerifTypeface" w:hAnsi="PermianSerifTypeface"/>
          <w:sz w:val="24"/>
          <w:szCs w:val="24"/>
        </w:rPr>
        <w:t>The outsourcing of the</w:t>
      </w:r>
      <w:r w:rsidR="00621C54" w:rsidRPr="00B41C42">
        <w:rPr>
          <w:rFonts w:ascii="PermianSerifTypeface" w:hAnsi="PermianSerifTypeface"/>
          <w:sz w:val="24"/>
          <w:szCs w:val="24"/>
        </w:rPr>
        <w:t xml:space="preserve"> process of customer </w:t>
      </w:r>
      <w:r w:rsidRPr="00B41C42">
        <w:rPr>
          <w:rFonts w:ascii="PermianSerifTypeface" w:hAnsi="PermianSerifTypeface"/>
          <w:sz w:val="24"/>
          <w:szCs w:val="24"/>
        </w:rPr>
        <w:t xml:space="preserve">identification </w:t>
      </w:r>
      <w:r w:rsidR="00621C54" w:rsidRPr="00B41C42">
        <w:rPr>
          <w:rFonts w:ascii="PermianSerifTypeface" w:hAnsi="PermianSerifTypeface"/>
          <w:sz w:val="24"/>
          <w:szCs w:val="24"/>
        </w:rPr>
        <w:t xml:space="preserve">and verification of </w:t>
      </w:r>
      <w:r w:rsidR="000B5437" w:rsidRPr="00B41C42">
        <w:rPr>
          <w:rFonts w:ascii="PermianSerifTypeface" w:hAnsi="PermianSerifTypeface"/>
          <w:sz w:val="24"/>
          <w:szCs w:val="24"/>
        </w:rPr>
        <w:t>customer</w:t>
      </w:r>
      <w:r w:rsidRPr="00B41C42">
        <w:rPr>
          <w:rFonts w:ascii="PermianSerifTypeface" w:hAnsi="PermianSerifTypeface"/>
          <w:sz w:val="24"/>
          <w:szCs w:val="24"/>
        </w:rPr>
        <w:t xml:space="preserve"> identity</w:t>
      </w:r>
      <w:r w:rsidR="00621C54" w:rsidRPr="00B41C42">
        <w:rPr>
          <w:rFonts w:ascii="PermianSerifTypeface" w:hAnsi="PermianSerifTypeface"/>
          <w:sz w:val="24"/>
          <w:szCs w:val="24"/>
        </w:rPr>
        <w:t xml:space="preserve"> by</w:t>
      </w:r>
      <w:r w:rsidRPr="00B41C42">
        <w:rPr>
          <w:rFonts w:ascii="PermianSerifTypeface" w:hAnsi="PermianSerifTypeface"/>
          <w:sz w:val="24"/>
          <w:szCs w:val="24"/>
        </w:rPr>
        <w:t xml:space="preserve"> electronic means</w:t>
      </w:r>
      <w:r w:rsidR="00621C54" w:rsidRPr="00B41C42">
        <w:rPr>
          <w:rFonts w:ascii="PermianSerifTypeface" w:hAnsi="PermianSerifTypeface"/>
          <w:sz w:val="24"/>
          <w:szCs w:val="24"/>
        </w:rPr>
        <w:t xml:space="preserve"> shall be</w:t>
      </w:r>
      <w:r w:rsidRPr="00B41C42">
        <w:rPr>
          <w:rFonts w:ascii="PermianSerifTypeface" w:hAnsi="PermianSerifTypeface"/>
          <w:sz w:val="24"/>
          <w:szCs w:val="24"/>
        </w:rPr>
        <w:t xml:space="preserve"> carried out by the reporting entity </w:t>
      </w:r>
      <w:r w:rsidR="00621C54" w:rsidRPr="00B41C42">
        <w:rPr>
          <w:rFonts w:ascii="PermianSerifTypeface" w:hAnsi="PermianSerifTypeface"/>
          <w:sz w:val="24"/>
          <w:szCs w:val="24"/>
        </w:rPr>
        <w:t xml:space="preserve">in </w:t>
      </w:r>
      <w:r w:rsidRPr="00B41C42">
        <w:rPr>
          <w:rFonts w:ascii="PermianSerifTypeface" w:hAnsi="PermianSerifTypeface"/>
          <w:sz w:val="24"/>
          <w:szCs w:val="24"/>
        </w:rPr>
        <w:t>accord</w:t>
      </w:r>
      <w:r w:rsidR="00621C54" w:rsidRPr="00B41C42">
        <w:rPr>
          <w:rFonts w:ascii="PermianSerifTypeface" w:hAnsi="PermianSerifTypeface"/>
          <w:sz w:val="24"/>
          <w:szCs w:val="24"/>
        </w:rPr>
        <w:t>ance with</w:t>
      </w:r>
      <w:r w:rsidRPr="00B41C42">
        <w:rPr>
          <w:rFonts w:ascii="PermianSerifTypeface" w:hAnsi="PermianSerifTypeface"/>
          <w:sz w:val="24"/>
          <w:szCs w:val="24"/>
        </w:rPr>
        <w:t xml:space="preserve"> </w:t>
      </w:r>
      <w:proofErr w:type="gramStart"/>
      <w:r w:rsidRPr="00B41C42">
        <w:rPr>
          <w:rFonts w:ascii="PermianSerifTypeface" w:hAnsi="PermianSerifTypeface"/>
          <w:sz w:val="24"/>
          <w:szCs w:val="24"/>
        </w:rPr>
        <w:t>the</w:t>
      </w:r>
      <w:r w:rsidR="00393034" w:rsidRPr="00B41C42">
        <w:rPr>
          <w:rFonts w:ascii="PermianSerifTypeface" w:hAnsi="PermianSerifTypeface"/>
          <w:sz w:val="24"/>
          <w:szCs w:val="24"/>
        </w:rPr>
        <w:t xml:space="preserve"> </w:t>
      </w:r>
      <w:r w:rsidRPr="00B41C42">
        <w:rPr>
          <w:rFonts w:ascii="PermianSerifTypeface" w:hAnsi="PermianSerifTypeface"/>
          <w:sz w:val="24"/>
          <w:szCs w:val="24"/>
        </w:rPr>
        <w:t xml:space="preserve"> </w:t>
      </w:r>
      <w:r w:rsidR="00393034" w:rsidRPr="00B41C42">
        <w:rPr>
          <w:rFonts w:ascii="PermianSerifTypeface" w:hAnsi="PermianSerifTypeface"/>
          <w:sz w:val="24"/>
          <w:szCs w:val="24"/>
        </w:rPr>
        <w:t>provisions</w:t>
      </w:r>
      <w:proofErr w:type="gramEnd"/>
      <w:r w:rsidR="000B7A43" w:rsidRPr="00B41C42">
        <w:rPr>
          <w:rFonts w:ascii="PermianSerifTypeface" w:hAnsi="PermianSerifTypeface"/>
          <w:sz w:val="24"/>
          <w:szCs w:val="24"/>
        </w:rPr>
        <w:t xml:space="preserve"> of the </w:t>
      </w:r>
      <w:r w:rsidRPr="00B41C42">
        <w:rPr>
          <w:rFonts w:ascii="PermianSerifTypeface" w:hAnsi="PermianSerifTypeface"/>
          <w:sz w:val="24"/>
          <w:szCs w:val="24"/>
        </w:rPr>
        <w:t>applicable normative acts</w:t>
      </w:r>
      <w:r w:rsidR="000B7A43" w:rsidRPr="00B41C42">
        <w:rPr>
          <w:rFonts w:ascii="PermianSerifTypeface" w:hAnsi="PermianSerifTypeface"/>
          <w:sz w:val="24"/>
          <w:szCs w:val="24"/>
        </w:rPr>
        <w:t>.</w:t>
      </w:r>
      <w:r w:rsidRPr="00B41C42">
        <w:rPr>
          <w:rFonts w:ascii="PermianSerifTypeface" w:hAnsi="PermianSerifTypeface"/>
          <w:sz w:val="24"/>
          <w:szCs w:val="24"/>
        </w:rPr>
        <w:t xml:space="preserve"> </w:t>
      </w:r>
    </w:p>
    <w:p w14:paraId="376B9BBD" w14:textId="332F7B47" w:rsidR="003C3F1F" w:rsidRPr="00566B01" w:rsidRDefault="00BF6660" w:rsidP="00200EB8">
      <w:pPr>
        <w:pStyle w:val="ListParagraph"/>
        <w:numPr>
          <w:ilvl w:val="0"/>
          <w:numId w:val="8"/>
        </w:numPr>
        <w:spacing w:before="120" w:after="120" w:line="276" w:lineRule="auto"/>
        <w:ind w:left="283" w:firstLine="283"/>
        <w:contextualSpacing w:val="0"/>
        <w:jc w:val="both"/>
        <w:rPr>
          <w:rFonts w:ascii="PermianSerifTypeface" w:hAnsi="PermianSerifTypeface"/>
          <w:sz w:val="24"/>
          <w:szCs w:val="24"/>
        </w:rPr>
      </w:pPr>
      <w:r w:rsidRPr="00566B01">
        <w:rPr>
          <w:rFonts w:ascii="PermianSerifTypeface" w:hAnsi="PermianSerifTypeface"/>
          <w:sz w:val="24"/>
          <w:szCs w:val="24"/>
        </w:rPr>
        <w:t xml:space="preserve">The reporting entity </w:t>
      </w:r>
      <w:r w:rsidR="00621C54" w:rsidRPr="00566B01">
        <w:rPr>
          <w:rFonts w:ascii="PermianSerifTypeface" w:hAnsi="PermianSerifTypeface"/>
          <w:sz w:val="24"/>
          <w:szCs w:val="24"/>
        </w:rPr>
        <w:t>shall</w:t>
      </w:r>
      <w:r w:rsidRPr="00566B01">
        <w:rPr>
          <w:rFonts w:ascii="PermianSerifTypeface" w:hAnsi="PermianSerifTypeface"/>
          <w:sz w:val="24"/>
          <w:szCs w:val="24"/>
        </w:rPr>
        <w:t xml:space="preserve"> immediately </w:t>
      </w:r>
      <w:r w:rsidR="00621C54" w:rsidRPr="00566B01">
        <w:rPr>
          <w:rFonts w:ascii="PermianSerifTypeface" w:hAnsi="PermianSerifTypeface"/>
          <w:sz w:val="24"/>
          <w:szCs w:val="24"/>
        </w:rPr>
        <w:t>cease</w:t>
      </w:r>
      <w:r w:rsidRPr="00566B01">
        <w:rPr>
          <w:rFonts w:ascii="PermianSerifTypeface" w:hAnsi="PermianSerifTypeface"/>
          <w:sz w:val="24"/>
          <w:szCs w:val="24"/>
        </w:rPr>
        <w:t xml:space="preserve"> the use of IT solution </w:t>
      </w:r>
      <w:r w:rsidR="000B7A43" w:rsidRPr="00566B01">
        <w:rPr>
          <w:rFonts w:ascii="PermianSerifTypeface" w:hAnsi="PermianSerifTypeface"/>
          <w:sz w:val="24"/>
          <w:szCs w:val="24"/>
        </w:rPr>
        <w:t>for establishing</w:t>
      </w:r>
      <w:r w:rsidRPr="00566B01">
        <w:rPr>
          <w:rFonts w:ascii="PermianSerifTypeface" w:hAnsi="PermianSerifTypeface"/>
          <w:sz w:val="24"/>
          <w:szCs w:val="24"/>
        </w:rPr>
        <w:t xml:space="preserve"> </w:t>
      </w:r>
      <w:r w:rsidR="007C1C99" w:rsidRPr="00566B01">
        <w:rPr>
          <w:rFonts w:ascii="PermianSerifTypeface" w:hAnsi="PermianSerifTypeface"/>
          <w:sz w:val="24"/>
          <w:szCs w:val="24"/>
        </w:rPr>
        <w:t>remote business</w:t>
      </w:r>
      <w:r w:rsidRPr="00566B01">
        <w:rPr>
          <w:rFonts w:ascii="PermianSerifTypeface" w:hAnsi="PermianSerifTypeface"/>
          <w:sz w:val="24"/>
          <w:szCs w:val="24"/>
        </w:rPr>
        <w:t xml:space="preserve"> </w:t>
      </w:r>
      <w:r w:rsidR="007C1C99" w:rsidRPr="00566B01">
        <w:rPr>
          <w:rFonts w:ascii="PermianSerifTypeface" w:hAnsi="PermianSerifTypeface"/>
          <w:sz w:val="24"/>
          <w:szCs w:val="24"/>
        </w:rPr>
        <w:t xml:space="preserve">relationship </w:t>
      </w:r>
      <w:r w:rsidR="00621C54" w:rsidRPr="00566B01">
        <w:rPr>
          <w:rFonts w:ascii="PermianSerifTypeface" w:hAnsi="PermianSerifTypeface"/>
          <w:sz w:val="24"/>
          <w:szCs w:val="24"/>
        </w:rPr>
        <w:t>by</w:t>
      </w:r>
      <w:r w:rsidR="007C1C99" w:rsidRPr="00566B01">
        <w:rPr>
          <w:rFonts w:ascii="PermianSerifTypeface" w:hAnsi="PermianSerifTypeface"/>
          <w:sz w:val="24"/>
          <w:szCs w:val="24"/>
        </w:rPr>
        <w:t xml:space="preserve"> electronic means</w:t>
      </w:r>
      <w:r w:rsidR="00621C54" w:rsidRPr="00566B01">
        <w:rPr>
          <w:rFonts w:ascii="PermianSerifTypeface" w:hAnsi="PermianSerifTypeface"/>
          <w:sz w:val="24"/>
          <w:szCs w:val="24"/>
        </w:rPr>
        <w:t xml:space="preserve"> upon the request o</w:t>
      </w:r>
      <w:r w:rsidR="000B7A43" w:rsidRPr="00566B01">
        <w:rPr>
          <w:rFonts w:ascii="PermianSerifTypeface" w:hAnsi="PermianSerifTypeface"/>
          <w:sz w:val="24"/>
          <w:szCs w:val="24"/>
        </w:rPr>
        <w:t>f</w:t>
      </w:r>
      <w:r w:rsidR="00621C54" w:rsidRPr="00566B01">
        <w:rPr>
          <w:rFonts w:ascii="PermianSerifTypeface" w:hAnsi="PermianSerifTypeface"/>
          <w:sz w:val="24"/>
          <w:szCs w:val="24"/>
        </w:rPr>
        <w:t xml:space="preserve"> the</w:t>
      </w:r>
      <w:r w:rsidR="000B7A43" w:rsidRPr="00566B01">
        <w:rPr>
          <w:rFonts w:ascii="PermianSerifTypeface" w:hAnsi="PermianSerifTypeface"/>
          <w:sz w:val="24"/>
          <w:szCs w:val="24"/>
        </w:rPr>
        <w:t xml:space="preserve"> </w:t>
      </w:r>
      <w:r w:rsidR="007C1C99" w:rsidRPr="00566B01">
        <w:rPr>
          <w:rFonts w:ascii="PermianSerifTypeface" w:hAnsi="PermianSerifTypeface"/>
          <w:sz w:val="24"/>
          <w:szCs w:val="24"/>
        </w:rPr>
        <w:t>National Bank</w:t>
      </w:r>
      <w:r w:rsidR="00621C54" w:rsidRPr="00566B01">
        <w:rPr>
          <w:rFonts w:ascii="PermianSerifTypeface" w:hAnsi="PermianSerifTypeface"/>
          <w:sz w:val="24"/>
          <w:szCs w:val="24"/>
        </w:rPr>
        <w:t xml:space="preserve"> of Moldova</w:t>
      </w:r>
      <w:r w:rsidR="007C1C99" w:rsidRPr="00566B01">
        <w:rPr>
          <w:rFonts w:ascii="PermianSerifTypeface" w:hAnsi="PermianSerifTypeface"/>
          <w:sz w:val="24"/>
          <w:szCs w:val="24"/>
        </w:rPr>
        <w:t xml:space="preserve">, if </w:t>
      </w:r>
      <w:r w:rsidR="000B7A43" w:rsidRPr="00566B01">
        <w:rPr>
          <w:rFonts w:ascii="PermianSerifTypeface" w:hAnsi="PermianSerifTypeface"/>
          <w:sz w:val="24"/>
          <w:szCs w:val="24"/>
        </w:rPr>
        <w:t xml:space="preserve">it is </w:t>
      </w:r>
      <w:r w:rsidR="00621C54" w:rsidRPr="00566B01">
        <w:rPr>
          <w:rFonts w:ascii="PermianSerifTypeface" w:hAnsi="PermianSerifTypeface"/>
          <w:sz w:val="24"/>
          <w:szCs w:val="24"/>
        </w:rPr>
        <w:t>determined that the solution</w:t>
      </w:r>
      <w:r w:rsidR="000B7A43" w:rsidRPr="00566B01">
        <w:rPr>
          <w:rFonts w:ascii="PermianSerifTypeface" w:hAnsi="PermianSerifTypeface"/>
          <w:sz w:val="24"/>
          <w:szCs w:val="24"/>
        </w:rPr>
        <w:t xml:space="preserve"> pose</w:t>
      </w:r>
      <w:r w:rsidR="00621C54" w:rsidRPr="00566B01">
        <w:rPr>
          <w:rFonts w:ascii="PermianSerifTypeface" w:hAnsi="PermianSerifTypeface"/>
          <w:sz w:val="24"/>
          <w:szCs w:val="24"/>
        </w:rPr>
        <w:t>s</w:t>
      </w:r>
      <w:r w:rsidR="007C1C99" w:rsidRPr="00566B01">
        <w:rPr>
          <w:rFonts w:ascii="PermianSerifTypeface" w:hAnsi="PermianSerifTypeface"/>
          <w:sz w:val="24"/>
          <w:szCs w:val="24"/>
        </w:rPr>
        <w:t xml:space="preserve"> significant risks </w:t>
      </w:r>
      <w:r w:rsidR="000B7A43" w:rsidRPr="00566B01">
        <w:rPr>
          <w:rFonts w:ascii="PermianSerifTypeface" w:hAnsi="PermianSerifTypeface"/>
          <w:sz w:val="24"/>
          <w:szCs w:val="24"/>
        </w:rPr>
        <w:t>to</w:t>
      </w:r>
      <w:r w:rsidR="007C1C99" w:rsidRPr="00566B01">
        <w:rPr>
          <w:rFonts w:ascii="PermianSerifTypeface" w:hAnsi="PermianSerifTypeface"/>
          <w:sz w:val="24"/>
          <w:szCs w:val="24"/>
        </w:rPr>
        <w:t xml:space="preserve"> the security </w:t>
      </w:r>
      <w:r w:rsidR="000B7A43" w:rsidRPr="00566B01">
        <w:rPr>
          <w:rFonts w:ascii="PermianSerifTypeface" w:hAnsi="PermianSerifTypeface"/>
          <w:sz w:val="24"/>
          <w:szCs w:val="24"/>
        </w:rPr>
        <w:t>or</w:t>
      </w:r>
      <w:r w:rsidR="007C1C99" w:rsidRPr="00566B01">
        <w:rPr>
          <w:rFonts w:ascii="PermianSerifTypeface" w:hAnsi="PermianSerifTypeface"/>
          <w:sz w:val="24"/>
          <w:szCs w:val="24"/>
        </w:rPr>
        <w:t xml:space="preserve"> integrity of the</w:t>
      </w:r>
      <w:r w:rsidR="00621C54" w:rsidRPr="00566B01">
        <w:rPr>
          <w:rFonts w:ascii="PermianSerifTypeface" w:hAnsi="PermianSerifTypeface"/>
          <w:sz w:val="24"/>
          <w:szCs w:val="24"/>
        </w:rPr>
        <w:t xml:space="preserve"> customer </w:t>
      </w:r>
      <w:r w:rsidR="007C1C99" w:rsidRPr="00566B01">
        <w:rPr>
          <w:rFonts w:ascii="PermianSerifTypeface" w:hAnsi="PermianSerifTypeface"/>
          <w:sz w:val="24"/>
          <w:szCs w:val="24"/>
        </w:rPr>
        <w:t xml:space="preserve">identification </w:t>
      </w:r>
      <w:r w:rsidR="000B7A43" w:rsidRPr="00566B01">
        <w:rPr>
          <w:rFonts w:ascii="PermianSerifTypeface" w:hAnsi="PermianSerifTypeface"/>
          <w:sz w:val="24"/>
          <w:szCs w:val="24"/>
        </w:rPr>
        <w:t xml:space="preserve">and verification </w:t>
      </w:r>
      <w:r w:rsidR="007C1C99" w:rsidRPr="00566B01">
        <w:rPr>
          <w:rFonts w:ascii="PermianSerifTypeface" w:hAnsi="PermianSerifTypeface"/>
          <w:sz w:val="24"/>
          <w:szCs w:val="24"/>
        </w:rPr>
        <w:t>process</w:t>
      </w:r>
      <w:r w:rsidR="00621C54" w:rsidRPr="00566B01">
        <w:rPr>
          <w:rFonts w:ascii="PermianSerifTypeface" w:hAnsi="PermianSerifTypeface"/>
          <w:sz w:val="24"/>
          <w:szCs w:val="24"/>
        </w:rPr>
        <w:t>.</w:t>
      </w:r>
      <w:r w:rsidR="007C1C99" w:rsidRPr="00566B01">
        <w:rPr>
          <w:rFonts w:ascii="PermianSerifTypeface" w:hAnsi="PermianSerifTypeface"/>
          <w:sz w:val="24"/>
          <w:szCs w:val="24"/>
        </w:rPr>
        <w:t xml:space="preserve"> </w:t>
      </w:r>
    </w:p>
    <w:sectPr w:rsidR="003C3F1F" w:rsidRPr="00566B01" w:rsidSect="008E553A">
      <w:headerReference w:type="even" r:id="rId9"/>
      <w:headerReference w:type="default" r:id="rId10"/>
      <w:footerReference w:type="even" r:id="rId11"/>
      <w:footerReference w:type="default" r:id="rId12"/>
      <w:pgSz w:w="11906" w:h="16838" w:code="9"/>
      <w:pgMar w:top="1134" w:right="1106" w:bottom="1134" w:left="144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F991E" w14:textId="77777777" w:rsidR="000B16A1" w:rsidRPr="00C77FB1" w:rsidRDefault="000B16A1" w:rsidP="00BF1F6C">
      <w:pPr>
        <w:spacing w:after="0"/>
      </w:pPr>
      <w:r w:rsidRPr="00C77FB1">
        <w:separator/>
      </w:r>
    </w:p>
  </w:endnote>
  <w:endnote w:type="continuationSeparator" w:id="0">
    <w:p w14:paraId="4D19C534" w14:textId="77777777" w:rsidR="000B16A1" w:rsidRPr="00C77FB1" w:rsidRDefault="000B16A1" w:rsidP="00BF1F6C">
      <w:pPr>
        <w:spacing w:after="0"/>
      </w:pPr>
      <w:r w:rsidRPr="00C77FB1">
        <w:continuationSeparator/>
      </w:r>
    </w:p>
  </w:endnote>
  <w:endnote w:type="continuationNotice" w:id="1">
    <w:p w14:paraId="0EC9804C" w14:textId="77777777" w:rsidR="000B16A1" w:rsidRPr="00C77FB1" w:rsidRDefault="000B16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ermianSerifTypeface">
    <w:panose1 w:val="02000000000000000000"/>
    <w:charset w:val="CC"/>
    <w:family w:val="auto"/>
    <w:pitch w:val="variable"/>
    <w:sig w:usb0="A000022F" w:usb1="4000A46A" w:usb2="00000000" w:usb3="00000000" w:csb0="0000000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B8A0" w14:textId="76D3BB1C" w:rsidR="00606D08" w:rsidRPr="00C77FB1" w:rsidRDefault="00606D08" w:rsidP="00606D08">
    <w:pPr>
      <w:pStyle w:val="Footer"/>
    </w:pPr>
    <w:bookmarkStart w:id="4" w:name="TITUS1FooterEvenPages"/>
    <w:r w:rsidRPr="00C77FB1">
      <w:rPr>
        <w:color w:val="000000"/>
        <w:sz w:val="2"/>
      </w:rPr>
      <w:t> </w:t>
    </w:r>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991443"/>
      <w:docPartObj>
        <w:docPartGallery w:val="Page Numbers (Bottom of Page)"/>
        <w:docPartUnique/>
      </w:docPartObj>
    </w:sdtPr>
    <w:sdtContent>
      <w:p w14:paraId="31C2E924" w14:textId="2C9DB64A" w:rsidR="00A66BDC" w:rsidRPr="00C77FB1" w:rsidRDefault="00A66BDC">
        <w:pPr>
          <w:pStyle w:val="Footer"/>
          <w:jc w:val="center"/>
        </w:pPr>
        <w:r w:rsidRPr="001C251A">
          <w:fldChar w:fldCharType="begin"/>
        </w:r>
        <w:r w:rsidRPr="00C77FB1">
          <w:instrText xml:space="preserve"> PAGE   \* MERGEFORMAT </w:instrText>
        </w:r>
        <w:r w:rsidRPr="001C251A">
          <w:fldChar w:fldCharType="separate"/>
        </w:r>
        <w:r w:rsidR="00294BB4" w:rsidRPr="001C251A">
          <w:t>2</w:t>
        </w:r>
        <w:r w:rsidRPr="001C251A">
          <w:fldChar w:fldCharType="end"/>
        </w:r>
      </w:p>
    </w:sdtContent>
  </w:sdt>
  <w:p w14:paraId="5D3FBA3A" w14:textId="1AE98D19" w:rsidR="00606D08" w:rsidRPr="00C77FB1" w:rsidRDefault="00606D08" w:rsidP="00606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C467F" w14:textId="77777777" w:rsidR="000B16A1" w:rsidRPr="00C77FB1" w:rsidRDefault="000B16A1" w:rsidP="00BF1F6C">
      <w:pPr>
        <w:spacing w:after="0"/>
      </w:pPr>
      <w:r w:rsidRPr="00C77FB1">
        <w:separator/>
      </w:r>
    </w:p>
  </w:footnote>
  <w:footnote w:type="continuationSeparator" w:id="0">
    <w:p w14:paraId="63DF9C23" w14:textId="77777777" w:rsidR="000B16A1" w:rsidRPr="00C77FB1" w:rsidRDefault="000B16A1" w:rsidP="00BF1F6C">
      <w:pPr>
        <w:spacing w:after="0"/>
      </w:pPr>
      <w:r w:rsidRPr="00C77FB1">
        <w:continuationSeparator/>
      </w:r>
    </w:p>
  </w:footnote>
  <w:footnote w:type="continuationNotice" w:id="1">
    <w:p w14:paraId="080A6A58" w14:textId="77777777" w:rsidR="000B16A1" w:rsidRPr="00C77FB1" w:rsidRDefault="000B16A1">
      <w:pPr>
        <w:spacing w:after="0"/>
      </w:pPr>
    </w:p>
  </w:footnote>
  <w:footnote w:id="2">
    <w:p w14:paraId="0207B317" w14:textId="7823880A" w:rsidR="009B037A" w:rsidRPr="001C251A" w:rsidRDefault="009B037A" w:rsidP="009B037A">
      <w:pPr>
        <w:pStyle w:val="FootnoteText"/>
      </w:pPr>
      <w:r w:rsidRPr="00C77FB1">
        <w:rPr>
          <w:rStyle w:val="FootnoteReference"/>
        </w:rPr>
        <w:footnoteRef/>
      </w:r>
      <w:r w:rsidRPr="00C77FB1">
        <w:t xml:space="preserve"> </w:t>
      </w:r>
      <w:r w:rsidR="001A1CAF" w:rsidRPr="001C251A">
        <w:t>See the provisions of pt. 29 of the Regulation</w:t>
      </w:r>
      <w:r w:rsidRPr="001C251A">
        <w:t>.</w:t>
      </w:r>
    </w:p>
  </w:footnote>
  <w:footnote w:id="3">
    <w:p w14:paraId="6B17A78D" w14:textId="77777777" w:rsidR="00CF6A8A" w:rsidRPr="00C77FB1" w:rsidRDefault="00CF6A8A">
      <w:pPr>
        <w:pStyle w:val="FootnoteText"/>
      </w:pPr>
      <w:r w:rsidRPr="00C77FB1">
        <w:rPr>
          <w:rStyle w:val="FootnoteReference"/>
        </w:rPr>
        <w:footnoteRef/>
      </w:r>
      <w:r w:rsidRPr="00C77FB1">
        <w:t xml:space="preserve"> </w:t>
      </w:r>
    </w:p>
    <w:p w14:paraId="279C7398" w14:textId="6ADDDB64" w:rsidR="00CF6A8A" w:rsidRPr="001C251A" w:rsidRDefault="00CF6A8A" w:rsidP="00CF6A8A">
      <w:pPr>
        <w:pStyle w:val="FootnoteText"/>
        <w:numPr>
          <w:ilvl w:val="0"/>
          <w:numId w:val="47"/>
        </w:numPr>
        <w:rPr>
          <w:rFonts w:ascii="PermianSerifTypeface" w:hAnsi="PermianSerifTypeface"/>
          <w:sz w:val="18"/>
          <w:szCs w:val="18"/>
        </w:rPr>
      </w:pPr>
      <w:r w:rsidRPr="001C251A">
        <w:rPr>
          <w:rFonts w:ascii="PermianSerifTypeface" w:hAnsi="PermianSerifTypeface"/>
          <w:sz w:val="18"/>
          <w:szCs w:val="18"/>
        </w:rPr>
        <w:t xml:space="preserve">ISO/IEC 30107: Information technology - Biometric presentation attack </w:t>
      </w:r>
      <w:proofErr w:type="gramStart"/>
      <w:r w:rsidRPr="001C251A">
        <w:rPr>
          <w:rFonts w:ascii="PermianSerifTypeface" w:hAnsi="PermianSerifTypeface"/>
          <w:sz w:val="18"/>
          <w:szCs w:val="18"/>
        </w:rPr>
        <w:t>detection;</w:t>
      </w:r>
      <w:proofErr w:type="gramEnd"/>
    </w:p>
    <w:p w14:paraId="0463270D" w14:textId="3B433898" w:rsidR="00CF6A8A" w:rsidRPr="001C251A" w:rsidRDefault="00B87020" w:rsidP="00CF6A8A">
      <w:pPr>
        <w:pStyle w:val="FootnoteText"/>
        <w:numPr>
          <w:ilvl w:val="0"/>
          <w:numId w:val="47"/>
        </w:numPr>
        <w:rPr>
          <w:rFonts w:ascii="PermianSerifTypeface" w:hAnsi="PermianSerifTypeface"/>
          <w:sz w:val="18"/>
          <w:szCs w:val="18"/>
        </w:rPr>
      </w:pPr>
      <w:r w:rsidRPr="001C251A">
        <w:rPr>
          <w:rFonts w:ascii="PermianSerifTypeface" w:hAnsi="PermianSerifTypeface"/>
          <w:sz w:val="18"/>
          <w:szCs w:val="18"/>
        </w:rPr>
        <w:t xml:space="preserve">ISO/IEC 24745: Information technology – Security techniques – Biometric information </w:t>
      </w:r>
      <w:proofErr w:type="gramStart"/>
      <w:r w:rsidRPr="001C251A">
        <w:rPr>
          <w:rFonts w:ascii="PermianSerifTypeface" w:hAnsi="PermianSerifTypeface"/>
          <w:sz w:val="18"/>
          <w:szCs w:val="18"/>
        </w:rPr>
        <w:t>protection;</w:t>
      </w:r>
      <w:proofErr w:type="gramEnd"/>
    </w:p>
    <w:p w14:paraId="7C6B5B83" w14:textId="016662D9" w:rsidR="00B87020" w:rsidRPr="001C251A" w:rsidRDefault="00B87020" w:rsidP="00CF6A8A">
      <w:pPr>
        <w:pStyle w:val="FootnoteText"/>
        <w:numPr>
          <w:ilvl w:val="0"/>
          <w:numId w:val="47"/>
        </w:numPr>
        <w:rPr>
          <w:rFonts w:ascii="PermianSerifTypeface" w:hAnsi="PermianSerifTypeface"/>
          <w:sz w:val="18"/>
          <w:szCs w:val="18"/>
        </w:rPr>
      </w:pPr>
      <w:r w:rsidRPr="001C251A">
        <w:rPr>
          <w:rFonts w:ascii="PermianSerifTypeface" w:hAnsi="PermianSerifTypeface"/>
          <w:sz w:val="18"/>
          <w:szCs w:val="18"/>
        </w:rPr>
        <w:t xml:space="preserve">ISO/IEC 27034: Information technology – Security techniques – Application </w:t>
      </w:r>
      <w:proofErr w:type="gramStart"/>
      <w:r w:rsidRPr="001C251A">
        <w:rPr>
          <w:rFonts w:ascii="PermianSerifTypeface" w:hAnsi="PermianSerifTypeface"/>
          <w:sz w:val="18"/>
          <w:szCs w:val="18"/>
        </w:rPr>
        <w:t>security;</w:t>
      </w:r>
      <w:proofErr w:type="gramEnd"/>
    </w:p>
    <w:p w14:paraId="73AD8127" w14:textId="77777777" w:rsidR="0097797C" w:rsidRPr="001C251A" w:rsidRDefault="00516D0F" w:rsidP="00CF6A8A">
      <w:pPr>
        <w:pStyle w:val="FootnoteText"/>
        <w:numPr>
          <w:ilvl w:val="0"/>
          <w:numId w:val="47"/>
        </w:numPr>
        <w:rPr>
          <w:rFonts w:ascii="PermianSerifTypeface" w:hAnsi="PermianSerifTypeface"/>
          <w:sz w:val="18"/>
          <w:szCs w:val="18"/>
        </w:rPr>
      </w:pPr>
      <w:r w:rsidRPr="001C251A">
        <w:rPr>
          <w:rFonts w:ascii="PermianSerifTypeface" w:hAnsi="PermianSerifTypeface"/>
          <w:sz w:val="18"/>
          <w:szCs w:val="18"/>
        </w:rPr>
        <w:t xml:space="preserve">ISO/IEC 15408: Information security, cybersecurity and privacy </w:t>
      </w:r>
      <w:proofErr w:type="gramStart"/>
      <w:r w:rsidRPr="001C251A">
        <w:rPr>
          <w:rFonts w:ascii="PermianSerifTypeface" w:hAnsi="PermianSerifTypeface"/>
          <w:sz w:val="18"/>
          <w:szCs w:val="18"/>
        </w:rPr>
        <w:t>protection</w:t>
      </w:r>
      <w:r w:rsidR="0097797C" w:rsidRPr="001C251A">
        <w:rPr>
          <w:rFonts w:ascii="PermianSerifTypeface" w:hAnsi="PermianSerifTypeface"/>
          <w:sz w:val="18"/>
          <w:szCs w:val="18"/>
        </w:rPr>
        <w:t>;</w:t>
      </w:r>
      <w:proofErr w:type="gramEnd"/>
    </w:p>
    <w:p w14:paraId="2BE9A187" w14:textId="70F286A3" w:rsidR="0097797C" w:rsidRPr="001C251A" w:rsidRDefault="0097797C" w:rsidP="0097797C">
      <w:pPr>
        <w:pStyle w:val="FootnoteText"/>
        <w:numPr>
          <w:ilvl w:val="0"/>
          <w:numId w:val="47"/>
        </w:numPr>
        <w:rPr>
          <w:rFonts w:ascii="PermianSerifTypeface" w:hAnsi="PermianSerifTypeface"/>
          <w:sz w:val="18"/>
          <w:szCs w:val="18"/>
        </w:rPr>
      </w:pPr>
      <w:r w:rsidRPr="001C251A">
        <w:rPr>
          <w:rFonts w:ascii="PermianSerifTypeface" w:hAnsi="PermianSerifTypeface"/>
          <w:sz w:val="18"/>
          <w:szCs w:val="18"/>
        </w:rPr>
        <w:t xml:space="preserve">NIST SP 800-63: Digital Identity </w:t>
      </w:r>
      <w:proofErr w:type="gramStart"/>
      <w:r w:rsidRPr="001C251A">
        <w:rPr>
          <w:rFonts w:ascii="PermianSerifTypeface" w:hAnsi="PermianSerifTypeface"/>
          <w:sz w:val="18"/>
          <w:szCs w:val="18"/>
        </w:rPr>
        <w:t>Guidelines;</w:t>
      </w:r>
      <w:proofErr w:type="gramEnd"/>
    </w:p>
    <w:p w14:paraId="0E61848A" w14:textId="368AC918" w:rsidR="00B87020" w:rsidRPr="0097797C" w:rsidRDefault="0097797C" w:rsidP="0097797C">
      <w:pPr>
        <w:pStyle w:val="FootnoteText"/>
        <w:numPr>
          <w:ilvl w:val="0"/>
          <w:numId w:val="47"/>
        </w:numPr>
        <w:rPr>
          <w:sz w:val="22"/>
          <w:szCs w:val="22"/>
        </w:rPr>
      </w:pPr>
      <w:r w:rsidRPr="001C251A">
        <w:rPr>
          <w:rFonts w:ascii="PermianSerifTypeface" w:hAnsi="PermianSerifTypeface"/>
          <w:sz w:val="18"/>
          <w:szCs w:val="18"/>
        </w:rPr>
        <w:t>NIST SP 800-63B: Digital Identity Guidelines - Authentication and Lifecycle Management.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AC32E" w14:textId="307BDF5A" w:rsidR="00606D08" w:rsidRPr="00C77FB1" w:rsidRDefault="00606D08" w:rsidP="00606D08">
    <w:pPr>
      <w:pStyle w:val="Header"/>
    </w:pPr>
    <w:bookmarkStart w:id="2" w:name="TITUS1HeaderEvenPages"/>
    <w:r w:rsidRPr="00C77FB1">
      <w:rPr>
        <w:color w:val="000000"/>
        <w:sz w:val="2"/>
      </w:rPr>
      <w:t> </w:t>
    </w:r>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D6DF" w14:textId="59607230" w:rsidR="00606D08" w:rsidRPr="00C77FB1" w:rsidRDefault="00606D08" w:rsidP="00606D08">
    <w:pPr>
      <w:pStyle w:val="Header"/>
    </w:pPr>
    <w:bookmarkStart w:id="3" w:name="TITUS1HeaderPrimary"/>
    <w:r w:rsidRPr="00C77FB1">
      <w:rPr>
        <w:color w:val="000000"/>
        <w:sz w:val="2"/>
      </w:rPr>
      <w:t> </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DC7"/>
    <w:multiLevelType w:val="hybridMultilevel"/>
    <w:tmpl w:val="11289138"/>
    <w:lvl w:ilvl="0" w:tplc="FFFFFFFF">
      <w:start w:val="1"/>
      <w:numFmt w:val="upp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 w15:restartNumberingAfterBreak="0">
    <w:nsid w:val="1058373C"/>
    <w:multiLevelType w:val="hybridMultilevel"/>
    <w:tmpl w:val="7D86238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7F2117"/>
    <w:multiLevelType w:val="hybridMultilevel"/>
    <w:tmpl w:val="7D86238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014FBC"/>
    <w:multiLevelType w:val="hybridMultilevel"/>
    <w:tmpl w:val="F6360C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810F89"/>
    <w:multiLevelType w:val="hybridMultilevel"/>
    <w:tmpl w:val="82F0B8AC"/>
    <w:lvl w:ilvl="0" w:tplc="EA6E0E1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1BC33ED1"/>
    <w:multiLevelType w:val="hybridMultilevel"/>
    <w:tmpl w:val="99BE8CC8"/>
    <w:lvl w:ilvl="0" w:tplc="6F429AC4">
      <w:start w:val="1"/>
      <w:numFmt w:val="decimal"/>
      <w:lvlText w:val="%1."/>
      <w:lvlJc w:val="left"/>
      <w:pPr>
        <w:ind w:left="360" w:hanging="360"/>
      </w:pPr>
      <w:rPr>
        <w:rFonts w:hint="default"/>
        <w:b w:val="0"/>
        <w:bCs w:val="0"/>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6" w15:restartNumberingAfterBreak="0">
    <w:nsid w:val="1DCC6385"/>
    <w:multiLevelType w:val="hybridMultilevel"/>
    <w:tmpl w:val="F6360C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581DD6"/>
    <w:multiLevelType w:val="hybridMultilevel"/>
    <w:tmpl w:val="AED0D4B0"/>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218B1177"/>
    <w:multiLevelType w:val="hybridMultilevel"/>
    <w:tmpl w:val="00E240B8"/>
    <w:lvl w:ilvl="0" w:tplc="441E9AAA">
      <w:start w:val="1"/>
      <w:numFmt w:val="upperLetter"/>
      <w:lvlText w:val="%1."/>
      <w:lvlJc w:val="left"/>
      <w:pPr>
        <w:ind w:left="1080" w:hanging="360"/>
      </w:pPr>
      <w:rPr>
        <w:rFonts w:hint="default"/>
      </w:rPr>
    </w:lvl>
    <w:lvl w:ilvl="1" w:tplc="43EC4146">
      <w:start w:val="1"/>
      <w:numFmt w:val="lowerLetter"/>
      <w:lvlText w:val="%2)"/>
      <w:lvlJc w:val="left"/>
      <w:pPr>
        <w:ind w:left="1800" w:hanging="360"/>
      </w:pPr>
      <w:rPr>
        <w:rFonts w:hint="default"/>
      </w:rPr>
    </w:lvl>
    <w:lvl w:ilvl="2" w:tplc="4B8C8E20">
      <w:start w:val="25"/>
      <w:numFmt w:val="decimal"/>
      <w:lvlText w:val="%3."/>
      <w:lvlJc w:val="left"/>
      <w:pPr>
        <w:ind w:left="2700" w:hanging="360"/>
      </w:pPr>
      <w:rPr>
        <w:rFonts w:hint="default"/>
      </w:r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9" w15:restartNumberingAfterBreak="0">
    <w:nsid w:val="22863131"/>
    <w:multiLevelType w:val="hybridMultilevel"/>
    <w:tmpl w:val="AFE8F8AE"/>
    <w:lvl w:ilvl="0" w:tplc="08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0" w15:restartNumberingAfterBreak="0">
    <w:nsid w:val="25E20008"/>
    <w:multiLevelType w:val="hybridMultilevel"/>
    <w:tmpl w:val="63D8C53C"/>
    <w:lvl w:ilvl="0" w:tplc="08180017">
      <w:start w:val="1"/>
      <w:numFmt w:val="lowerLetter"/>
      <w:lvlText w:val="%1)"/>
      <w:lvlJc w:val="left"/>
      <w:pPr>
        <w:ind w:left="786"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1" w15:restartNumberingAfterBreak="0">
    <w:nsid w:val="28D0755D"/>
    <w:multiLevelType w:val="hybridMultilevel"/>
    <w:tmpl w:val="7D86238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205B10"/>
    <w:multiLevelType w:val="hybridMultilevel"/>
    <w:tmpl w:val="11289138"/>
    <w:lvl w:ilvl="0" w:tplc="B59800C0">
      <w:start w:val="1"/>
      <w:numFmt w:val="upperLetter"/>
      <w:lvlText w:val="%1."/>
      <w:lvlJc w:val="left"/>
      <w:pPr>
        <w:ind w:left="717" w:hanging="360"/>
      </w:pPr>
      <w:rPr>
        <w:rFonts w:hint="default"/>
      </w:rPr>
    </w:lvl>
    <w:lvl w:ilvl="1" w:tplc="08180019" w:tentative="1">
      <w:start w:val="1"/>
      <w:numFmt w:val="lowerLetter"/>
      <w:lvlText w:val="%2."/>
      <w:lvlJc w:val="left"/>
      <w:pPr>
        <w:ind w:left="1437" w:hanging="360"/>
      </w:pPr>
    </w:lvl>
    <w:lvl w:ilvl="2" w:tplc="0818001B" w:tentative="1">
      <w:start w:val="1"/>
      <w:numFmt w:val="lowerRoman"/>
      <w:lvlText w:val="%3."/>
      <w:lvlJc w:val="right"/>
      <w:pPr>
        <w:ind w:left="2157" w:hanging="180"/>
      </w:pPr>
    </w:lvl>
    <w:lvl w:ilvl="3" w:tplc="0818000F" w:tentative="1">
      <w:start w:val="1"/>
      <w:numFmt w:val="decimal"/>
      <w:lvlText w:val="%4."/>
      <w:lvlJc w:val="left"/>
      <w:pPr>
        <w:ind w:left="2877" w:hanging="360"/>
      </w:pPr>
    </w:lvl>
    <w:lvl w:ilvl="4" w:tplc="08180019" w:tentative="1">
      <w:start w:val="1"/>
      <w:numFmt w:val="lowerLetter"/>
      <w:lvlText w:val="%5."/>
      <w:lvlJc w:val="left"/>
      <w:pPr>
        <w:ind w:left="3597" w:hanging="360"/>
      </w:pPr>
    </w:lvl>
    <w:lvl w:ilvl="5" w:tplc="0818001B" w:tentative="1">
      <w:start w:val="1"/>
      <w:numFmt w:val="lowerRoman"/>
      <w:lvlText w:val="%6."/>
      <w:lvlJc w:val="right"/>
      <w:pPr>
        <w:ind w:left="4317" w:hanging="180"/>
      </w:pPr>
    </w:lvl>
    <w:lvl w:ilvl="6" w:tplc="0818000F" w:tentative="1">
      <w:start w:val="1"/>
      <w:numFmt w:val="decimal"/>
      <w:lvlText w:val="%7."/>
      <w:lvlJc w:val="left"/>
      <w:pPr>
        <w:ind w:left="5037" w:hanging="360"/>
      </w:pPr>
    </w:lvl>
    <w:lvl w:ilvl="7" w:tplc="08180019" w:tentative="1">
      <w:start w:val="1"/>
      <w:numFmt w:val="lowerLetter"/>
      <w:lvlText w:val="%8."/>
      <w:lvlJc w:val="left"/>
      <w:pPr>
        <w:ind w:left="5757" w:hanging="360"/>
      </w:pPr>
    </w:lvl>
    <w:lvl w:ilvl="8" w:tplc="0818001B" w:tentative="1">
      <w:start w:val="1"/>
      <w:numFmt w:val="lowerRoman"/>
      <w:lvlText w:val="%9."/>
      <w:lvlJc w:val="right"/>
      <w:pPr>
        <w:ind w:left="6477" w:hanging="180"/>
      </w:pPr>
    </w:lvl>
  </w:abstractNum>
  <w:abstractNum w:abstractNumId="13" w15:restartNumberingAfterBreak="0">
    <w:nsid w:val="2CF6253A"/>
    <w:multiLevelType w:val="hybridMultilevel"/>
    <w:tmpl w:val="99BE8CC8"/>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5D86F59"/>
    <w:multiLevelType w:val="hybridMultilevel"/>
    <w:tmpl w:val="A4DADB62"/>
    <w:lvl w:ilvl="0" w:tplc="7EE48B5A">
      <w:start w:val="1"/>
      <w:numFmt w:val="lowerLetter"/>
      <w:lvlText w:val="%1)"/>
      <w:lvlJc w:val="left"/>
      <w:pPr>
        <w:ind w:left="643" w:hanging="360"/>
      </w:pPr>
      <w:rPr>
        <w:rFonts w:hint="default"/>
      </w:rPr>
    </w:lvl>
    <w:lvl w:ilvl="1" w:tplc="08180019" w:tentative="1">
      <w:start w:val="1"/>
      <w:numFmt w:val="lowerLetter"/>
      <w:lvlText w:val="%2."/>
      <w:lvlJc w:val="left"/>
      <w:pPr>
        <w:ind w:left="1363" w:hanging="360"/>
      </w:pPr>
    </w:lvl>
    <w:lvl w:ilvl="2" w:tplc="0818001B" w:tentative="1">
      <w:start w:val="1"/>
      <w:numFmt w:val="lowerRoman"/>
      <w:lvlText w:val="%3."/>
      <w:lvlJc w:val="right"/>
      <w:pPr>
        <w:ind w:left="2083" w:hanging="180"/>
      </w:pPr>
    </w:lvl>
    <w:lvl w:ilvl="3" w:tplc="0818000F" w:tentative="1">
      <w:start w:val="1"/>
      <w:numFmt w:val="decimal"/>
      <w:lvlText w:val="%4."/>
      <w:lvlJc w:val="left"/>
      <w:pPr>
        <w:ind w:left="2803" w:hanging="360"/>
      </w:pPr>
    </w:lvl>
    <w:lvl w:ilvl="4" w:tplc="08180019" w:tentative="1">
      <w:start w:val="1"/>
      <w:numFmt w:val="lowerLetter"/>
      <w:lvlText w:val="%5."/>
      <w:lvlJc w:val="left"/>
      <w:pPr>
        <w:ind w:left="3523" w:hanging="360"/>
      </w:pPr>
    </w:lvl>
    <w:lvl w:ilvl="5" w:tplc="0818001B" w:tentative="1">
      <w:start w:val="1"/>
      <w:numFmt w:val="lowerRoman"/>
      <w:lvlText w:val="%6."/>
      <w:lvlJc w:val="right"/>
      <w:pPr>
        <w:ind w:left="4243" w:hanging="180"/>
      </w:pPr>
    </w:lvl>
    <w:lvl w:ilvl="6" w:tplc="0818000F" w:tentative="1">
      <w:start w:val="1"/>
      <w:numFmt w:val="decimal"/>
      <w:lvlText w:val="%7."/>
      <w:lvlJc w:val="left"/>
      <w:pPr>
        <w:ind w:left="4963" w:hanging="360"/>
      </w:pPr>
    </w:lvl>
    <w:lvl w:ilvl="7" w:tplc="08180019" w:tentative="1">
      <w:start w:val="1"/>
      <w:numFmt w:val="lowerLetter"/>
      <w:lvlText w:val="%8."/>
      <w:lvlJc w:val="left"/>
      <w:pPr>
        <w:ind w:left="5683" w:hanging="360"/>
      </w:pPr>
    </w:lvl>
    <w:lvl w:ilvl="8" w:tplc="0818001B" w:tentative="1">
      <w:start w:val="1"/>
      <w:numFmt w:val="lowerRoman"/>
      <w:lvlText w:val="%9."/>
      <w:lvlJc w:val="right"/>
      <w:pPr>
        <w:ind w:left="6403" w:hanging="180"/>
      </w:pPr>
    </w:lvl>
  </w:abstractNum>
  <w:abstractNum w:abstractNumId="15" w15:restartNumberingAfterBreak="0">
    <w:nsid w:val="388213FB"/>
    <w:multiLevelType w:val="hybridMultilevel"/>
    <w:tmpl w:val="F6360C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B81569"/>
    <w:multiLevelType w:val="hybridMultilevel"/>
    <w:tmpl w:val="B11044AC"/>
    <w:lvl w:ilvl="0" w:tplc="99200E02">
      <w:start w:val="1"/>
      <w:numFmt w:val="decimal"/>
      <w:lvlText w:val="%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7" w15:restartNumberingAfterBreak="0">
    <w:nsid w:val="3BBD7465"/>
    <w:multiLevelType w:val="hybridMultilevel"/>
    <w:tmpl w:val="F6360CC6"/>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8" w15:restartNumberingAfterBreak="0">
    <w:nsid w:val="3CE8472C"/>
    <w:multiLevelType w:val="hybridMultilevel"/>
    <w:tmpl w:val="48B6D1DE"/>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3DC976F6"/>
    <w:multiLevelType w:val="hybridMultilevel"/>
    <w:tmpl w:val="EA92A4B2"/>
    <w:lvl w:ilvl="0" w:tplc="4B06AD38">
      <w:start w:val="1"/>
      <w:numFmt w:val="lowerLetter"/>
      <w:lvlText w:val="%1)"/>
      <w:lvlJc w:val="left"/>
      <w:pPr>
        <w:ind w:left="750" w:hanging="39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3E8B2C87"/>
    <w:multiLevelType w:val="hybridMultilevel"/>
    <w:tmpl w:val="CA76AFE4"/>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3F6A186F"/>
    <w:multiLevelType w:val="hybridMultilevel"/>
    <w:tmpl w:val="F6360CC6"/>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405A0E6C"/>
    <w:multiLevelType w:val="hybridMultilevel"/>
    <w:tmpl w:val="79263544"/>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455C279B"/>
    <w:multiLevelType w:val="hybridMultilevel"/>
    <w:tmpl w:val="1E2CEFA4"/>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47140640"/>
    <w:multiLevelType w:val="hybridMultilevel"/>
    <w:tmpl w:val="F6360C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CE5385"/>
    <w:multiLevelType w:val="hybridMultilevel"/>
    <w:tmpl w:val="B3067128"/>
    <w:lvl w:ilvl="0" w:tplc="4E28E606">
      <w:numFmt w:val="bullet"/>
      <w:lvlText w:val="-"/>
      <w:lvlJc w:val="left"/>
      <w:pPr>
        <w:ind w:left="1287" w:hanging="360"/>
      </w:pPr>
      <w:rPr>
        <w:rFonts w:ascii="Georgia" w:eastAsiaTheme="minorHAnsi" w:hAnsi="Georgia" w:cstheme="minorBidi" w:hint="default"/>
      </w:rPr>
    </w:lvl>
    <w:lvl w:ilvl="1" w:tplc="08180003" w:tentative="1">
      <w:start w:val="1"/>
      <w:numFmt w:val="bullet"/>
      <w:lvlText w:val="o"/>
      <w:lvlJc w:val="left"/>
      <w:pPr>
        <w:ind w:left="2007" w:hanging="360"/>
      </w:pPr>
      <w:rPr>
        <w:rFonts w:ascii="Courier New" w:hAnsi="Courier New" w:cs="Courier New"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abstractNum w:abstractNumId="26" w15:restartNumberingAfterBreak="0">
    <w:nsid w:val="4D545473"/>
    <w:multiLevelType w:val="hybridMultilevel"/>
    <w:tmpl w:val="7D86238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60614E"/>
    <w:multiLevelType w:val="hybridMultilevel"/>
    <w:tmpl w:val="7D86238A"/>
    <w:lvl w:ilvl="0" w:tplc="43EC4146">
      <w:start w:val="1"/>
      <w:numFmt w:val="lowerLetter"/>
      <w:lvlText w:val="%1)"/>
      <w:lvlJc w:val="left"/>
      <w:pPr>
        <w:ind w:left="180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600D0E59"/>
    <w:multiLevelType w:val="hybridMultilevel"/>
    <w:tmpl w:val="236E9504"/>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60D87899"/>
    <w:multiLevelType w:val="hybridMultilevel"/>
    <w:tmpl w:val="F6360C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E47805"/>
    <w:multiLevelType w:val="hybridMultilevel"/>
    <w:tmpl w:val="5F6885E4"/>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 w15:restartNumberingAfterBreak="0">
    <w:nsid w:val="6EBC6998"/>
    <w:multiLevelType w:val="hybridMultilevel"/>
    <w:tmpl w:val="5F6885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9D077BD"/>
    <w:multiLevelType w:val="hybridMultilevel"/>
    <w:tmpl w:val="009E26AE"/>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7AE7485B"/>
    <w:multiLevelType w:val="hybridMultilevel"/>
    <w:tmpl w:val="7D86238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D882385"/>
    <w:multiLevelType w:val="multilevel"/>
    <w:tmpl w:val="DA4AF0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F33277A"/>
    <w:multiLevelType w:val="hybridMultilevel"/>
    <w:tmpl w:val="BB5672B4"/>
    <w:lvl w:ilvl="0" w:tplc="628AD32C">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num w:numId="1" w16cid:durableId="33359128">
    <w:abstractNumId w:val="23"/>
  </w:num>
  <w:num w:numId="2" w16cid:durableId="2088961515">
    <w:abstractNumId w:val="7"/>
  </w:num>
  <w:num w:numId="3" w16cid:durableId="240221555">
    <w:abstractNumId w:val="28"/>
  </w:num>
  <w:num w:numId="4" w16cid:durableId="421296275">
    <w:abstractNumId w:val="18"/>
  </w:num>
  <w:num w:numId="5" w16cid:durableId="345794673">
    <w:abstractNumId w:val="20"/>
  </w:num>
  <w:num w:numId="6" w16cid:durableId="270284195">
    <w:abstractNumId w:val="30"/>
  </w:num>
  <w:num w:numId="7" w16cid:durableId="1309280496">
    <w:abstractNumId w:val="16"/>
  </w:num>
  <w:num w:numId="8" w16cid:durableId="858936772">
    <w:abstractNumId w:val="5"/>
  </w:num>
  <w:num w:numId="9" w16cid:durableId="1766225123">
    <w:abstractNumId w:val="22"/>
  </w:num>
  <w:num w:numId="10" w16cid:durableId="1148978444">
    <w:abstractNumId w:val="21"/>
  </w:num>
  <w:num w:numId="11" w16cid:durableId="470564023">
    <w:abstractNumId w:val="25"/>
  </w:num>
  <w:num w:numId="12" w16cid:durableId="632491527">
    <w:abstractNumId w:val="12"/>
  </w:num>
  <w:num w:numId="13" w16cid:durableId="1604804368">
    <w:abstractNumId w:val="8"/>
  </w:num>
  <w:num w:numId="14" w16cid:durableId="213932803">
    <w:abstractNumId w:val="17"/>
  </w:num>
  <w:num w:numId="15" w16cid:durableId="443118383">
    <w:abstractNumId w:val="24"/>
  </w:num>
  <w:num w:numId="16" w16cid:durableId="20669643">
    <w:abstractNumId w:val="15"/>
  </w:num>
  <w:num w:numId="17" w16cid:durableId="1429347791">
    <w:abstractNumId w:val="3"/>
  </w:num>
  <w:num w:numId="18" w16cid:durableId="1493520866">
    <w:abstractNumId w:val="29"/>
  </w:num>
  <w:num w:numId="19" w16cid:durableId="642780550">
    <w:abstractNumId w:val="6"/>
  </w:num>
  <w:num w:numId="20" w16cid:durableId="1159926903">
    <w:abstractNumId w:val="27"/>
  </w:num>
  <w:num w:numId="21" w16cid:durableId="227346232">
    <w:abstractNumId w:val="11"/>
  </w:num>
  <w:num w:numId="22" w16cid:durableId="1895193533">
    <w:abstractNumId w:val="33"/>
  </w:num>
  <w:num w:numId="23" w16cid:durableId="1898666578">
    <w:abstractNumId w:val="2"/>
  </w:num>
  <w:num w:numId="24" w16cid:durableId="54545053">
    <w:abstractNumId w:val="0"/>
  </w:num>
  <w:num w:numId="25" w16cid:durableId="1889537106">
    <w:abstractNumId w:val="26"/>
  </w:num>
  <w:num w:numId="26" w16cid:durableId="1209301430">
    <w:abstractNumId w:val="10"/>
  </w:num>
  <w:num w:numId="27" w16cid:durableId="1377270170">
    <w:abstractNumId w:val="31"/>
  </w:num>
  <w:num w:numId="28" w16cid:durableId="1610240095">
    <w:abstractNumId w:val="34"/>
  </w:num>
  <w:num w:numId="29" w16cid:durableId="18987352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40055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61321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259783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50876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449010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81215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23695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08251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543468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203376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21768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913107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2140569">
    <w:abstractNumId w:val="14"/>
  </w:num>
  <w:num w:numId="43" w16cid:durableId="1580795366">
    <w:abstractNumId w:val="1"/>
  </w:num>
  <w:num w:numId="44" w16cid:durableId="1068764957">
    <w:abstractNumId w:val="32"/>
  </w:num>
  <w:num w:numId="45" w16cid:durableId="944463030">
    <w:abstractNumId w:val="9"/>
  </w:num>
  <w:num w:numId="46" w16cid:durableId="2086566883">
    <w:abstractNumId w:val="35"/>
  </w:num>
  <w:num w:numId="47" w16cid:durableId="188683435">
    <w:abstractNumId w:val="4"/>
  </w:num>
  <w:num w:numId="48" w16cid:durableId="125702619">
    <w:abstractNumId w:val="13"/>
  </w:num>
  <w:num w:numId="49" w16cid:durableId="880172308">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F3C"/>
    <w:rsid w:val="000001DB"/>
    <w:rsid w:val="00000B92"/>
    <w:rsid w:val="00000DA0"/>
    <w:rsid w:val="00001105"/>
    <w:rsid w:val="00003457"/>
    <w:rsid w:val="00003975"/>
    <w:rsid w:val="00003B11"/>
    <w:rsid w:val="000041B4"/>
    <w:rsid w:val="00005B0C"/>
    <w:rsid w:val="00005EC1"/>
    <w:rsid w:val="00006F02"/>
    <w:rsid w:val="000074D7"/>
    <w:rsid w:val="00007615"/>
    <w:rsid w:val="000100D3"/>
    <w:rsid w:val="00010A44"/>
    <w:rsid w:val="00010C7C"/>
    <w:rsid w:val="000110A3"/>
    <w:rsid w:val="000111C2"/>
    <w:rsid w:val="0001221A"/>
    <w:rsid w:val="00012C26"/>
    <w:rsid w:val="000134DA"/>
    <w:rsid w:val="000143E4"/>
    <w:rsid w:val="00014D92"/>
    <w:rsid w:val="00015978"/>
    <w:rsid w:val="00015CF3"/>
    <w:rsid w:val="00016AFE"/>
    <w:rsid w:val="00016C76"/>
    <w:rsid w:val="00016ED2"/>
    <w:rsid w:val="00017862"/>
    <w:rsid w:val="000178AE"/>
    <w:rsid w:val="000228EA"/>
    <w:rsid w:val="00022A25"/>
    <w:rsid w:val="00022D46"/>
    <w:rsid w:val="00024374"/>
    <w:rsid w:val="0002550A"/>
    <w:rsid w:val="00025B8C"/>
    <w:rsid w:val="00025DD4"/>
    <w:rsid w:val="00026B5D"/>
    <w:rsid w:val="00026D3D"/>
    <w:rsid w:val="0002794C"/>
    <w:rsid w:val="00027976"/>
    <w:rsid w:val="00027B85"/>
    <w:rsid w:val="00031DB3"/>
    <w:rsid w:val="00031F37"/>
    <w:rsid w:val="00032A5A"/>
    <w:rsid w:val="00032B52"/>
    <w:rsid w:val="00032B63"/>
    <w:rsid w:val="00032F98"/>
    <w:rsid w:val="000337E8"/>
    <w:rsid w:val="00033B1A"/>
    <w:rsid w:val="0003478B"/>
    <w:rsid w:val="00035111"/>
    <w:rsid w:val="000354D7"/>
    <w:rsid w:val="00035909"/>
    <w:rsid w:val="00036AB2"/>
    <w:rsid w:val="00036AFF"/>
    <w:rsid w:val="000377CD"/>
    <w:rsid w:val="00041176"/>
    <w:rsid w:val="00041BFD"/>
    <w:rsid w:val="000420D0"/>
    <w:rsid w:val="00042438"/>
    <w:rsid w:val="00043296"/>
    <w:rsid w:val="000436DE"/>
    <w:rsid w:val="000449FB"/>
    <w:rsid w:val="00044D36"/>
    <w:rsid w:val="00045728"/>
    <w:rsid w:val="000460A3"/>
    <w:rsid w:val="00046370"/>
    <w:rsid w:val="00046F7E"/>
    <w:rsid w:val="000503AB"/>
    <w:rsid w:val="000513D2"/>
    <w:rsid w:val="00051640"/>
    <w:rsid w:val="00052728"/>
    <w:rsid w:val="00052876"/>
    <w:rsid w:val="000538E7"/>
    <w:rsid w:val="00053943"/>
    <w:rsid w:val="000539A5"/>
    <w:rsid w:val="00053B3F"/>
    <w:rsid w:val="00053E36"/>
    <w:rsid w:val="000543A4"/>
    <w:rsid w:val="00054E6B"/>
    <w:rsid w:val="00054F31"/>
    <w:rsid w:val="0005554B"/>
    <w:rsid w:val="00055933"/>
    <w:rsid w:val="00057201"/>
    <w:rsid w:val="000576E1"/>
    <w:rsid w:val="00057821"/>
    <w:rsid w:val="00057A41"/>
    <w:rsid w:val="0006108C"/>
    <w:rsid w:val="00061701"/>
    <w:rsid w:val="0006180E"/>
    <w:rsid w:val="00061F53"/>
    <w:rsid w:val="0006283B"/>
    <w:rsid w:val="00062C77"/>
    <w:rsid w:val="00062F5C"/>
    <w:rsid w:val="00064174"/>
    <w:rsid w:val="00065739"/>
    <w:rsid w:val="000666E1"/>
    <w:rsid w:val="00066CC3"/>
    <w:rsid w:val="00067735"/>
    <w:rsid w:val="00067ED4"/>
    <w:rsid w:val="00067FD4"/>
    <w:rsid w:val="00070063"/>
    <w:rsid w:val="00073066"/>
    <w:rsid w:val="0007318D"/>
    <w:rsid w:val="000740E0"/>
    <w:rsid w:val="00075037"/>
    <w:rsid w:val="00075152"/>
    <w:rsid w:val="00076199"/>
    <w:rsid w:val="00076236"/>
    <w:rsid w:val="000769AC"/>
    <w:rsid w:val="00076A60"/>
    <w:rsid w:val="00076C2B"/>
    <w:rsid w:val="00077B9D"/>
    <w:rsid w:val="00077E91"/>
    <w:rsid w:val="00080A74"/>
    <w:rsid w:val="00081E72"/>
    <w:rsid w:val="00081F97"/>
    <w:rsid w:val="000828CC"/>
    <w:rsid w:val="000830E3"/>
    <w:rsid w:val="00083136"/>
    <w:rsid w:val="0008332A"/>
    <w:rsid w:val="00083B2D"/>
    <w:rsid w:val="00083F08"/>
    <w:rsid w:val="0008450B"/>
    <w:rsid w:val="0008483D"/>
    <w:rsid w:val="00085107"/>
    <w:rsid w:val="00085208"/>
    <w:rsid w:val="000852BC"/>
    <w:rsid w:val="000859C3"/>
    <w:rsid w:val="0008693A"/>
    <w:rsid w:val="00086DDF"/>
    <w:rsid w:val="00086E25"/>
    <w:rsid w:val="00087BB9"/>
    <w:rsid w:val="00087EBD"/>
    <w:rsid w:val="00087FC1"/>
    <w:rsid w:val="00090149"/>
    <w:rsid w:val="000911A4"/>
    <w:rsid w:val="00091B54"/>
    <w:rsid w:val="00092706"/>
    <w:rsid w:val="00092FCA"/>
    <w:rsid w:val="000942B1"/>
    <w:rsid w:val="00094631"/>
    <w:rsid w:val="00094AAC"/>
    <w:rsid w:val="000952AB"/>
    <w:rsid w:val="0009624A"/>
    <w:rsid w:val="00096DD6"/>
    <w:rsid w:val="00096F43"/>
    <w:rsid w:val="00097862"/>
    <w:rsid w:val="000A06B3"/>
    <w:rsid w:val="000A0AC4"/>
    <w:rsid w:val="000A103A"/>
    <w:rsid w:val="000A17EA"/>
    <w:rsid w:val="000A19D8"/>
    <w:rsid w:val="000A1B67"/>
    <w:rsid w:val="000A2C1C"/>
    <w:rsid w:val="000A3851"/>
    <w:rsid w:val="000A4444"/>
    <w:rsid w:val="000A4898"/>
    <w:rsid w:val="000A4B8A"/>
    <w:rsid w:val="000A4F73"/>
    <w:rsid w:val="000A52B7"/>
    <w:rsid w:val="000A5D6F"/>
    <w:rsid w:val="000A5FB5"/>
    <w:rsid w:val="000A6F8A"/>
    <w:rsid w:val="000B0000"/>
    <w:rsid w:val="000B0664"/>
    <w:rsid w:val="000B0B39"/>
    <w:rsid w:val="000B13DB"/>
    <w:rsid w:val="000B16A1"/>
    <w:rsid w:val="000B2306"/>
    <w:rsid w:val="000B2EE2"/>
    <w:rsid w:val="000B418C"/>
    <w:rsid w:val="000B533F"/>
    <w:rsid w:val="000B5437"/>
    <w:rsid w:val="000B6D96"/>
    <w:rsid w:val="000B7A43"/>
    <w:rsid w:val="000C0076"/>
    <w:rsid w:val="000C05B9"/>
    <w:rsid w:val="000C1E54"/>
    <w:rsid w:val="000C2631"/>
    <w:rsid w:val="000C36E9"/>
    <w:rsid w:val="000C3B0F"/>
    <w:rsid w:val="000C3ED5"/>
    <w:rsid w:val="000C533A"/>
    <w:rsid w:val="000C6595"/>
    <w:rsid w:val="000C6DF7"/>
    <w:rsid w:val="000C709F"/>
    <w:rsid w:val="000C7C74"/>
    <w:rsid w:val="000C7DFD"/>
    <w:rsid w:val="000D0A4D"/>
    <w:rsid w:val="000D0A6D"/>
    <w:rsid w:val="000D0EEA"/>
    <w:rsid w:val="000D1D2A"/>
    <w:rsid w:val="000D242F"/>
    <w:rsid w:val="000D252C"/>
    <w:rsid w:val="000D2C48"/>
    <w:rsid w:val="000D3202"/>
    <w:rsid w:val="000D351B"/>
    <w:rsid w:val="000D3B07"/>
    <w:rsid w:val="000D3B37"/>
    <w:rsid w:val="000D5DBA"/>
    <w:rsid w:val="000D61FA"/>
    <w:rsid w:val="000D681E"/>
    <w:rsid w:val="000E0775"/>
    <w:rsid w:val="000E10C3"/>
    <w:rsid w:val="000E16A1"/>
    <w:rsid w:val="000E16E3"/>
    <w:rsid w:val="000E1D37"/>
    <w:rsid w:val="000E29B9"/>
    <w:rsid w:val="000E2C2C"/>
    <w:rsid w:val="000E3B72"/>
    <w:rsid w:val="000E45B7"/>
    <w:rsid w:val="000E478A"/>
    <w:rsid w:val="000E515A"/>
    <w:rsid w:val="000E56FD"/>
    <w:rsid w:val="000E5EA0"/>
    <w:rsid w:val="000E6155"/>
    <w:rsid w:val="000E63B7"/>
    <w:rsid w:val="000E6CCF"/>
    <w:rsid w:val="000E70AD"/>
    <w:rsid w:val="000E7665"/>
    <w:rsid w:val="000E7E5F"/>
    <w:rsid w:val="000F0E26"/>
    <w:rsid w:val="000F1328"/>
    <w:rsid w:val="000F1BBB"/>
    <w:rsid w:val="000F2597"/>
    <w:rsid w:val="000F454F"/>
    <w:rsid w:val="000F494C"/>
    <w:rsid w:val="000F5335"/>
    <w:rsid w:val="000F6406"/>
    <w:rsid w:val="000F6B10"/>
    <w:rsid w:val="000F6E71"/>
    <w:rsid w:val="000F74DB"/>
    <w:rsid w:val="00101F93"/>
    <w:rsid w:val="00101FC7"/>
    <w:rsid w:val="001024F9"/>
    <w:rsid w:val="00102617"/>
    <w:rsid w:val="001038D1"/>
    <w:rsid w:val="00103DBD"/>
    <w:rsid w:val="00104DF1"/>
    <w:rsid w:val="001057C2"/>
    <w:rsid w:val="00105D86"/>
    <w:rsid w:val="0010654C"/>
    <w:rsid w:val="00107A6C"/>
    <w:rsid w:val="00107D4D"/>
    <w:rsid w:val="0011206A"/>
    <w:rsid w:val="001129A5"/>
    <w:rsid w:val="00112A6B"/>
    <w:rsid w:val="00114695"/>
    <w:rsid w:val="0011472A"/>
    <w:rsid w:val="00114C93"/>
    <w:rsid w:val="0011675B"/>
    <w:rsid w:val="0011736A"/>
    <w:rsid w:val="0011749B"/>
    <w:rsid w:val="001201AA"/>
    <w:rsid w:val="00120F9A"/>
    <w:rsid w:val="0012166B"/>
    <w:rsid w:val="00122506"/>
    <w:rsid w:val="00122567"/>
    <w:rsid w:val="0012364E"/>
    <w:rsid w:val="0012413B"/>
    <w:rsid w:val="0012440D"/>
    <w:rsid w:val="001252AC"/>
    <w:rsid w:val="00125C67"/>
    <w:rsid w:val="00125C8C"/>
    <w:rsid w:val="00127DE3"/>
    <w:rsid w:val="00130CA4"/>
    <w:rsid w:val="00131DBC"/>
    <w:rsid w:val="00131E28"/>
    <w:rsid w:val="00132D49"/>
    <w:rsid w:val="0013341B"/>
    <w:rsid w:val="0013399C"/>
    <w:rsid w:val="00133EE6"/>
    <w:rsid w:val="0013576B"/>
    <w:rsid w:val="00135FDD"/>
    <w:rsid w:val="00136B51"/>
    <w:rsid w:val="00136C95"/>
    <w:rsid w:val="00137F9E"/>
    <w:rsid w:val="00141596"/>
    <w:rsid w:val="001415B6"/>
    <w:rsid w:val="00141BC7"/>
    <w:rsid w:val="00142373"/>
    <w:rsid w:val="00142446"/>
    <w:rsid w:val="00143D3B"/>
    <w:rsid w:val="0014403E"/>
    <w:rsid w:val="001456A8"/>
    <w:rsid w:val="00146124"/>
    <w:rsid w:val="00146172"/>
    <w:rsid w:val="00146E66"/>
    <w:rsid w:val="00150C75"/>
    <w:rsid w:val="00151EC3"/>
    <w:rsid w:val="001521DE"/>
    <w:rsid w:val="00152F49"/>
    <w:rsid w:val="001534C0"/>
    <w:rsid w:val="00153649"/>
    <w:rsid w:val="00153F8A"/>
    <w:rsid w:val="00154A8B"/>
    <w:rsid w:val="001551AC"/>
    <w:rsid w:val="00155FB1"/>
    <w:rsid w:val="00156512"/>
    <w:rsid w:val="00157183"/>
    <w:rsid w:val="001600DF"/>
    <w:rsid w:val="00160FF6"/>
    <w:rsid w:val="0016126F"/>
    <w:rsid w:val="001614A2"/>
    <w:rsid w:val="00161C29"/>
    <w:rsid w:val="00161CA3"/>
    <w:rsid w:val="00162255"/>
    <w:rsid w:val="00162EEC"/>
    <w:rsid w:val="0016324B"/>
    <w:rsid w:val="001635FB"/>
    <w:rsid w:val="00165681"/>
    <w:rsid w:val="00165F93"/>
    <w:rsid w:val="00166087"/>
    <w:rsid w:val="0016613A"/>
    <w:rsid w:val="001662B5"/>
    <w:rsid w:val="00166EAA"/>
    <w:rsid w:val="00167115"/>
    <w:rsid w:val="00167BFD"/>
    <w:rsid w:val="00167D6B"/>
    <w:rsid w:val="00170668"/>
    <w:rsid w:val="00171AE5"/>
    <w:rsid w:val="00172CEE"/>
    <w:rsid w:val="00172DEA"/>
    <w:rsid w:val="0017319C"/>
    <w:rsid w:val="00174AA2"/>
    <w:rsid w:val="00174F81"/>
    <w:rsid w:val="00175683"/>
    <w:rsid w:val="00175D46"/>
    <w:rsid w:val="0017640E"/>
    <w:rsid w:val="00176C4D"/>
    <w:rsid w:val="00177D55"/>
    <w:rsid w:val="001803D8"/>
    <w:rsid w:val="0018056A"/>
    <w:rsid w:val="001810D3"/>
    <w:rsid w:val="001817B4"/>
    <w:rsid w:val="00181E4E"/>
    <w:rsid w:val="001822AE"/>
    <w:rsid w:val="00183D24"/>
    <w:rsid w:val="00183FDB"/>
    <w:rsid w:val="00184E53"/>
    <w:rsid w:val="00185488"/>
    <w:rsid w:val="001857D1"/>
    <w:rsid w:val="00185CC8"/>
    <w:rsid w:val="00185E2B"/>
    <w:rsid w:val="00185FAB"/>
    <w:rsid w:val="00186A16"/>
    <w:rsid w:val="00186F14"/>
    <w:rsid w:val="00187BB5"/>
    <w:rsid w:val="00187D38"/>
    <w:rsid w:val="00190785"/>
    <w:rsid w:val="0019079D"/>
    <w:rsid w:val="001907D2"/>
    <w:rsid w:val="0019137B"/>
    <w:rsid w:val="001917A9"/>
    <w:rsid w:val="001918F3"/>
    <w:rsid w:val="00191C21"/>
    <w:rsid w:val="00191D0E"/>
    <w:rsid w:val="00192DB1"/>
    <w:rsid w:val="00193576"/>
    <w:rsid w:val="00193799"/>
    <w:rsid w:val="00193C0B"/>
    <w:rsid w:val="00194289"/>
    <w:rsid w:val="0019503C"/>
    <w:rsid w:val="00195C68"/>
    <w:rsid w:val="00195F0D"/>
    <w:rsid w:val="00196C60"/>
    <w:rsid w:val="00197037"/>
    <w:rsid w:val="0019781D"/>
    <w:rsid w:val="00197865"/>
    <w:rsid w:val="00197D25"/>
    <w:rsid w:val="001A1C3A"/>
    <w:rsid w:val="001A1CAF"/>
    <w:rsid w:val="001A264F"/>
    <w:rsid w:val="001A343D"/>
    <w:rsid w:val="001A382E"/>
    <w:rsid w:val="001A3A6A"/>
    <w:rsid w:val="001A3BC6"/>
    <w:rsid w:val="001A3C8F"/>
    <w:rsid w:val="001A4664"/>
    <w:rsid w:val="001A60C7"/>
    <w:rsid w:val="001B05B4"/>
    <w:rsid w:val="001B06A4"/>
    <w:rsid w:val="001B0802"/>
    <w:rsid w:val="001B1834"/>
    <w:rsid w:val="001B1E3E"/>
    <w:rsid w:val="001B2081"/>
    <w:rsid w:val="001B3CF5"/>
    <w:rsid w:val="001B41A0"/>
    <w:rsid w:val="001B464B"/>
    <w:rsid w:val="001B465A"/>
    <w:rsid w:val="001B4ADF"/>
    <w:rsid w:val="001B50AD"/>
    <w:rsid w:val="001B5307"/>
    <w:rsid w:val="001B6BF4"/>
    <w:rsid w:val="001B76C5"/>
    <w:rsid w:val="001C0301"/>
    <w:rsid w:val="001C079D"/>
    <w:rsid w:val="001C0C90"/>
    <w:rsid w:val="001C251A"/>
    <w:rsid w:val="001C27E3"/>
    <w:rsid w:val="001C2B95"/>
    <w:rsid w:val="001C2F47"/>
    <w:rsid w:val="001C4209"/>
    <w:rsid w:val="001C478F"/>
    <w:rsid w:val="001C520F"/>
    <w:rsid w:val="001C5C18"/>
    <w:rsid w:val="001C5C77"/>
    <w:rsid w:val="001C610B"/>
    <w:rsid w:val="001C6130"/>
    <w:rsid w:val="001C6B6E"/>
    <w:rsid w:val="001C7365"/>
    <w:rsid w:val="001C7C93"/>
    <w:rsid w:val="001D0A72"/>
    <w:rsid w:val="001D156A"/>
    <w:rsid w:val="001D15AA"/>
    <w:rsid w:val="001D18A3"/>
    <w:rsid w:val="001D2183"/>
    <w:rsid w:val="001D2C69"/>
    <w:rsid w:val="001D3166"/>
    <w:rsid w:val="001D37C2"/>
    <w:rsid w:val="001D4AFB"/>
    <w:rsid w:val="001D6B7F"/>
    <w:rsid w:val="001D6D5C"/>
    <w:rsid w:val="001D71C7"/>
    <w:rsid w:val="001D7BC0"/>
    <w:rsid w:val="001D7BD7"/>
    <w:rsid w:val="001D7EE6"/>
    <w:rsid w:val="001E089D"/>
    <w:rsid w:val="001E15C2"/>
    <w:rsid w:val="001E17F4"/>
    <w:rsid w:val="001E1ACA"/>
    <w:rsid w:val="001E3D81"/>
    <w:rsid w:val="001E40AA"/>
    <w:rsid w:val="001E429B"/>
    <w:rsid w:val="001E4779"/>
    <w:rsid w:val="001E4FFC"/>
    <w:rsid w:val="001E5532"/>
    <w:rsid w:val="001F01FE"/>
    <w:rsid w:val="001F07AD"/>
    <w:rsid w:val="001F13BB"/>
    <w:rsid w:val="001F1F93"/>
    <w:rsid w:val="001F3B6A"/>
    <w:rsid w:val="001F3E02"/>
    <w:rsid w:val="001F478C"/>
    <w:rsid w:val="001F4B9F"/>
    <w:rsid w:val="001F5281"/>
    <w:rsid w:val="001F584C"/>
    <w:rsid w:val="001F7567"/>
    <w:rsid w:val="001F76E2"/>
    <w:rsid w:val="001F782A"/>
    <w:rsid w:val="002014E3"/>
    <w:rsid w:val="0020155B"/>
    <w:rsid w:val="00201D5C"/>
    <w:rsid w:val="00202B31"/>
    <w:rsid w:val="0020358F"/>
    <w:rsid w:val="00203D5E"/>
    <w:rsid w:val="002053C4"/>
    <w:rsid w:val="00205476"/>
    <w:rsid w:val="002064B0"/>
    <w:rsid w:val="00206503"/>
    <w:rsid w:val="0020671A"/>
    <w:rsid w:val="00206BBD"/>
    <w:rsid w:val="00206DDC"/>
    <w:rsid w:val="0020791D"/>
    <w:rsid w:val="00207D2C"/>
    <w:rsid w:val="0021181B"/>
    <w:rsid w:val="00211944"/>
    <w:rsid w:val="00212E7C"/>
    <w:rsid w:val="00212F98"/>
    <w:rsid w:val="002138FC"/>
    <w:rsid w:val="00213F66"/>
    <w:rsid w:val="00213FF1"/>
    <w:rsid w:val="00213FFB"/>
    <w:rsid w:val="00214301"/>
    <w:rsid w:val="0021441F"/>
    <w:rsid w:val="0021533E"/>
    <w:rsid w:val="0021633C"/>
    <w:rsid w:val="002166B8"/>
    <w:rsid w:val="00216BC0"/>
    <w:rsid w:val="002178EC"/>
    <w:rsid w:val="00220317"/>
    <w:rsid w:val="00220C18"/>
    <w:rsid w:val="002211BE"/>
    <w:rsid w:val="00221948"/>
    <w:rsid w:val="0022236B"/>
    <w:rsid w:val="00222C83"/>
    <w:rsid w:val="00223D5F"/>
    <w:rsid w:val="00223D83"/>
    <w:rsid w:val="00223F51"/>
    <w:rsid w:val="00224140"/>
    <w:rsid w:val="00224201"/>
    <w:rsid w:val="00224477"/>
    <w:rsid w:val="0022450B"/>
    <w:rsid w:val="00224BAC"/>
    <w:rsid w:val="00225262"/>
    <w:rsid w:val="002261B1"/>
    <w:rsid w:val="00227E55"/>
    <w:rsid w:val="00230981"/>
    <w:rsid w:val="00230B0E"/>
    <w:rsid w:val="00230E3C"/>
    <w:rsid w:val="002311BF"/>
    <w:rsid w:val="002332AC"/>
    <w:rsid w:val="0023397B"/>
    <w:rsid w:val="002340B0"/>
    <w:rsid w:val="00234200"/>
    <w:rsid w:val="00234654"/>
    <w:rsid w:val="00234E99"/>
    <w:rsid w:val="002352BD"/>
    <w:rsid w:val="0023626E"/>
    <w:rsid w:val="00237259"/>
    <w:rsid w:val="0023752D"/>
    <w:rsid w:val="00240128"/>
    <w:rsid w:val="0024020D"/>
    <w:rsid w:val="0024045C"/>
    <w:rsid w:val="00240B6F"/>
    <w:rsid w:val="0024115E"/>
    <w:rsid w:val="002412DB"/>
    <w:rsid w:val="002418C9"/>
    <w:rsid w:val="00241AB3"/>
    <w:rsid w:val="00241C26"/>
    <w:rsid w:val="002427A8"/>
    <w:rsid w:val="002428B1"/>
    <w:rsid w:val="00242903"/>
    <w:rsid w:val="00242A21"/>
    <w:rsid w:val="0024329F"/>
    <w:rsid w:val="00244213"/>
    <w:rsid w:val="00244FBC"/>
    <w:rsid w:val="00244FC2"/>
    <w:rsid w:val="00245057"/>
    <w:rsid w:val="00245981"/>
    <w:rsid w:val="00245FF5"/>
    <w:rsid w:val="00246D59"/>
    <w:rsid w:val="00246E0A"/>
    <w:rsid w:val="00247418"/>
    <w:rsid w:val="00247807"/>
    <w:rsid w:val="002479A5"/>
    <w:rsid w:val="00247F39"/>
    <w:rsid w:val="0025109A"/>
    <w:rsid w:val="00251449"/>
    <w:rsid w:val="00251A06"/>
    <w:rsid w:val="002520C3"/>
    <w:rsid w:val="002523CE"/>
    <w:rsid w:val="0025357E"/>
    <w:rsid w:val="00253B8A"/>
    <w:rsid w:val="00253D2A"/>
    <w:rsid w:val="002551B4"/>
    <w:rsid w:val="002553D6"/>
    <w:rsid w:val="00255877"/>
    <w:rsid w:val="00256D6F"/>
    <w:rsid w:val="00257393"/>
    <w:rsid w:val="0025747E"/>
    <w:rsid w:val="00260F26"/>
    <w:rsid w:val="00261B3B"/>
    <w:rsid w:val="00261C57"/>
    <w:rsid w:val="002629CC"/>
    <w:rsid w:val="00263263"/>
    <w:rsid w:val="002634A5"/>
    <w:rsid w:val="0026448C"/>
    <w:rsid w:val="00264E8C"/>
    <w:rsid w:val="002655A4"/>
    <w:rsid w:val="00267DF8"/>
    <w:rsid w:val="002709E1"/>
    <w:rsid w:val="00270C4D"/>
    <w:rsid w:val="0027152D"/>
    <w:rsid w:val="0027170F"/>
    <w:rsid w:val="00272028"/>
    <w:rsid w:val="00272960"/>
    <w:rsid w:val="00273176"/>
    <w:rsid w:val="002733D0"/>
    <w:rsid w:val="0027455A"/>
    <w:rsid w:val="002745A6"/>
    <w:rsid w:val="00274804"/>
    <w:rsid w:val="00274956"/>
    <w:rsid w:val="002749D2"/>
    <w:rsid w:val="0027568B"/>
    <w:rsid w:val="0027717A"/>
    <w:rsid w:val="00277363"/>
    <w:rsid w:val="00277B50"/>
    <w:rsid w:val="00277E74"/>
    <w:rsid w:val="0028009C"/>
    <w:rsid w:val="00281BA0"/>
    <w:rsid w:val="00281BBB"/>
    <w:rsid w:val="00283BFB"/>
    <w:rsid w:val="00285904"/>
    <w:rsid w:val="0028655F"/>
    <w:rsid w:val="002869D8"/>
    <w:rsid w:val="00286A15"/>
    <w:rsid w:val="00286C29"/>
    <w:rsid w:val="0028742D"/>
    <w:rsid w:val="00290BDC"/>
    <w:rsid w:val="00291B40"/>
    <w:rsid w:val="00291D14"/>
    <w:rsid w:val="00294411"/>
    <w:rsid w:val="00294BB4"/>
    <w:rsid w:val="00294DC8"/>
    <w:rsid w:val="0029565C"/>
    <w:rsid w:val="00295818"/>
    <w:rsid w:val="002959F7"/>
    <w:rsid w:val="002971D3"/>
    <w:rsid w:val="00297C11"/>
    <w:rsid w:val="002A0FF4"/>
    <w:rsid w:val="002A2705"/>
    <w:rsid w:val="002A2A0B"/>
    <w:rsid w:val="002A2B13"/>
    <w:rsid w:val="002A3300"/>
    <w:rsid w:val="002A35FC"/>
    <w:rsid w:val="002A3A6C"/>
    <w:rsid w:val="002A45DB"/>
    <w:rsid w:val="002A4E8D"/>
    <w:rsid w:val="002A522C"/>
    <w:rsid w:val="002A7831"/>
    <w:rsid w:val="002B0030"/>
    <w:rsid w:val="002B09C5"/>
    <w:rsid w:val="002B1CA7"/>
    <w:rsid w:val="002B29D5"/>
    <w:rsid w:val="002B2AC7"/>
    <w:rsid w:val="002B2AC9"/>
    <w:rsid w:val="002B35E9"/>
    <w:rsid w:val="002B4220"/>
    <w:rsid w:val="002B5CCB"/>
    <w:rsid w:val="002B5D7A"/>
    <w:rsid w:val="002B5E28"/>
    <w:rsid w:val="002B7526"/>
    <w:rsid w:val="002B77CC"/>
    <w:rsid w:val="002B7B77"/>
    <w:rsid w:val="002C05EE"/>
    <w:rsid w:val="002C085B"/>
    <w:rsid w:val="002C0CEB"/>
    <w:rsid w:val="002C129F"/>
    <w:rsid w:val="002C222D"/>
    <w:rsid w:val="002C35FA"/>
    <w:rsid w:val="002C4591"/>
    <w:rsid w:val="002C51DC"/>
    <w:rsid w:val="002C755D"/>
    <w:rsid w:val="002C77A5"/>
    <w:rsid w:val="002C7A6D"/>
    <w:rsid w:val="002D01FB"/>
    <w:rsid w:val="002D18F9"/>
    <w:rsid w:val="002D25F5"/>
    <w:rsid w:val="002D2DD6"/>
    <w:rsid w:val="002D3C91"/>
    <w:rsid w:val="002D45EF"/>
    <w:rsid w:val="002D4E4D"/>
    <w:rsid w:val="002D5609"/>
    <w:rsid w:val="002D6029"/>
    <w:rsid w:val="002D6363"/>
    <w:rsid w:val="002D656B"/>
    <w:rsid w:val="002D70DB"/>
    <w:rsid w:val="002E1746"/>
    <w:rsid w:val="002E2A58"/>
    <w:rsid w:val="002E2D58"/>
    <w:rsid w:val="002E3B1C"/>
    <w:rsid w:val="002E41A9"/>
    <w:rsid w:val="002E587F"/>
    <w:rsid w:val="002E5F3F"/>
    <w:rsid w:val="002E7834"/>
    <w:rsid w:val="002F0083"/>
    <w:rsid w:val="002F0C24"/>
    <w:rsid w:val="002F0DCF"/>
    <w:rsid w:val="002F3857"/>
    <w:rsid w:val="002F3AC4"/>
    <w:rsid w:val="002F3D84"/>
    <w:rsid w:val="002F4449"/>
    <w:rsid w:val="002F48D6"/>
    <w:rsid w:val="002F4B63"/>
    <w:rsid w:val="002F509E"/>
    <w:rsid w:val="002F564F"/>
    <w:rsid w:val="002F621E"/>
    <w:rsid w:val="002F636C"/>
    <w:rsid w:val="002F6A7E"/>
    <w:rsid w:val="002F771D"/>
    <w:rsid w:val="002F7C4D"/>
    <w:rsid w:val="002F7DAE"/>
    <w:rsid w:val="00300641"/>
    <w:rsid w:val="00300776"/>
    <w:rsid w:val="00300AD0"/>
    <w:rsid w:val="00301914"/>
    <w:rsid w:val="00302327"/>
    <w:rsid w:val="00302555"/>
    <w:rsid w:val="00302C36"/>
    <w:rsid w:val="003034D1"/>
    <w:rsid w:val="0030434C"/>
    <w:rsid w:val="00304954"/>
    <w:rsid w:val="00304D97"/>
    <w:rsid w:val="0030610B"/>
    <w:rsid w:val="0030626C"/>
    <w:rsid w:val="00306323"/>
    <w:rsid w:val="00306511"/>
    <w:rsid w:val="00306767"/>
    <w:rsid w:val="00306BF0"/>
    <w:rsid w:val="00307065"/>
    <w:rsid w:val="00310420"/>
    <w:rsid w:val="00310448"/>
    <w:rsid w:val="003104B7"/>
    <w:rsid w:val="003106E9"/>
    <w:rsid w:val="00311036"/>
    <w:rsid w:val="00312326"/>
    <w:rsid w:val="00312527"/>
    <w:rsid w:val="00312B95"/>
    <w:rsid w:val="00314995"/>
    <w:rsid w:val="00314A85"/>
    <w:rsid w:val="00314B39"/>
    <w:rsid w:val="00314DF8"/>
    <w:rsid w:val="00315CB1"/>
    <w:rsid w:val="00315E8A"/>
    <w:rsid w:val="00316183"/>
    <w:rsid w:val="00316288"/>
    <w:rsid w:val="003163D1"/>
    <w:rsid w:val="00316940"/>
    <w:rsid w:val="00317315"/>
    <w:rsid w:val="003176E3"/>
    <w:rsid w:val="00317F38"/>
    <w:rsid w:val="00320B59"/>
    <w:rsid w:val="00320F40"/>
    <w:rsid w:val="00320FDA"/>
    <w:rsid w:val="0032120E"/>
    <w:rsid w:val="003216B4"/>
    <w:rsid w:val="00321E8A"/>
    <w:rsid w:val="00322B18"/>
    <w:rsid w:val="00322DA9"/>
    <w:rsid w:val="00323650"/>
    <w:rsid w:val="00324F73"/>
    <w:rsid w:val="00325007"/>
    <w:rsid w:val="0032594E"/>
    <w:rsid w:val="00325E86"/>
    <w:rsid w:val="00326314"/>
    <w:rsid w:val="003263FF"/>
    <w:rsid w:val="0032653A"/>
    <w:rsid w:val="00326BCF"/>
    <w:rsid w:val="00326C59"/>
    <w:rsid w:val="00327184"/>
    <w:rsid w:val="0033013E"/>
    <w:rsid w:val="00330491"/>
    <w:rsid w:val="00330C0A"/>
    <w:rsid w:val="00331578"/>
    <w:rsid w:val="003315A9"/>
    <w:rsid w:val="003318A7"/>
    <w:rsid w:val="00332503"/>
    <w:rsid w:val="0033251F"/>
    <w:rsid w:val="0033656D"/>
    <w:rsid w:val="003371FB"/>
    <w:rsid w:val="003372F6"/>
    <w:rsid w:val="00337304"/>
    <w:rsid w:val="00340838"/>
    <w:rsid w:val="00340F59"/>
    <w:rsid w:val="0034159F"/>
    <w:rsid w:val="003421FC"/>
    <w:rsid w:val="0034232F"/>
    <w:rsid w:val="0034319D"/>
    <w:rsid w:val="00343FD6"/>
    <w:rsid w:val="003447BC"/>
    <w:rsid w:val="00344939"/>
    <w:rsid w:val="00345026"/>
    <w:rsid w:val="003458DC"/>
    <w:rsid w:val="003473B7"/>
    <w:rsid w:val="003500A3"/>
    <w:rsid w:val="003505FD"/>
    <w:rsid w:val="00350A35"/>
    <w:rsid w:val="00351307"/>
    <w:rsid w:val="00354BF1"/>
    <w:rsid w:val="00355868"/>
    <w:rsid w:val="003561A2"/>
    <w:rsid w:val="00356A19"/>
    <w:rsid w:val="00357BF2"/>
    <w:rsid w:val="0036089F"/>
    <w:rsid w:val="00360C38"/>
    <w:rsid w:val="003616FC"/>
    <w:rsid w:val="00361F3E"/>
    <w:rsid w:val="00362317"/>
    <w:rsid w:val="00362456"/>
    <w:rsid w:val="003624AE"/>
    <w:rsid w:val="00362AD6"/>
    <w:rsid w:val="003632DE"/>
    <w:rsid w:val="00363FE3"/>
    <w:rsid w:val="00364365"/>
    <w:rsid w:val="0036492D"/>
    <w:rsid w:val="003660B2"/>
    <w:rsid w:val="003669EF"/>
    <w:rsid w:val="00367170"/>
    <w:rsid w:val="00370077"/>
    <w:rsid w:val="003716FC"/>
    <w:rsid w:val="0037181C"/>
    <w:rsid w:val="00373075"/>
    <w:rsid w:val="0037390D"/>
    <w:rsid w:val="00373C51"/>
    <w:rsid w:val="00375543"/>
    <w:rsid w:val="003759F9"/>
    <w:rsid w:val="00376026"/>
    <w:rsid w:val="0037630B"/>
    <w:rsid w:val="00377F73"/>
    <w:rsid w:val="0038029A"/>
    <w:rsid w:val="00380929"/>
    <w:rsid w:val="003810DA"/>
    <w:rsid w:val="003821AA"/>
    <w:rsid w:val="00382ADD"/>
    <w:rsid w:val="00385D4B"/>
    <w:rsid w:val="00386457"/>
    <w:rsid w:val="0038745B"/>
    <w:rsid w:val="003904FB"/>
    <w:rsid w:val="003925C7"/>
    <w:rsid w:val="00392E72"/>
    <w:rsid w:val="00393034"/>
    <w:rsid w:val="00393674"/>
    <w:rsid w:val="003944BE"/>
    <w:rsid w:val="003945C6"/>
    <w:rsid w:val="00394FC5"/>
    <w:rsid w:val="00395697"/>
    <w:rsid w:val="0039691E"/>
    <w:rsid w:val="00397B9E"/>
    <w:rsid w:val="00397D1E"/>
    <w:rsid w:val="003A08B9"/>
    <w:rsid w:val="003A0C92"/>
    <w:rsid w:val="003A21FB"/>
    <w:rsid w:val="003A26DB"/>
    <w:rsid w:val="003A50B5"/>
    <w:rsid w:val="003A584C"/>
    <w:rsid w:val="003A65BF"/>
    <w:rsid w:val="003A66DD"/>
    <w:rsid w:val="003A7488"/>
    <w:rsid w:val="003B02ED"/>
    <w:rsid w:val="003B02EF"/>
    <w:rsid w:val="003B064E"/>
    <w:rsid w:val="003B08D7"/>
    <w:rsid w:val="003B19D6"/>
    <w:rsid w:val="003B1AD4"/>
    <w:rsid w:val="003B1B46"/>
    <w:rsid w:val="003B1C51"/>
    <w:rsid w:val="003B2BE6"/>
    <w:rsid w:val="003B2DEE"/>
    <w:rsid w:val="003B33BC"/>
    <w:rsid w:val="003B3CBD"/>
    <w:rsid w:val="003B408C"/>
    <w:rsid w:val="003B4C85"/>
    <w:rsid w:val="003B5062"/>
    <w:rsid w:val="003B55FE"/>
    <w:rsid w:val="003B5B6F"/>
    <w:rsid w:val="003B61B5"/>
    <w:rsid w:val="003B6549"/>
    <w:rsid w:val="003B6952"/>
    <w:rsid w:val="003B725C"/>
    <w:rsid w:val="003B73E1"/>
    <w:rsid w:val="003C0700"/>
    <w:rsid w:val="003C0B8E"/>
    <w:rsid w:val="003C14F2"/>
    <w:rsid w:val="003C22E3"/>
    <w:rsid w:val="003C29F8"/>
    <w:rsid w:val="003C3266"/>
    <w:rsid w:val="003C35AA"/>
    <w:rsid w:val="003C35F3"/>
    <w:rsid w:val="003C3F1F"/>
    <w:rsid w:val="003C40B4"/>
    <w:rsid w:val="003C56F5"/>
    <w:rsid w:val="003C5AB8"/>
    <w:rsid w:val="003C6C87"/>
    <w:rsid w:val="003C6E6D"/>
    <w:rsid w:val="003D0BCC"/>
    <w:rsid w:val="003D15B6"/>
    <w:rsid w:val="003D1A25"/>
    <w:rsid w:val="003D247C"/>
    <w:rsid w:val="003D27F5"/>
    <w:rsid w:val="003D3081"/>
    <w:rsid w:val="003D396F"/>
    <w:rsid w:val="003D5A23"/>
    <w:rsid w:val="003D6763"/>
    <w:rsid w:val="003D6F93"/>
    <w:rsid w:val="003E019C"/>
    <w:rsid w:val="003E0BA3"/>
    <w:rsid w:val="003E0D94"/>
    <w:rsid w:val="003E143A"/>
    <w:rsid w:val="003E3B83"/>
    <w:rsid w:val="003E3F67"/>
    <w:rsid w:val="003E49D9"/>
    <w:rsid w:val="003E5E02"/>
    <w:rsid w:val="003E66CD"/>
    <w:rsid w:val="003F18B3"/>
    <w:rsid w:val="003F1B4F"/>
    <w:rsid w:val="003F26D5"/>
    <w:rsid w:val="003F2FBA"/>
    <w:rsid w:val="003F3381"/>
    <w:rsid w:val="003F386E"/>
    <w:rsid w:val="003F42D3"/>
    <w:rsid w:val="003F4BF6"/>
    <w:rsid w:val="003F4DDF"/>
    <w:rsid w:val="003F5482"/>
    <w:rsid w:val="003F5B3C"/>
    <w:rsid w:val="003F635C"/>
    <w:rsid w:val="003F73C6"/>
    <w:rsid w:val="003F7584"/>
    <w:rsid w:val="003F7D2A"/>
    <w:rsid w:val="003F7F6F"/>
    <w:rsid w:val="00400726"/>
    <w:rsid w:val="00400ACB"/>
    <w:rsid w:val="00401A55"/>
    <w:rsid w:val="0040237E"/>
    <w:rsid w:val="004024BB"/>
    <w:rsid w:val="004040B3"/>
    <w:rsid w:val="0040424C"/>
    <w:rsid w:val="004051C9"/>
    <w:rsid w:val="00405989"/>
    <w:rsid w:val="00405EAC"/>
    <w:rsid w:val="00406DAF"/>
    <w:rsid w:val="0040720F"/>
    <w:rsid w:val="00407267"/>
    <w:rsid w:val="00407387"/>
    <w:rsid w:val="0040739B"/>
    <w:rsid w:val="0040777E"/>
    <w:rsid w:val="00407BF6"/>
    <w:rsid w:val="0041031A"/>
    <w:rsid w:val="00410494"/>
    <w:rsid w:val="00411380"/>
    <w:rsid w:val="00411AE2"/>
    <w:rsid w:val="00412D93"/>
    <w:rsid w:val="00412FE3"/>
    <w:rsid w:val="00413002"/>
    <w:rsid w:val="004130E7"/>
    <w:rsid w:val="00414F9D"/>
    <w:rsid w:val="004152A3"/>
    <w:rsid w:val="004160C4"/>
    <w:rsid w:val="00416105"/>
    <w:rsid w:val="00416257"/>
    <w:rsid w:val="004163A8"/>
    <w:rsid w:val="00417065"/>
    <w:rsid w:val="00417A13"/>
    <w:rsid w:val="00417C0F"/>
    <w:rsid w:val="00420105"/>
    <w:rsid w:val="004214B8"/>
    <w:rsid w:val="00421C26"/>
    <w:rsid w:val="00421EBF"/>
    <w:rsid w:val="00421ECC"/>
    <w:rsid w:val="0042224E"/>
    <w:rsid w:val="00423CCC"/>
    <w:rsid w:val="00424460"/>
    <w:rsid w:val="00424C90"/>
    <w:rsid w:val="00424E41"/>
    <w:rsid w:val="004260C4"/>
    <w:rsid w:val="00426309"/>
    <w:rsid w:val="004267C4"/>
    <w:rsid w:val="00426B96"/>
    <w:rsid w:val="004274AE"/>
    <w:rsid w:val="00427659"/>
    <w:rsid w:val="00427AB2"/>
    <w:rsid w:val="00430AA6"/>
    <w:rsid w:val="00430ACD"/>
    <w:rsid w:val="00431F90"/>
    <w:rsid w:val="0043207C"/>
    <w:rsid w:val="00432849"/>
    <w:rsid w:val="00432C2C"/>
    <w:rsid w:val="0043369C"/>
    <w:rsid w:val="004336CA"/>
    <w:rsid w:val="0043378E"/>
    <w:rsid w:val="00433A5F"/>
    <w:rsid w:val="00433FC6"/>
    <w:rsid w:val="004341FB"/>
    <w:rsid w:val="004346D5"/>
    <w:rsid w:val="00434B39"/>
    <w:rsid w:val="0043522B"/>
    <w:rsid w:val="00435B64"/>
    <w:rsid w:val="00435C06"/>
    <w:rsid w:val="00436179"/>
    <w:rsid w:val="004364DA"/>
    <w:rsid w:val="00436A57"/>
    <w:rsid w:val="00436AA3"/>
    <w:rsid w:val="00436B58"/>
    <w:rsid w:val="00437A18"/>
    <w:rsid w:val="00440110"/>
    <w:rsid w:val="004401C3"/>
    <w:rsid w:val="00440612"/>
    <w:rsid w:val="00441088"/>
    <w:rsid w:val="00441294"/>
    <w:rsid w:val="0044167F"/>
    <w:rsid w:val="00442AED"/>
    <w:rsid w:val="00442E7D"/>
    <w:rsid w:val="00443A61"/>
    <w:rsid w:val="00443EB8"/>
    <w:rsid w:val="004449CC"/>
    <w:rsid w:val="00444DB4"/>
    <w:rsid w:val="0044518E"/>
    <w:rsid w:val="00445201"/>
    <w:rsid w:val="004455D6"/>
    <w:rsid w:val="00445D43"/>
    <w:rsid w:val="00445E83"/>
    <w:rsid w:val="004465EA"/>
    <w:rsid w:val="00446BD4"/>
    <w:rsid w:val="00446DF6"/>
    <w:rsid w:val="004472EE"/>
    <w:rsid w:val="00447791"/>
    <w:rsid w:val="00447AF9"/>
    <w:rsid w:val="00447F8D"/>
    <w:rsid w:val="004503DD"/>
    <w:rsid w:val="00450463"/>
    <w:rsid w:val="00450AAE"/>
    <w:rsid w:val="004512DE"/>
    <w:rsid w:val="004514F4"/>
    <w:rsid w:val="00451D9A"/>
    <w:rsid w:val="00453F4D"/>
    <w:rsid w:val="004540AF"/>
    <w:rsid w:val="00455902"/>
    <w:rsid w:val="00455AD1"/>
    <w:rsid w:val="00456461"/>
    <w:rsid w:val="00456743"/>
    <w:rsid w:val="004567A3"/>
    <w:rsid w:val="0045713D"/>
    <w:rsid w:val="00457E57"/>
    <w:rsid w:val="00461B91"/>
    <w:rsid w:val="0046280A"/>
    <w:rsid w:val="00463A06"/>
    <w:rsid w:val="00464727"/>
    <w:rsid w:val="0046522A"/>
    <w:rsid w:val="004657DE"/>
    <w:rsid w:val="004658D0"/>
    <w:rsid w:val="0046615F"/>
    <w:rsid w:val="00466D80"/>
    <w:rsid w:val="0047077B"/>
    <w:rsid w:val="00471B84"/>
    <w:rsid w:val="0047240B"/>
    <w:rsid w:val="00472A0B"/>
    <w:rsid w:val="004737AB"/>
    <w:rsid w:val="00473B2A"/>
    <w:rsid w:val="00473BBD"/>
    <w:rsid w:val="00473F01"/>
    <w:rsid w:val="00475085"/>
    <w:rsid w:val="00476DF5"/>
    <w:rsid w:val="00477030"/>
    <w:rsid w:val="004771F7"/>
    <w:rsid w:val="00477351"/>
    <w:rsid w:val="00481011"/>
    <w:rsid w:val="0048101C"/>
    <w:rsid w:val="00482547"/>
    <w:rsid w:val="00482BCF"/>
    <w:rsid w:val="004835AE"/>
    <w:rsid w:val="00483C52"/>
    <w:rsid w:val="00484AEF"/>
    <w:rsid w:val="00485A1D"/>
    <w:rsid w:val="00485F13"/>
    <w:rsid w:val="004860CD"/>
    <w:rsid w:val="004878F1"/>
    <w:rsid w:val="00487B46"/>
    <w:rsid w:val="0049036B"/>
    <w:rsid w:val="0049183D"/>
    <w:rsid w:val="00491AAA"/>
    <w:rsid w:val="00491BA8"/>
    <w:rsid w:val="004927C4"/>
    <w:rsid w:val="00492815"/>
    <w:rsid w:val="00492D4F"/>
    <w:rsid w:val="0049312A"/>
    <w:rsid w:val="0049390F"/>
    <w:rsid w:val="004941E1"/>
    <w:rsid w:val="004946A7"/>
    <w:rsid w:val="00495672"/>
    <w:rsid w:val="00496D16"/>
    <w:rsid w:val="00496E46"/>
    <w:rsid w:val="00497694"/>
    <w:rsid w:val="00497ABF"/>
    <w:rsid w:val="004A02B9"/>
    <w:rsid w:val="004A041F"/>
    <w:rsid w:val="004A17D9"/>
    <w:rsid w:val="004A1D43"/>
    <w:rsid w:val="004A3322"/>
    <w:rsid w:val="004A3C92"/>
    <w:rsid w:val="004A4FCD"/>
    <w:rsid w:val="004A5CB6"/>
    <w:rsid w:val="004A6182"/>
    <w:rsid w:val="004A7574"/>
    <w:rsid w:val="004B08BA"/>
    <w:rsid w:val="004B0B57"/>
    <w:rsid w:val="004B19A3"/>
    <w:rsid w:val="004B19F0"/>
    <w:rsid w:val="004B23F0"/>
    <w:rsid w:val="004B28AC"/>
    <w:rsid w:val="004B2A3F"/>
    <w:rsid w:val="004B2D0F"/>
    <w:rsid w:val="004B385B"/>
    <w:rsid w:val="004B55EB"/>
    <w:rsid w:val="004B571E"/>
    <w:rsid w:val="004B606E"/>
    <w:rsid w:val="004B694F"/>
    <w:rsid w:val="004B6999"/>
    <w:rsid w:val="004B6ED1"/>
    <w:rsid w:val="004B7521"/>
    <w:rsid w:val="004C0BC6"/>
    <w:rsid w:val="004C0DA5"/>
    <w:rsid w:val="004C1982"/>
    <w:rsid w:val="004C1D58"/>
    <w:rsid w:val="004C2084"/>
    <w:rsid w:val="004C250A"/>
    <w:rsid w:val="004C2751"/>
    <w:rsid w:val="004C3035"/>
    <w:rsid w:val="004C5D5A"/>
    <w:rsid w:val="004C5EF2"/>
    <w:rsid w:val="004C7122"/>
    <w:rsid w:val="004C7551"/>
    <w:rsid w:val="004C7569"/>
    <w:rsid w:val="004D0E8A"/>
    <w:rsid w:val="004D1218"/>
    <w:rsid w:val="004D1543"/>
    <w:rsid w:val="004D1E90"/>
    <w:rsid w:val="004D2B95"/>
    <w:rsid w:val="004D46E7"/>
    <w:rsid w:val="004D578B"/>
    <w:rsid w:val="004D5AB1"/>
    <w:rsid w:val="004D5BFD"/>
    <w:rsid w:val="004D62AF"/>
    <w:rsid w:val="004D64AB"/>
    <w:rsid w:val="004D7404"/>
    <w:rsid w:val="004D7A28"/>
    <w:rsid w:val="004E074E"/>
    <w:rsid w:val="004E1BF1"/>
    <w:rsid w:val="004E20BE"/>
    <w:rsid w:val="004E2C3B"/>
    <w:rsid w:val="004E4221"/>
    <w:rsid w:val="004E42DE"/>
    <w:rsid w:val="004E4E1A"/>
    <w:rsid w:val="004E5270"/>
    <w:rsid w:val="004E5384"/>
    <w:rsid w:val="004E5AE8"/>
    <w:rsid w:val="004E5E6B"/>
    <w:rsid w:val="004E6176"/>
    <w:rsid w:val="004E6A00"/>
    <w:rsid w:val="004E7A5D"/>
    <w:rsid w:val="004E7CC2"/>
    <w:rsid w:val="004E7D71"/>
    <w:rsid w:val="004F089B"/>
    <w:rsid w:val="004F0FD3"/>
    <w:rsid w:val="004F100C"/>
    <w:rsid w:val="004F1AA0"/>
    <w:rsid w:val="004F228F"/>
    <w:rsid w:val="004F239B"/>
    <w:rsid w:val="004F346B"/>
    <w:rsid w:val="004F373E"/>
    <w:rsid w:val="004F39E4"/>
    <w:rsid w:val="004F3C95"/>
    <w:rsid w:val="004F4063"/>
    <w:rsid w:val="004F45A9"/>
    <w:rsid w:val="004F4BFC"/>
    <w:rsid w:val="004F5159"/>
    <w:rsid w:val="004F516C"/>
    <w:rsid w:val="004F5915"/>
    <w:rsid w:val="004F7497"/>
    <w:rsid w:val="00500984"/>
    <w:rsid w:val="005016F1"/>
    <w:rsid w:val="00501836"/>
    <w:rsid w:val="005022C4"/>
    <w:rsid w:val="00502397"/>
    <w:rsid w:val="00502611"/>
    <w:rsid w:val="00502BF7"/>
    <w:rsid w:val="00503042"/>
    <w:rsid w:val="00503E54"/>
    <w:rsid w:val="00506172"/>
    <w:rsid w:val="00506860"/>
    <w:rsid w:val="00506CB9"/>
    <w:rsid w:val="00506E4B"/>
    <w:rsid w:val="00507A5E"/>
    <w:rsid w:val="005112F9"/>
    <w:rsid w:val="00511372"/>
    <w:rsid w:val="00511461"/>
    <w:rsid w:val="00511A0F"/>
    <w:rsid w:val="0051228D"/>
    <w:rsid w:val="005123C2"/>
    <w:rsid w:val="00512E5E"/>
    <w:rsid w:val="00513379"/>
    <w:rsid w:val="0051355A"/>
    <w:rsid w:val="00513764"/>
    <w:rsid w:val="00514209"/>
    <w:rsid w:val="005144ED"/>
    <w:rsid w:val="005148FD"/>
    <w:rsid w:val="0051570F"/>
    <w:rsid w:val="00516705"/>
    <w:rsid w:val="00516D0F"/>
    <w:rsid w:val="00516F1D"/>
    <w:rsid w:val="00517844"/>
    <w:rsid w:val="00517921"/>
    <w:rsid w:val="00517EB1"/>
    <w:rsid w:val="005207F4"/>
    <w:rsid w:val="00520ED6"/>
    <w:rsid w:val="00521021"/>
    <w:rsid w:val="005212A5"/>
    <w:rsid w:val="0052277F"/>
    <w:rsid w:val="00523194"/>
    <w:rsid w:val="005234DE"/>
    <w:rsid w:val="00523E88"/>
    <w:rsid w:val="005251EA"/>
    <w:rsid w:val="00526090"/>
    <w:rsid w:val="005261E0"/>
    <w:rsid w:val="00526744"/>
    <w:rsid w:val="00527004"/>
    <w:rsid w:val="005303C0"/>
    <w:rsid w:val="005304B4"/>
    <w:rsid w:val="005307B2"/>
    <w:rsid w:val="005319B2"/>
    <w:rsid w:val="00531EFE"/>
    <w:rsid w:val="00532144"/>
    <w:rsid w:val="0053295C"/>
    <w:rsid w:val="00534281"/>
    <w:rsid w:val="00535213"/>
    <w:rsid w:val="005352A2"/>
    <w:rsid w:val="005353F1"/>
    <w:rsid w:val="00535B04"/>
    <w:rsid w:val="005408F7"/>
    <w:rsid w:val="00540B1F"/>
    <w:rsid w:val="00540CE6"/>
    <w:rsid w:val="0054143A"/>
    <w:rsid w:val="005419F5"/>
    <w:rsid w:val="00543C51"/>
    <w:rsid w:val="00544E8E"/>
    <w:rsid w:val="005450A7"/>
    <w:rsid w:val="00545A37"/>
    <w:rsid w:val="00546342"/>
    <w:rsid w:val="005464EE"/>
    <w:rsid w:val="00550314"/>
    <w:rsid w:val="0055051E"/>
    <w:rsid w:val="005529D3"/>
    <w:rsid w:val="00552AE0"/>
    <w:rsid w:val="00552C6A"/>
    <w:rsid w:val="00553060"/>
    <w:rsid w:val="00555078"/>
    <w:rsid w:val="005558CD"/>
    <w:rsid w:val="005569AC"/>
    <w:rsid w:val="005574B7"/>
    <w:rsid w:val="00563518"/>
    <w:rsid w:val="005638FB"/>
    <w:rsid w:val="00564AFC"/>
    <w:rsid w:val="00564D2C"/>
    <w:rsid w:val="00565054"/>
    <w:rsid w:val="00565722"/>
    <w:rsid w:val="00565FA5"/>
    <w:rsid w:val="0056601C"/>
    <w:rsid w:val="00566125"/>
    <w:rsid w:val="0056652F"/>
    <w:rsid w:val="005668E7"/>
    <w:rsid w:val="00566AA9"/>
    <w:rsid w:val="00566B01"/>
    <w:rsid w:val="0057097B"/>
    <w:rsid w:val="0057122B"/>
    <w:rsid w:val="005714E6"/>
    <w:rsid w:val="00571BD0"/>
    <w:rsid w:val="00571DE5"/>
    <w:rsid w:val="00571EC0"/>
    <w:rsid w:val="00573FE5"/>
    <w:rsid w:val="00574DC5"/>
    <w:rsid w:val="00575DCF"/>
    <w:rsid w:val="00576C96"/>
    <w:rsid w:val="00576CC8"/>
    <w:rsid w:val="00576E64"/>
    <w:rsid w:val="00577A45"/>
    <w:rsid w:val="00577F34"/>
    <w:rsid w:val="00582258"/>
    <w:rsid w:val="0058236A"/>
    <w:rsid w:val="005823F4"/>
    <w:rsid w:val="00583A18"/>
    <w:rsid w:val="00583A77"/>
    <w:rsid w:val="00584480"/>
    <w:rsid w:val="00584B03"/>
    <w:rsid w:val="005855C1"/>
    <w:rsid w:val="00585DDE"/>
    <w:rsid w:val="00586ABF"/>
    <w:rsid w:val="00587137"/>
    <w:rsid w:val="005874E7"/>
    <w:rsid w:val="0058753D"/>
    <w:rsid w:val="00587B9F"/>
    <w:rsid w:val="00587CAF"/>
    <w:rsid w:val="005901E5"/>
    <w:rsid w:val="00591711"/>
    <w:rsid w:val="00591AC1"/>
    <w:rsid w:val="0059281F"/>
    <w:rsid w:val="00592BEB"/>
    <w:rsid w:val="00593D97"/>
    <w:rsid w:val="00594625"/>
    <w:rsid w:val="00594765"/>
    <w:rsid w:val="00594BE6"/>
    <w:rsid w:val="00594E9A"/>
    <w:rsid w:val="00594E9F"/>
    <w:rsid w:val="00595568"/>
    <w:rsid w:val="00595C30"/>
    <w:rsid w:val="00596DFD"/>
    <w:rsid w:val="005979D6"/>
    <w:rsid w:val="00597C90"/>
    <w:rsid w:val="005A0C61"/>
    <w:rsid w:val="005A1254"/>
    <w:rsid w:val="005A18BD"/>
    <w:rsid w:val="005A1BAD"/>
    <w:rsid w:val="005A1F6F"/>
    <w:rsid w:val="005A2FC9"/>
    <w:rsid w:val="005A325E"/>
    <w:rsid w:val="005A40B0"/>
    <w:rsid w:val="005A48D3"/>
    <w:rsid w:val="005A4BFE"/>
    <w:rsid w:val="005A5666"/>
    <w:rsid w:val="005A5854"/>
    <w:rsid w:val="005A730B"/>
    <w:rsid w:val="005B1889"/>
    <w:rsid w:val="005B1E3C"/>
    <w:rsid w:val="005B28B7"/>
    <w:rsid w:val="005B3815"/>
    <w:rsid w:val="005B3AC4"/>
    <w:rsid w:val="005B4A31"/>
    <w:rsid w:val="005B576E"/>
    <w:rsid w:val="005B5C8A"/>
    <w:rsid w:val="005B5D86"/>
    <w:rsid w:val="005C0573"/>
    <w:rsid w:val="005C0732"/>
    <w:rsid w:val="005C1446"/>
    <w:rsid w:val="005C1682"/>
    <w:rsid w:val="005C1A3D"/>
    <w:rsid w:val="005C2508"/>
    <w:rsid w:val="005C3EE8"/>
    <w:rsid w:val="005C4263"/>
    <w:rsid w:val="005C4C0F"/>
    <w:rsid w:val="005C5F13"/>
    <w:rsid w:val="005C66E2"/>
    <w:rsid w:val="005C7465"/>
    <w:rsid w:val="005C75BF"/>
    <w:rsid w:val="005D0795"/>
    <w:rsid w:val="005D17B3"/>
    <w:rsid w:val="005D2DF0"/>
    <w:rsid w:val="005D31DF"/>
    <w:rsid w:val="005D390B"/>
    <w:rsid w:val="005D5AD8"/>
    <w:rsid w:val="005D5C64"/>
    <w:rsid w:val="005D694D"/>
    <w:rsid w:val="005D6C85"/>
    <w:rsid w:val="005D73EA"/>
    <w:rsid w:val="005D7645"/>
    <w:rsid w:val="005E0770"/>
    <w:rsid w:val="005E0EA1"/>
    <w:rsid w:val="005E1175"/>
    <w:rsid w:val="005E2062"/>
    <w:rsid w:val="005E286D"/>
    <w:rsid w:val="005E2EFD"/>
    <w:rsid w:val="005E49DF"/>
    <w:rsid w:val="005E4B3C"/>
    <w:rsid w:val="005E6DC9"/>
    <w:rsid w:val="005E71C1"/>
    <w:rsid w:val="005E7237"/>
    <w:rsid w:val="005E7686"/>
    <w:rsid w:val="005E7DA9"/>
    <w:rsid w:val="005E7F2C"/>
    <w:rsid w:val="005F0DEE"/>
    <w:rsid w:val="005F261B"/>
    <w:rsid w:val="005F2C48"/>
    <w:rsid w:val="005F2DAD"/>
    <w:rsid w:val="005F2E03"/>
    <w:rsid w:val="005F2F08"/>
    <w:rsid w:val="005F3A9A"/>
    <w:rsid w:val="005F4775"/>
    <w:rsid w:val="005F5685"/>
    <w:rsid w:val="005F5730"/>
    <w:rsid w:val="005F6784"/>
    <w:rsid w:val="005F6AC2"/>
    <w:rsid w:val="005F772E"/>
    <w:rsid w:val="005F77D3"/>
    <w:rsid w:val="005F7A89"/>
    <w:rsid w:val="00601492"/>
    <w:rsid w:val="00601BE7"/>
    <w:rsid w:val="00602A50"/>
    <w:rsid w:val="00603470"/>
    <w:rsid w:val="00603F8C"/>
    <w:rsid w:val="00604532"/>
    <w:rsid w:val="006045A8"/>
    <w:rsid w:val="0060467C"/>
    <w:rsid w:val="00605010"/>
    <w:rsid w:val="00605657"/>
    <w:rsid w:val="0060588C"/>
    <w:rsid w:val="00605E3B"/>
    <w:rsid w:val="0060653E"/>
    <w:rsid w:val="00606957"/>
    <w:rsid w:val="00606D08"/>
    <w:rsid w:val="00606D1B"/>
    <w:rsid w:val="0060782A"/>
    <w:rsid w:val="00607A2F"/>
    <w:rsid w:val="00610030"/>
    <w:rsid w:val="00610743"/>
    <w:rsid w:val="00610757"/>
    <w:rsid w:val="00610B47"/>
    <w:rsid w:val="006113A0"/>
    <w:rsid w:val="00611541"/>
    <w:rsid w:val="00611F2E"/>
    <w:rsid w:val="00612C2F"/>
    <w:rsid w:val="00613CFF"/>
    <w:rsid w:val="0061544C"/>
    <w:rsid w:val="0061568A"/>
    <w:rsid w:val="006158E7"/>
    <w:rsid w:val="0061606B"/>
    <w:rsid w:val="0061693D"/>
    <w:rsid w:val="00616DA4"/>
    <w:rsid w:val="0061787B"/>
    <w:rsid w:val="00617986"/>
    <w:rsid w:val="006201CE"/>
    <w:rsid w:val="00620341"/>
    <w:rsid w:val="006209D4"/>
    <w:rsid w:val="00620C37"/>
    <w:rsid w:val="00621C54"/>
    <w:rsid w:val="00621F4E"/>
    <w:rsid w:val="0062298C"/>
    <w:rsid w:val="00622BA7"/>
    <w:rsid w:val="00625567"/>
    <w:rsid w:val="00625B5A"/>
    <w:rsid w:val="00625C67"/>
    <w:rsid w:val="00625F78"/>
    <w:rsid w:val="00626969"/>
    <w:rsid w:val="006278DD"/>
    <w:rsid w:val="00627951"/>
    <w:rsid w:val="00631EA6"/>
    <w:rsid w:val="0063354A"/>
    <w:rsid w:val="00633617"/>
    <w:rsid w:val="006339F8"/>
    <w:rsid w:val="00633CCF"/>
    <w:rsid w:val="00634166"/>
    <w:rsid w:val="00634AC0"/>
    <w:rsid w:val="00634B00"/>
    <w:rsid w:val="00634CC0"/>
    <w:rsid w:val="00636FA7"/>
    <w:rsid w:val="0063798A"/>
    <w:rsid w:val="00640AB8"/>
    <w:rsid w:val="00640BB0"/>
    <w:rsid w:val="00641B62"/>
    <w:rsid w:val="0064289E"/>
    <w:rsid w:val="006428AD"/>
    <w:rsid w:val="00642CC6"/>
    <w:rsid w:val="0064302B"/>
    <w:rsid w:val="006431E8"/>
    <w:rsid w:val="00643B00"/>
    <w:rsid w:val="00644869"/>
    <w:rsid w:val="00645305"/>
    <w:rsid w:val="006454FC"/>
    <w:rsid w:val="00645544"/>
    <w:rsid w:val="00645971"/>
    <w:rsid w:val="006462CA"/>
    <w:rsid w:val="006478AD"/>
    <w:rsid w:val="00647D1E"/>
    <w:rsid w:val="00650553"/>
    <w:rsid w:val="006508FA"/>
    <w:rsid w:val="00650A2C"/>
    <w:rsid w:val="00650D44"/>
    <w:rsid w:val="00651005"/>
    <w:rsid w:val="00651D69"/>
    <w:rsid w:val="0065295D"/>
    <w:rsid w:val="00652E49"/>
    <w:rsid w:val="0065367D"/>
    <w:rsid w:val="00653C3A"/>
    <w:rsid w:val="00653F23"/>
    <w:rsid w:val="00653FA4"/>
    <w:rsid w:val="0065483F"/>
    <w:rsid w:val="006566A5"/>
    <w:rsid w:val="006570A5"/>
    <w:rsid w:val="00657278"/>
    <w:rsid w:val="006573BF"/>
    <w:rsid w:val="00657DF7"/>
    <w:rsid w:val="0066038D"/>
    <w:rsid w:val="006607BE"/>
    <w:rsid w:val="00661830"/>
    <w:rsid w:val="00661837"/>
    <w:rsid w:val="00662461"/>
    <w:rsid w:val="00662899"/>
    <w:rsid w:val="00664271"/>
    <w:rsid w:val="00664AFB"/>
    <w:rsid w:val="00664D6E"/>
    <w:rsid w:val="00665E5E"/>
    <w:rsid w:val="00665F06"/>
    <w:rsid w:val="00666A88"/>
    <w:rsid w:val="006671BE"/>
    <w:rsid w:val="00667204"/>
    <w:rsid w:val="00670C03"/>
    <w:rsid w:val="00671AA5"/>
    <w:rsid w:val="00672639"/>
    <w:rsid w:val="00673E4B"/>
    <w:rsid w:val="006760D1"/>
    <w:rsid w:val="00676671"/>
    <w:rsid w:val="00676FFF"/>
    <w:rsid w:val="00677A09"/>
    <w:rsid w:val="00680020"/>
    <w:rsid w:val="00680538"/>
    <w:rsid w:val="0068127E"/>
    <w:rsid w:val="006822D9"/>
    <w:rsid w:val="00682603"/>
    <w:rsid w:val="0068285E"/>
    <w:rsid w:val="0068517A"/>
    <w:rsid w:val="006859D0"/>
    <w:rsid w:val="00686BE8"/>
    <w:rsid w:val="006900C6"/>
    <w:rsid w:val="006903B2"/>
    <w:rsid w:val="00690B9A"/>
    <w:rsid w:val="006910BD"/>
    <w:rsid w:val="00691AAE"/>
    <w:rsid w:val="00691CEF"/>
    <w:rsid w:val="00692004"/>
    <w:rsid w:val="00692AD5"/>
    <w:rsid w:val="00693E9C"/>
    <w:rsid w:val="006943F0"/>
    <w:rsid w:val="00694C6B"/>
    <w:rsid w:val="006965B4"/>
    <w:rsid w:val="006965BB"/>
    <w:rsid w:val="0069696E"/>
    <w:rsid w:val="00696B44"/>
    <w:rsid w:val="00697268"/>
    <w:rsid w:val="00697317"/>
    <w:rsid w:val="00697C41"/>
    <w:rsid w:val="00697D60"/>
    <w:rsid w:val="00697F2A"/>
    <w:rsid w:val="006A150D"/>
    <w:rsid w:val="006A1654"/>
    <w:rsid w:val="006A1878"/>
    <w:rsid w:val="006A2041"/>
    <w:rsid w:val="006A237D"/>
    <w:rsid w:val="006A267C"/>
    <w:rsid w:val="006A4AF3"/>
    <w:rsid w:val="006A514D"/>
    <w:rsid w:val="006A5324"/>
    <w:rsid w:val="006A5E1D"/>
    <w:rsid w:val="006A5F27"/>
    <w:rsid w:val="006A613A"/>
    <w:rsid w:val="006A7E25"/>
    <w:rsid w:val="006B00A6"/>
    <w:rsid w:val="006B0622"/>
    <w:rsid w:val="006B0718"/>
    <w:rsid w:val="006B1063"/>
    <w:rsid w:val="006B2421"/>
    <w:rsid w:val="006B3100"/>
    <w:rsid w:val="006B3253"/>
    <w:rsid w:val="006B3A58"/>
    <w:rsid w:val="006B40BE"/>
    <w:rsid w:val="006B46E6"/>
    <w:rsid w:val="006B47E4"/>
    <w:rsid w:val="006B580C"/>
    <w:rsid w:val="006B68FF"/>
    <w:rsid w:val="006B7328"/>
    <w:rsid w:val="006C0B77"/>
    <w:rsid w:val="006C1BE5"/>
    <w:rsid w:val="006C36D4"/>
    <w:rsid w:val="006C41AB"/>
    <w:rsid w:val="006C4200"/>
    <w:rsid w:val="006C434D"/>
    <w:rsid w:val="006C4F26"/>
    <w:rsid w:val="006C504A"/>
    <w:rsid w:val="006C5370"/>
    <w:rsid w:val="006C5F39"/>
    <w:rsid w:val="006C646D"/>
    <w:rsid w:val="006C68EC"/>
    <w:rsid w:val="006C6E87"/>
    <w:rsid w:val="006D04C2"/>
    <w:rsid w:val="006D06EF"/>
    <w:rsid w:val="006D07EF"/>
    <w:rsid w:val="006D1432"/>
    <w:rsid w:val="006D2681"/>
    <w:rsid w:val="006D297E"/>
    <w:rsid w:val="006D2B22"/>
    <w:rsid w:val="006D34A1"/>
    <w:rsid w:val="006D38F6"/>
    <w:rsid w:val="006D46F3"/>
    <w:rsid w:val="006D4E7E"/>
    <w:rsid w:val="006D4ED5"/>
    <w:rsid w:val="006D61E1"/>
    <w:rsid w:val="006D67BE"/>
    <w:rsid w:val="006D7129"/>
    <w:rsid w:val="006D7207"/>
    <w:rsid w:val="006D7A3D"/>
    <w:rsid w:val="006D7FA1"/>
    <w:rsid w:val="006E02E9"/>
    <w:rsid w:val="006E0540"/>
    <w:rsid w:val="006E09BC"/>
    <w:rsid w:val="006E0AA1"/>
    <w:rsid w:val="006E0E9D"/>
    <w:rsid w:val="006E1147"/>
    <w:rsid w:val="006E13B7"/>
    <w:rsid w:val="006E1AED"/>
    <w:rsid w:val="006E1D22"/>
    <w:rsid w:val="006E3754"/>
    <w:rsid w:val="006E4617"/>
    <w:rsid w:val="006E4723"/>
    <w:rsid w:val="006E577D"/>
    <w:rsid w:val="006E64FA"/>
    <w:rsid w:val="006E6A4D"/>
    <w:rsid w:val="006E7542"/>
    <w:rsid w:val="006E75CA"/>
    <w:rsid w:val="006F01A3"/>
    <w:rsid w:val="006F04B2"/>
    <w:rsid w:val="006F0723"/>
    <w:rsid w:val="006F1734"/>
    <w:rsid w:val="006F19EF"/>
    <w:rsid w:val="006F2DF1"/>
    <w:rsid w:val="006F2EB3"/>
    <w:rsid w:val="006F374A"/>
    <w:rsid w:val="006F386E"/>
    <w:rsid w:val="006F47D4"/>
    <w:rsid w:val="006F4EA9"/>
    <w:rsid w:val="006F50B6"/>
    <w:rsid w:val="006F792A"/>
    <w:rsid w:val="0070067B"/>
    <w:rsid w:val="00700F02"/>
    <w:rsid w:val="00700F84"/>
    <w:rsid w:val="00701A6C"/>
    <w:rsid w:val="007028D7"/>
    <w:rsid w:val="0070296D"/>
    <w:rsid w:val="007029FD"/>
    <w:rsid w:val="00702F0C"/>
    <w:rsid w:val="00703D59"/>
    <w:rsid w:val="00704505"/>
    <w:rsid w:val="00704905"/>
    <w:rsid w:val="00704C91"/>
    <w:rsid w:val="00705410"/>
    <w:rsid w:val="00706945"/>
    <w:rsid w:val="00706C3F"/>
    <w:rsid w:val="007077E8"/>
    <w:rsid w:val="00710A2B"/>
    <w:rsid w:val="007111F4"/>
    <w:rsid w:val="007120EB"/>
    <w:rsid w:val="0071360C"/>
    <w:rsid w:val="00713B71"/>
    <w:rsid w:val="00713CC2"/>
    <w:rsid w:val="00713E25"/>
    <w:rsid w:val="00714DD9"/>
    <w:rsid w:val="007159C5"/>
    <w:rsid w:val="00715ED6"/>
    <w:rsid w:val="00715F6B"/>
    <w:rsid w:val="00715FCC"/>
    <w:rsid w:val="00716D2C"/>
    <w:rsid w:val="00717419"/>
    <w:rsid w:val="0071754A"/>
    <w:rsid w:val="00720437"/>
    <w:rsid w:val="007207C8"/>
    <w:rsid w:val="0072116E"/>
    <w:rsid w:val="00721B59"/>
    <w:rsid w:val="00722376"/>
    <w:rsid w:val="00724828"/>
    <w:rsid w:val="0072509A"/>
    <w:rsid w:val="0072565A"/>
    <w:rsid w:val="007256FA"/>
    <w:rsid w:val="00725818"/>
    <w:rsid w:val="00725FED"/>
    <w:rsid w:val="007263D3"/>
    <w:rsid w:val="00726644"/>
    <w:rsid w:val="00726E39"/>
    <w:rsid w:val="007273D8"/>
    <w:rsid w:val="00731252"/>
    <w:rsid w:val="00732CB5"/>
    <w:rsid w:val="00733EE8"/>
    <w:rsid w:val="007354C2"/>
    <w:rsid w:val="00736225"/>
    <w:rsid w:val="007372A0"/>
    <w:rsid w:val="00737499"/>
    <w:rsid w:val="00737E42"/>
    <w:rsid w:val="007404DF"/>
    <w:rsid w:val="0074157B"/>
    <w:rsid w:val="00741829"/>
    <w:rsid w:val="00743A48"/>
    <w:rsid w:val="00743A7F"/>
    <w:rsid w:val="00743CE0"/>
    <w:rsid w:val="00744BE7"/>
    <w:rsid w:val="00744E6D"/>
    <w:rsid w:val="00745249"/>
    <w:rsid w:val="00745ADD"/>
    <w:rsid w:val="00746194"/>
    <w:rsid w:val="00751974"/>
    <w:rsid w:val="007538E7"/>
    <w:rsid w:val="007545E5"/>
    <w:rsid w:val="007547EF"/>
    <w:rsid w:val="0075487C"/>
    <w:rsid w:val="00754D5B"/>
    <w:rsid w:val="00755E69"/>
    <w:rsid w:val="00756C75"/>
    <w:rsid w:val="00757144"/>
    <w:rsid w:val="0076154D"/>
    <w:rsid w:val="00762F14"/>
    <w:rsid w:val="00763682"/>
    <w:rsid w:val="007639B7"/>
    <w:rsid w:val="0076481D"/>
    <w:rsid w:val="00764ADE"/>
    <w:rsid w:val="00764E95"/>
    <w:rsid w:val="0076753A"/>
    <w:rsid w:val="00767AA5"/>
    <w:rsid w:val="00767C16"/>
    <w:rsid w:val="00767CFB"/>
    <w:rsid w:val="0077169C"/>
    <w:rsid w:val="0077188F"/>
    <w:rsid w:val="007725A1"/>
    <w:rsid w:val="00773B5F"/>
    <w:rsid w:val="00773B72"/>
    <w:rsid w:val="00776EA3"/>
    <w:rsid w:val="00780013"/>
    <w:rsid w:val="00780AD9"/>
    <w:rsid w:val="00781209"/>
    <w:rsid w:val="00781EFE"/>
    <w:rsid w:val="007826C2"/>
    <w:rsid w:val="00782BCD"/>
    <w:rsid w:val="00783BB6"/>
    <w:rsid w:val="00784849"/>
    <w:rsid w:val="00784CC3"/>
    <w:rsid w:val="00784DAC"/>
    <w:rsid w:val="0078508E"/>
    <w:rsid w:val="00785B98"/>
    <w:rsid w:val="00785BDB"/>
    <w:rsid w:val="00786572"/>
    <w:rsid w:val="007874FB"/>
    <w:rsid w:val="00787AC4"/>
    <w:rsid w:val="00787F5E"/>
    <w:rsid w:val="00790FEC"/>
    <w:rsid w:val="007921FF"/>
    <w:rsid w:val="00792671"/>
    <w:rsid w:val="007942D1"/>
    <w:rsid w:val="00795952"/>
    <w:rsid w:val="00795F7C"/>
    <w:rsid w:val="00796071"/>
    <w:rsid w:val="007967E2"/>
    <w:rsid w:val="007979FC"/>
    <w:rsid w:val="007A04B7"/>
    <w:rsid w:val="007A2615"/>
    <w:rsid w:val="007A3845"/>
    <w:rsid w:val="007A3A57"/>
    <w:rsid w:val="007A44D3"/>
    <w:rsid w:val="007A4EBB"/>
    <w:rsid w:val="007A5A99"/>
    <w:rsid w:val="007A6C70"/>
    <w:rsid w:val="007A6DB8"/>
    <w:rsid w:val="007A7776"/>
    <w:rsid w:val="007A788B"/>
    <w:rsid w:val="007A7FB2"/>
    <w:rsid w:val="007B08F8"/>
    <w:rsid w:val="007B0B62"/>
    <w:rsid w:val="007B19D2"/>
    <w:rsid w:val="007B1C19"/>
    <w:rsid w:val="007B1D74"/>
    <w:rsid w:val="007B2987"/>
    <w:rsid w:val="007B3CC8"/>
    <w:rsid w:val="007B407D"/>
    <w:rsid w:val="007B4201"/>
    <w:rsid w:val="007B46FC"/>
    <w:rsid w:val="007B5CCB"/>
    <w:rsid w:val="007B5D6F"/>
    <w:rsid w:val="007B6240"/>
    <w:rsid w:val="007B7C79"/>
    <w:rsid w:val="007B7FE1"/>
    <w:rsid w:val="007C06CE"/>
    <w:rsid w:val="007C106C"/>
    <w:rsid w:val="007C1A9C"/>
    <w:rsid w:val="007C1C99"/>
    <w:rsid w:val="007C3473"/>
    <w:rsid w:val="007C3C6C"/>
    <w:rsid w:val="007C4296"/>
    <w:rsid w:val="007C45E9"/>
    <w:rsid w:val="007C585C"/>
    <w:rsid w:val="007C67DC"/>
    <w:rsid w:val="007C6DAE"/>
    <w:rsid w:val="007C72E9"/>
    <w:rsid w:val="007C7783"/>
    <w:rsid w:val="007C7893"/>
    <w:rsid w:val="007D01D4"/>
    <w:rsid w:val="007D0CE9"/>
    <w:rsid w:val="007D2A69"/>
    <w:rsid w:val="007D34A1"/>
    <w:rsid w:val="007D3733"/>
    <w:rsid w:val="007D3C76"/>
    <w:rsid w:val="007D418B"/>
    <w:rsid w:val="007D4F0A"/>
    <w:rsid w:val="007D5451"/>
    <w:rsid w:val="007D6BA9"/>
    <w:rsid w:val="007D76B6"/>
    <w:rsid w:val="007E0407"/>
    <w:rsid w:val="007E0781"/>
    <w:rsid w:val="007E0888"/>
    <w:rsid w:val="007E0C6E"/>
    <w:rsid w:val="007E193E"/>
    <w:rsid w:val="007E196B"/>
    <w:rsid w:val="007E1A45"/>
    <w:rsid w:val="007E1E19"/>
    <w:rsid w:val="007E3557"/>
    <w:rsid w:val="007E368B"/>
    <w:rsid w:val="007E385C"/>
    <w:rsid w:val="007E4449"/>
    <w:rsid w:val="007E48A5"/>
    <w:rsid w:val="007E4A0D"/>
    <w:rsid w:val="007E4E2D"/>
    <w:rsid w:val="007E55D9"/>
    <w:rsid w:val="007E5FB1"/>
    <w:rsid w:val="007E5FD8"/>
    <w:rsid w:val="007E6171"/>
    <w:rsid w:val="007E6944"/>
    <w:rsid w:val="007E7598"/>
    <w:rsid w:val="007F0AB5"/>
    <w:rsid w:val="007F1173"/>
    <w:rsid w:val="007F13E4"/>
    <w:rsid w:val="007F1AC6"/>
    <w:rsid w:val="007F2006"/>
    <w:rsid w:val="007F21B8"/>
    <w:rsid w:val="007F275F"/>
    <w:rsid w:val="007F2A74"/>
    <w:rsid w:val="007F41BC"/>
    <w:rsid w:val="007F4365"/>
    <w:rsid w:val="007F4B58"/>
    <w:rsid w:val="007F57BD"/>
    <w:rsid w:val="007F69DE"/>
    <w:rsid w:val="007F7D25"/>
    <w:rsid w:val="007F7D58"/>
    <w:rsid w:val="008008F3"/>
    <w:rsid w:val="00800F00"/>
    <w:rsid w:val="00801AB6"/>
    <w:rsid w:val="00801FB2"/>
    <w:rsid w:val="00802094"/>
    <w:rsid w:val="00802680"/>
    <w:rsid w:val="0080271F"/>
    <w:rsid w:val="00803291"/>
    <w:rsid w:val="008057A9"/>
    <w:rsid w:val="00805DD7"/>
    <w:rsid w:val="00806909"/>
    <w:rsid w:val="00807346"/>
    <w:rsid w:val="00807F00"/>
    <w:rsid w:val="00810CC6"/>
    <w:rsid w:val="008117F4"/>
    <w:rsid w:val="00811A57"/>
    <w:rsid w:val="008120AD"/>
    <w:rsid w:val="0081226C"/>
    <w:rsid w:val="00813467"/>
    <w:rsid w:val="00813823"/>
    <w:rsid w:val="008138BC"/>
    <w:rsid w:val="00813B61"/>
    <w:rsid w:val="00813B7E"/>
    <w:rsid w:val="008142CD"/>
    <w:rsid w:val="008142CF"/>
    <w:rsid w:val="008155F5"/>
    <w:rsid w:val="008156EC"/>
    <w:rsid w:val="00816124"/>
    <w:rsid w:val="008162D6"/>
    <w:rsid w:val="00816374"/>
    <w:rsid w:val="008176F8"/>
    <w:rsid w:val="00817EAD"/>
    <w:rsid w:val="00821977"/>
    <w:rsid w:val="00822984"/>
    <w:rsid w:val="008229B7"/>
    <w:rsid w:val="00823416"/>
    <w:rsid w:val="008235D9"/>
    <w:rsid w:val="008242FF"/>
    <w:rsid w:val="00824F4E"/>
    <w:rsid w:val="0082536F"/>
    <w:rsid w:val="00827033"/>
    <w:rsid w:val="00827182"/>
    <w:rsid w:val="0082720B"/>
    <w:rsid w:val="0082753C"/>
    <w:rsid w:val="00827A02"/>
    <w:rsid w:val="00827B09"/>
    <w:rsid w:val="008302FA"/>
    <w:rsid w:val="0083038A"/>
    <w:rsid w:val="008303C6"/>
    <w:rsid w:val="0083059A"/>
    <w:rsid w:val="008306CF"/>
    <w:rsid w:val="008322C4"/>
    <w:rsid w:val="0083374C"/>
    <w:rsid w:val="00833CA4"/>
    <w:rsid w:val="0083534A"/>
    <w:rsid w:val="008353EA"/>
    <w:rsid w:val="00835B22"/>
    <w:rsid w:val="00836356"/>
    <w:rsid w:val="00836ECE"/>
    <w:rsid w:val="00837D83"/>
    <w:rsid w:val="00840ADA"/>
    <w:rsid w:val="008413FB"/>
    <w:rsid w:val="00841441"/>
    <w:rsid w:val="008422D2"/>
    <w:rsid w:val="008438BA"/>
    <w:rsid w:val="008444B0"/>
    <w:rsid w:val="0084489B"/>
    <w:rsid w:val="008448D2"/>
    <w:rsid w:val="00845543"/>
    <w:rsid w:val="00845812"/>
    <w:rsid w:val="00845CAF"/>
    <w:rsid w:val="00845D81"/>
    <w:rsid w:val="00846D8C"/>
    <w:rsid w:val="00846FAF"/>
    <w:rsid w:val="0084737B"/>
    <w:rsid w:val="0084779E"/>
    <w:rsid w:val="008502F3"/>
    <w:rsid w:val="00850644"/>
    <w:rsid w:val="008508F1"/>
    <w:rsid w:val="008529F8"/>
    <w:rsid w:val="00853788"/>
    <w:rsid w:val="00853D12"/>
    <w:rsid w:val="00855EEB"/>
    <w:rsid w:val="008561F9"/>
    <w:rsid w:val="00856356"/>
    <w:rsid w:val="008568EB"/>
    <w:rsid w:val="00857811"/>
    <w:rsid w:val="00857A23"/>
    <w:rsid w:val="00857D88"/>
    <w:rsid w:val="00857E53"/>
    <w:rsid w:val="00860416"/>
    <w:rsid w:val="00860578"/>
    <w:rsid w:val="008606C1"/>
    <w:rsid w:val="00860D52"/>
    <w:rsid w:val="00861D76"/>
    <w:rsid w:val="00861E98"/>
    <w:rsid w:val="00862F37"/>
    <w:rsid w:val="00863762"/>
    <w:rsid w:val="00865305"/>
    <w:rsid w:val="00865E0D"/>
    <w:rsid w:val="008660E7"/>
    <w:rsid w:val="00867888"/>
    <w:rsid w:val="00867CA8"/>
    <w:rsid w:val="008700E7"/>
    <w:rsid w:val="00870751"/>
    <w:rsid w:val="00871203"/>
    <w:rsid w:val="00871289"/>
    <w:rsid w:val="00873040"/>
    <w:rsid w:val="00873416"/>
    <w:rsid w:val="00873CCD"/>
    <w:rsid w:val="00873EE5"/>
    <w:rsid w:val="00873F26"/>
    <w:rsid w:val="00873F37"/>
    <w:rsid w:val="00874203"/>
    <w:rsid w:val="00874D26"/>
    <w:rsid w:val="008760C0"/>
    <w:rsid w:val="00876334"/>
    <w:rsid w:val="00876559"/>
    <w:rsid w:val="00876DD0"/>
    <w:rsid w:val="00880248"/>
    <w:rsid w:val="0088047D"/>
    <w:rsid w:val="0088068A"/>
    <w:rsid w:val="008806BF"/>
    <w:rsid w:val="00880C19"/>
    <w:rsid w:val="00880CF9"/>
    <w:rsid w:val="008817FD"/>
    <w:rsid w:val="00881971"/>
    <w:rsid w:val="00881DD0"/>
    <w:rsid w:val="00882FE7"/>
    <w:rsid w:val="008844FC"/>
    <w:rsid w:val="00885743"/>
    <w:rsid w:val="008859D0"/>
    <w:rsid w:val="00885D15"/>
    <w:rsid w:val="00886104"/>
    <w:rsid w:val="0088707E"/>
    <w:rsid w:val="00887100"/>
    <w:rsid w:val="008905F2"/>
    <w:rsid w:val="00890633"/>
    <w:rsid w:val="00890CD3"/>
    <w:rsid w:val="0089130C"/>
    <w:rsid w:val="00892CA5"/>
    <w:rsid w:val="00892E65"/>
    <w:rsid w:val="0089329B"/>
    <w:rsid w:val="008935E3"/>
    <w:rsid w:val="00893AE5"/>
    <w:rsid w:val="00894088"/>
    <w:rsid w:val="008961AD"/>
    <w:rsid w:val="00896207"/>
    <w:rsid w:val="00896544"/>
    <w:rsid w:val="008965A2"/>
    <w:rsid w:val="0089660E"/>
    <w:rsid w:val="00897778"/>
    <w:rsid w:val="00897C1F"/>
    <w:rsid w:val="008A2825"/>
    <w:rsid w:val="008A2BB3"/>
    <w:rsid w:val="008A402B"/>
    <w:rsid w:val="008A48BB"/>
    <w:rsid w:val="008A4A68"/>
    <w:rsid w:val="008A577F"/>
    <w:rsid w:val="008A5A94"/>
    <w:rsid w:val="008A6FD2"/>
    <w:rsid w:val="008A716F"/>
    <w:rsid w:val="008A77CF"/>
    <w:rsid w:val="008A7951"/>
    <w:rsid w:val="008A7A64"/>
    <w:rsid w:val="008A7A8D"/>
    <w:rsid w:val="008B00BB"/>
    <w:rsid w:val="008B028B"/>
    <w:rsid w:val="008B2022"/>
    <w:rsid w:val="008B363F"/>
    <w:rsid w:val="008B3D74"/>
    <w:rsid w:val="008B4D71"/>
    <w:rsid w:val="008B4FF7"/>
    <w:rsid w:val="008B5DA4"/>
    <w:rsid w:val="008B6293"/>
    <w:rsid w:val="008B67EA"/>
    <w:rsid w:val="008B77EE"/>
    <w:rsid w:val="008C080A"/>
    <w:rsid w:val="008C0C44"/>
    <w:rsid w:val="008C1DC3"/>
    <w:rsid w:val="008C216A"/>
    <w:rsid w:val="008C2CBD"/>
    <w:rsid w:val="008C2CD4"/>
    <w:rsid w:val="008C2CF3"/>
    <w:rsid w:val="008C3B6F"/>
    <w:rsid w:val="008C41CA"/>
    <w:rsid w:val="008C4367"/>
    <w:rsid w:val="008C4899"/>
    <w:rsid w:val="008C5D9D"/>
    <w:rsid w:val="008C62AA"/>
    <w:rsid w:val="008C69C2"/>
    <w:rsid w:val="008C6FC0"/>
    <w:rsid w:val="008D0268"/>
    <w:rsid w:val="008D137E"/>
    <w:rsid w:val="008D3706"/>
    <w:rsid w:val="008D3867"/>
    <w:rsid w:val="008D4D4C"/>
    <w:rsid w:val="008D5047"/>
    <w:rsid w:val="008D542B"/>
    <w:rsid w:val="008D5F44"/>
    <w:rsid w:val="008D67F1"/>
    <w:rsid w:val="008D6853"/>
    <w:rsid w:val="008D6EA1"/>
    <w:rsid w:val="008D7876"/>
    <w:rsid w:val="008D7969"/>
    <w:rsid w:val="008D7C26"/>
    <w:rsid w:val="008D7C9F"/>
    <w:rsid w:val="008E01C1"/>
    <w:rsid w:val="008E133F"/>
    <w:rsid w:val="008E15BB"/>
    <w:rsid w:val="008E1F2D"/>
    <w:rsid w:val="008E26EF"/>
    <w:rsid w:val="008E27CF"/>
    <w:rsid w:val="008E2D4E"/>
    <w:rsid w:val="008E37AA"/>
    <w:rsid w:val="008E46DA"/>
    <w:rsid w:val="008E4ADD"/>
    <w:rsid w:val="008E54BD"/>
    <w:rsid w:val="008E553A"/>
    <w:rsid w:val="008E5731"/>
    <w:rsid w:val="008E5743"/>
    <w:rsid w:val="008E5DC4"/>
    <w:rsid w:val="008E5F84"/>
    <w:rsid w:val="008E6F54"/>
    <w:rsid w:val="008E6F7C"/>
    <w:rsid w:val="008E721B"/>
    <w:rsid w:val="008E72EA"/>
    <w:rsid w:val="008E7DBE"/>
    <w:rsid w:val="008F01CB"/>
    <w:rsid w:val="008F05CC"/>
    <w:rsid w:val="008F1BDD"/>
    <w:rsid w:val="008F1CC5"/>
    <w:rsid w:val="008F3619"/>
    <w:rsid w:val="008F3F18"/>
    <w:rsid w:val="008F4A19"/>
    <w:rsid w:val="008F4F7E"/>
    <w:rsid w:val="008F5DFA"/>
    <w:rsid w:val="008F6D8B"/>
    <w:rsid w:val="008F76CE"/>
    <w:rsid w:val="008F7B3C"/>
    <w:rsid w:val="00900E95"/>
    <w:rsid w:val="00900FB1"/>
    <w:rsid w:val="00900FF4"/>
    <w:rsid w:val="009015CF"/>
    <w:rsid w:val="009023CD"/>
    <w:rsid w:val="00902751"/>
    <w:rsid w:val="00903BDE"/>
    <w:rsid w:val="009042A9"/>
    <w:rsid w:val="00905CFD"/>
    <w:rsid w:val="00910997"/>
    <w:rsid w:val="009111B8"/>
    <w:rsid w:val="0091154F"/>
    <w:rsid w:val="0091242C"/>
    <w:rsid w:val="009129DC"/>
    <w:rsid w:val="0091481B"/>
    <w:rsid w:val="009148F4"/>
    <w:rsid w:val="00914A7D"/>
    <w:rsid w:val="00914C35"/>
    <w:rsid w:val="00914DB3"/>
    <w:rsid w:val="00915547"/>
    <w:rsid w:val="00915671"/>
    <w:rsid w:val="00915A52"/>
    <w:rsid w:val="00915DEC"/>
    <w:rsid w:val="00916C59"/>
    <w:rsid w:val="00916DFE"/>
    <w:rsid w:val="00916F02"/>
    <w:rsid w:val="009176C9"/>
    <w:rsid w:val="0092040C"/>
    <w:rsid w:val="00921215"/>
    <w:rsid w:val="00921458"/>
    <w:rsid w:val="0092171E"/>
    <w:rsid w:val="00921A1E"/>
    <w:rsid w:val="00922432"/>
    <w:rsid w:val="00922C48"/>
    <w:rsid w:val="00922CE6"/>
    <w:rsid w:val="00923553"/>
    <w:rsid w:val="0092384B"/>
    <w:rsid w:val="00923B88"/>
    <w:rsid w:val="00924660"/>
    <w:rsid w:val="00925E85"/>
    <w:rsid w:val="00926BBD"/>
    <w:rsid w:val="009270C5"/>
    <w:rsid w:val="00927430"/>
    <w:rsid w:val="009302C7"/>
    <w:rsid w:val="00930B06"/>
    <w:rsid w:val="00930CE5"/>
    <w:rsid w:val="00931622"/>
    <w:rsid w:val="009317F7"/>
    <w:rsid w:val="0093189D"/>
    <w:rsid w:val="00932019"/>
    <w:rsid w:val="00932765"/>
    <w:rsid w:val="00933382"/>
    <w:rsid w:val="009338F4"/>
    <w:rsid w:val="00933909"/>
    <w:rsid w:val="00933DA5"/>
    <w:rsid w:val="009348E5"/>
    <w:rsid w:val="00934E72"/>
    <w:rsid w:val="00935013"/>
    <w:rsid w:val="00935222"/>
    <w:rsid w:val="00936974"/>
    <w:rsid w:val="00936A0A"/>
    <w:rsid w:val="00936C6B"/>
    <w:rsid w:val="00936FBB"/>
    <w:rsid w:val="009376A3"/>
    <w:rsid w:val="0094104C"/>
    <w:rsid w:val="009410C3"/>
    <w:rsid w:val="009412A2"/>
    <w:rsid w:val="00941C86"/>
    <w:rsid w:val="009424A4"/>
    <w:rsid w:val="00942829"/>
    <w:rsid w:val="00943DCC"/>
    <w:rsid w:val="00944CAA"/>
    <w:rsid w:val="00945680"/>
    <w:rsid w:val="009472B5"/>
    <w:rsid w:val="00950993"/>
    <w:rsid w:val="00950DFB"/>
    <w:rsid w:val="009510F0"/>
    <w:rsid w:val="00952827"/>
    <w:rsid w:val="009537D0"/>
    <w:rsid w:val="00954454"/>
    <w:rsid w:val="00954D79"/>
    <w:rsid w:val="0095515D"/>
    <w:rsid w:val="009556DF"/>
    <w:rsid w:val="009557D2"/>
    <w:rsid w:val="00957085"/>
    <w:rsid w:val="009575CC"/>
    <w:rsid w:val="009575FF"/>
    <w:rsid w:val="00957B62"/>
    <w:rsid w:val="00961566"/>
    <w:rsid w:val="009616C1"/>
    <w:rsid w:val="00962302"/>
    <w:rsid w:val="009632E9"/>
    <w:rsid w:val="00963F9C"/>
    <w:rsid w:val="00964CCF"/>
    <w:rsid w:val="00965316"/>
    <w:rsid w:val="00965FF6"/>
    <w:rsid w:val="00970641"/>
    <w:rsid w:val="009729CB"/>
    <w:rsid w:val="00973184"/>
    <w:rsid w:val="00973191"/>
    <w:rsid w:val="009737A4"/>
    <w:rsid w:val="00973E1B"/>
    <w:rsid w:val="00973E54"/>
    <w:rsid w:val="00975622"/>
    <w:rsid w:val="00975EA9"/>
    <w:rsid w:val="0097681E"/>
    <w:rsid w:val="00976D8A"/>
    <w:rsid w:val="00976FE8"/>
    <w:rsid w:val="00977062"/>
    <w:rsid w:val="0097720A"/>
    <w:rsid w:val="0097797C"/>
    <w:rsid w:val="00980048"/>
    <w:rsid w:val="0098094A"/>
    <w:rsid w:val="00982741"/>
    <w:rsid w:val="00982890"/>
    <w:rsid w:val="00982949"/>
    <w:rsid w:val="00982D7F"/>
    <w:rsid w:val="00983109"/>
    <w:rsid w:val="009833BE"/>
    <w:rsid w:val="00983604"/>
    <w:rsid w:val="009849A6"/>
    <w:rsid w:val="009849EB"/>
    <w:rsid w:val="00985B15"/>
    <w:rsid w:val="00986C8B"/>
    <w:rsid w:val="00986E66"/>
    <w:rsid w:val="009873D7"/>
    <w:rsid w:val="00987E3F"/>
    <w:rsid w:val="00990D91"/>
    <w:rsid w:val="009912CA"/>
    <w:rsid w:val="009915BB"/>
    <w:rsid w:val="009924BF"/>
    <w:rsid w:val="00992D09"/>
    <w:rsid w:val="00992FDA"/>
    <w:rsid w:val="0099452A"/>
    <w:rsid w:val="00994805"/>
    <w:rsid w:val="00994A58"/>
    <w:rsid w:val="00994D04"/>
    <w:rsid w:val="00995E85"/>
    <w:rsid w:val="00996576"/>
    <w:rsid w:val="009972B0"/>
    <w:rsid w:val="009A01BC"/>
    <w:rsid w:val="009A121C"/>
    <w:rsid w:val="009A1446"/>
    <w:rsid w:val="009A1575"/>
    <w:rsid w:val="009A2A31"/>
    <w:rsid w:val="009A343B"/>
    <w:rsid w:val="009A36A7"/>
    <w:rsid w:val="009A46D1"/>
    <w:rsid w:val="009A51DE"/>
    <w:rsid w:val="009A6C83"/>
    <w:rsid w:val="009A73D9"/>
    <w:rsid w:val="009B037A"/>
    <w:rsid w:val="009B08F2"/>
    <w:rsid w:val="009B1056"/>
    <w:rsid w:val="009B1205"/>
    <w:rsid w:val="009B125D"/>
    <w:rsid w:val="009B134F"/>
    <w:rsid w:val="009B14F8"/>
    <w:rsid w:val="009B1788"/>
    <w:rsid w:val="009B1FA5"/>
    <w:rsid w:val="009B246D"/>
    <w:rsid w:val="009B27AB"/>
    <w:rsid w:val="009B35D7"/>
    <w:rsid w:val="009B442D"/>
    <w:rsid w:val="009B4F5B"/>
    <w:rsid w:val="009B565F"/>
    <w:rsid w:val="009B56F3"/>
    <w:rsid w:val="009B6AB3"/>
    <w:rsid w:val="009B6C5A"/>
    <w:rsid w:val="009B7AFB"/>
    <w:rsid w:val="009C0251"/>
    <w:rsid w:val="009C05D8"/>
    <w:rsid w:val="009C1278"/>
    <w:rsid w:val="009C1C42"/>
    <w:rsid w:val="009C2840"/>
    <w:rsid w:val="009C3A3B"/>
    <w:rsid w:val="009C3F9E"/>
    <w:rsid w:val="009C3FAD"/>
    <w:rsid w:val="009C3FCB"/>
    <w:rsid w:val="009C4227"/>
    <w:rsid w:val="009C4343"/>
    <w:rsid w:val="009C4BFC"/>
    <w:rsid w:val="009C4E02"/>
    <w:rsid w:val="009C56D4"/>
    <w:rsid w:val="009C6D72"/>
    <w:rsid w:val="009C738A"/>
    <w:rsid w:val="009D1A86"/>
    <w:rsid w:val="009D2868"/>
    <w:rsid w:val="009D2EBB"/>
    <w:rsid w:val="009D3B5D"/>
    <w:rsid w:val="009D4345"/>
    <w:rsid w:val="009D43A5"/>
    <w:rsid w:val="009D4F91"/>
    <w:rsid w:val="009D6320"/>
    <w:rsid w:val="009D687F"/>
    <w:rsid w:val="009D705B"/>
    <w:rsid w:val="009E183A"/>
    <w:rsid w:val="009E362F"/>
    <w:rsid w:val="009E417E"/>
    <w:rsid w:val="009E4A80"/>
    <w:rsid w:val="009E4CE4"/>
    <w:rsid w:val="009E534C"/>
    <w:rsid w:val="009E5529"/>
    <w:rsid w:val="009E5CF9"/>
    <w:rsid w:val="009E5E7D"/>
    <w:rsid w:val="009E6AED"/>
    <w:rsid w:val="009E70F1"/>
    <w:rsid w:val="009E7ACE"/>
    <w:rsid w:val="009F00BC"/>
    <w:rsid w:val="009F0220"/>
    <w:rsid w:val="009F0E17"/>
    <w:rsid w:val="009F1F61"/>
    <w:rsid w:val="009F2A2C"/>
    <w:rsid w:val="009F3470"/>
    <w:rsid w:val="009F5D1D"/>
    <w:rsid w:val="009F67DB"/>
    <w:rsid w:val="009F6F8D"/>
    <w:rsid w:val="00A0075F"/>
    <w:rsid w:val="00A013D3"/>
    <w:rsid w:val="00A01730"/>
    <w:rsid w:val="00A01BFF"/>
    <w:rsid w:val="00A024A9"/>
    <w:rsid w:val="00A02B83"/>
    <w:rsid w:val="00A04207"/>
    <w:rsid w:val="00A04781"/>
    <w:rsid w:val="00A04D36"/>
    <w:rsid w:val="00A04D88"/>
    <w:rsid w:val="00A04DE8"/>
    <w:rsid w:val="00A068B7"/>
    <w:rsid w:val="00A07BA7"/>
    <w:rsid w:val="00A119BE"/>
    <w:rsid w:val="00A11A59"/>
    <w:rsid w:val="00A1225B"/>
    <w:rsid w:val="00A127FD"/>
    <w:rsid w:val="00A135AD"/>
    <w:rsid w:val="00A14B55"/>
    <w:rsid w:val="00A14E2D"/>
    <w:rsid w:val="00A14FBC"/>
    <w:rsid w:val="00A15AEF"/>
    <w:rsid w:val="00A1641D"/>
    <w:rsid w:val="00A16C3A"/>
    <w:rsid w:val="00A16DCE"/>
    <w:rsid w:val="00A17A27"/>
    <w:rsid w:val="00A17C16"/>
    <w:rsid w:val="00A20153"/>
    <w:rsid w:val="00A20C15"/>
    <w:rsid w:val="00A21B5B"/>
    <w:rsid w:val="00A22327"/>
    <w:rsid w:val="00A2376F"/>
    <w:rsid w:val="00A25977"/>
    <w:rsid w:val="00A25B52"/>
    <w:rsid w:val="00A261BF"/>
    <w:rsid w:val="00A26EF5"/>
    <w:rsid w:val="00A27133"/>
    <w:rsid w:val="00A27B56"/>
    <w:rsid w:val="00A3044F"/>
    <w:rsid w:val="00A32090"/>
    <w:rsid w:val="00A32345"/>
    <w:rsid w:val="00A33995"/>
    <w:rsid w:val="00A33FCD"/>
    <w:rsid w:val="00A350CD"/>
    <w:rsid w:val="00A3527E"/>
    <w:rsid w:val="00A35727"/>
    <w:rsid w:val="00A35BF1"/>
    <w:rsid w:val="00A368AF"/>
    <w:rsid w:val="00A407D0"/>
    <w:rsid w:val="00A41798"/>
    <w:rsid w:val="00A41E21"/>
    <w:rsid w:val="00A44780"/>
    <w:rsid w:val="00A45185"/>
    <w:rsid w:val="00A452FD"/>
    <w:rsid w:val="00A45B08"/>
    <w:rsid w:val="00A462DC"/>
    <w:rsid w:val="00A46666"/>
    <w:rsid w:val="00A47B9F"/>
    <w:rsid w:val="00A50A88"/>
    <w:rsid w:val="00A5102F"/>
    <w:rsid w:val="00A517C9"/>
    <w:rsid w:val="00A51B11"/>
    <w:rsid w:val="00A51D45"/>
    <w:rsid w:val="00A53086"/>
    <w:rsid w:val="00A53658"/>
    <w:rsid w:val="00A53EE5"/>
    <w:rsid w:val="00A549F2"/>
    <w:rsid w:val="00A551B5"/>
    <w:rsid w:val="00A577E2"/>
    <w:rsid w:val="00A6026B"/>
    <w:rsid w:val="00A6039B"/>
    <w:rsid w:val="00A60683"/>
    <w:rsid w:val="00A608A0"/>
    <w:rsid w:val="00A6145B"/>
    <w:rsid w:val="00A61ACF"/>
    <w:rsid w:val="00A61CA8"/>
    <w:rsid w:val="00A621D4"/>
    <w:rsid w:val="00A628EF"/>
    <w:rsid w:val="00A63105"/>
    <w:rsid w:val="00A633DA"/>
    <w:rsid w:val="00A633E1"/>
    <w:rsid w:val="00A63E22"/>
    <w:rsid w:val="00A645A9"/>
    <w:rsid w:val="00A64E8C"/>
    <w:rsid w:val="00A65117"/>
    <w:rsid w:val="00A6518A"/>
    <w:rsid w:val="00A668B4"/>
    <w:rsid w:val="00A66BDC"/>
    <w:rsid w:val="00A67508"/>
    <w:rsid w:val="00A675F9"/>
    <w:rsid w:val="00A679FC"/>
    <w:rsid w:val="00A67D6B"/>
    <w:rsid w:val="00A70636"/>
    <w:rsid w:val="00A70DEA"/>
    <w:rsid w:val="00A71833"/>
    <w:rsid w:val="00A71C28"/>
    <w:rsid w:val="00A73721"/>
    <w:rsid w:val="00A7377E"/>
    <w:rsid w:val="00A73E4A"/>
    <w:rsid w:val="00A741CC"/>
    <w:rsid w:val="00A7502B"/>
    <w:rsid w:val="00A75565"/>
    <w:rsid w:val="00A75F6C"/>
    <w:rsid w:val="00A76315"/>
    <w:rsid w:val="00A7673C"/>
    <w:rsid w:val="00A77505"/>
    <w:rsid w:val="00A7780E"/>
    <w:rsid w:val="00A77FDE"/>
    <w:rsid w:val="00A816E5"/>
    <w:rsid w:val="00A8236E"/>
    <w:rsid w:val="00A84C5F"/>
    <w:rsid w:val="00A84D37"/>
    <w:rsid w:val="00A86193"/>
    <w:rsid w:val="00A8691C"/>
    <w:rsid w:val="00A87EA7"/>
    <w:rsid w:val="00A87F7C"/>
    <w:rsid w:val="00A903F7"/>
    <w:rsid w:val="00A910AC"/>
    <w:rsid w:val="00A91575"/>
    <w:rsid w:val="00A91FC8"/>
    <w:rsid w:val="00A92773"/>
    <w:rsid w:val="00A92861"/>
    <w:rsid w:val="00A94A97"/>
    <w:rsid w:val="00A95064"/>
    <w:rsid w:val="00A95788"/>
    <w:rsid w:val="00A957F5"/>
    <w:rsid w:val="00A95ECF"/>
    <w:rsid w:val="00A96A5F"/>
    <w:rsid w:val="00A975DE"/>
    <w:rsid w:val="00AA210B"/>
    <w:rsid w:val="00AA273E"/>
    <w:rsid w:val="00AA2951"/>
    <w:rsid w:val="00AA3B2F"/>
    <w:rsid w:val="00AA47D1"/>
    <w:rsid w:val="00AA607A"/>
    <w:rsid w:val="00AA6238"/>
    <w:rsid w:val="00AA7326"/>
    <w:rsid w:val="00AA7A43"/>
    <w:rsid w:val="00AA7CEF"/>
    <w:rsid w:val="00AB0DED"/>
    <w:rsid w:val="00AB1905"/>
    <w:rsid w:val="00AB252A"/>
    <w:rsid w:val="00AB28CE"/>
    <w:rsid w:val="00AB29E4"/>
    <w:rsid w:val="00AB2FC8"/>
    <w:rsid w:val="00AB338E"/>
    <w:rsid w:val="00AB4A61"/>
    <w:rsid w:val="00AB4F3D"/>
    <w:rsid w:val="00AB5369"/>
    <w:rsid w:val="00AB5C8F"/>
    <w:rsid w:val="00AB5E20"/>
    <w:rsid w:val="00AB66B8"/>
    <w:rsid w:val="00AB6D20"/>
    <w:rsid w:val="00AB79A0"/>
    <w:rsid w:val="00AC142F"/>
    <w:rsid w:val="00AC1652"/>
    <w:rsid w:val="00AC25FB"/>
    <w:rsid w:val="00AC2D5D"/>
    <w:rsid w:val="00AC35F4"/>
    <w:rsid w:val="00AC3848"/>
    <w:rsid w:val="00AC4774"/>
    <w:rsid w:val="00AC5125"/>
    <w:rsid w:val="00AC6B5D"/>
    <w:rsid w:val="00AD064D"/>
    <w:rsid w:val="00AD08F6"/>
    <w:rsid w:val="00AD094B"/>
    <w:rsid w:val="00AD0A64"/>
    <w:rsid w:val="00AD1BA1"/>
    <w:rsid w:val="00AD244E"/>
    <w:rsid w:val="00AD2825"/>
    <w:rsid w:val="00AD3127"/>
    <w:rsid w:val="00AD3639"/>
    <w:rsid w:val="00AD3F55"/>
    <w:rsid w:val="00AD4186"/>
    <w:rsid w:val="00AD4634"/>
    <w:rsid w:val="00AD4B3C"/>
    <w:rsid w:val="00AD5492"/>
    <w:rsid w:val="00AD59CA"/>
    <w:rsid w:val="00AD5CB3"/>
    <w:rsid w:val="00AD6AD4"/>
    <w:rsid w:val="00AD74CA"/>
    <w:rsid w:val="00AE04BD"/>
    <w:rsid w:val="00AE0682"/>
    <w:rsid w:val="00AE0B93"/>
    <w:rsid w:val="00AE226F"/>
    <w:rsid w:val="00AE2B8B"/>
    <w:rsid w:val="00AE4D31"/>
    <w:rsid w:val="00AE4EC3"/>
    <w:rsid w:val="00AE6814"/>
    <w:rsid w:val="00AE6AE3"/>
    <w:rsid w:val="00AE6E9E"/>
    <w:rsid w:val="00AE77CE"/>
    <w:rsid w:val="00AE7DE1"/>
    <w:rsid w:val="00AF104E"/>
    <w:rsid w:val="00AF18E9"/>
    <w:rsid w:val="00AF197A"/>
    <w:rsid w:val="00AF2616"/>
    <w:rsid w:val="00AF2903"/>
    <w:rsid w:val="00AF2A7B"/>
    <w:rsid w:val="00AF31D1"/>
    <w:rsid w:val="00AF3A51"/>
    <w:rsid w:val="00AF65A9"/>
    <w:rsid w:val="00AF75A0"/>
    <w:rsid w:val="00AF7A2C"/>
    <w:rsid w:val="00B003A0"/>
    <w:rsid w:val="00B00DB7"/>
    <w:rsid w:val="00B01336"/>
    <w:rsid w:val="00B01B79"/>
    <w:rsid w:val="00B0230D"/>
    <w:rsid w:val="00B03152"/>
    <w:rsid w:val="00B032A9"/>
    <w:rsid w:val="00B049D8"/>
    <w:rsid w:val="00B054CB"/>
    <w:rsid w:val="00B062B7"/>
    <w:rsid w:val="00B064DC"/>
    <w:rsid w:val="00B065FF"/>
    <w:rsid w:val="00B066A0"/>
    <w:rsid w:val="00B06ABD"/>
    <w:rsid w:val="00B079FA"/>
    <w:rsid w:val="00B110A4"/>
    <w:rsid w:val="00B121C3"/>
    <w:rsid w:val="00B12ABE"/>
    <w:rsid w:val="00B13F2F"/>
    <w:rsid w:val="00B14A54"/>
    <w:rsid w:val="00B153EE"/>
    <w:rsid w:val="00B1561F"/>
    <w:rsid w:val="00B1562E"/>
    <w:rsid w:val="00B161AA"/>
    <w:rsid w:val="00B203CF"/>
    <w:rsid w:val="00B2046E"/>
    <w:rsid w:val="00B20720"/>
    <w:rsid w:val="00B2117B"/>
    <w:rsid w:val="00B2178E"/>
    <w:rsid w:val="00B2197E"/>
    <w:rsid w:val="00B223AF"/>
    <w:rsid w:val="00B2297A"/>
    <w:rsid w:val="00B24833"/>
    <w:rsid w:val="00B24F57"/>
    <w:rsid w:val="00B25076"/>
    <w:rsid w:val="00B25815"/>
    <w:rsid w:val="00B25F85"/>
    <w:rsid w:val="00B26846"/>
    <w:rsid w:val="00B26997"/>
    <w:rsid w:val="00B269F6"/>
    <w:rsid w:val="00B27396"/>
    <w:rsid w:val="00B27C6D"/>
    <w:rsid w:val="00B27D0F"/>
    <w:rsid w:val="00B30947"/>
    <w:rsid w:val="00B30C7B"/>
    <w:rsid w:val="00B31AC2"/>
    <w:rsid w:val="00B3258E"/>
    <w:rsid w:val="00B33787"/>
    <w:rsid w:val="00B33D72"/>
    <w:rsid w:val="00B345C0"/>
    <w:rsid w:val="00B35652"/>
    <w:rsid w:val="00B35979"/>
    <w:rsid w:val="00B359B0"/>
    <w:rsid w:val="00B35CC6"/>
    <w:rsid w:val="00B365EF"/>
    <w:rsid w:val="00B36AED"/>
    <w:rsid w:val="00B36EA9"/>
    <w:rsid w:val="00B377C3"/>
    <w:rsid w:val="00B40253"/>
    <w:rsid w:val="00B40BAC"/>
    <w:rsid w:val="00B410B6"/>
    <w:rsid w:val="00B41707"/>
    <w:rsid w:val="00B41C42"/>
    <w:rsid w:val="00B42BD8"/>
    <w:rsid w:val="00B43B2C"/>
    <w:rsid w:val="00B456EF"/>
    <w:rsid w:val="00B45705"/>
    <w:rsid w:val="00B46ADA"/>
    <w:rsid w:val="00B472BA"/>
    <w:rsid w:val="00B476BE"/>
    <w:rsid w:val="00B50157"/>
    <w:rsid w:val="00B51764"/>
    <w:rsid w:val="00B53B0B"/>
    <w:rsid w:val="00B542B4"/>
    <w:rsid w:val="00B548FD"/>
    <w:rsid w:val="00B54DDE"/>
    <w:rsid w:val="00B55DD7"/>
    <w:rsid w:val="00B55F30"/>
    <w:rsid w:val="00B5696A"/>
    <w:rsid w:val="00B56CB8"/>
    <w:rsid w:val="00B57D53"/>
    <w:rsid w:val="00B60003"/>
    <w:rsid w:val="00B6144E"/>
    <w:rsid w:val="00B617C9"/>
    <w:rsid w:val="00B6269F"/>
    <w:rsid w:val="00B626FE"/>
    <w:rsid w:val="00B62FC1"/>
    <w:rsid w:val="00B6337E"/>
    <w:rsid w:val="00B635DB"/>
    <w:rsid w:val="00B64A53"/>
    <w:rsid w:val="00B64F72"/>
    <w:rsid w:val="00B64FB9"/>
    <w:rsid w:val="00B64FDE"/>
    <w:rsid w:val="00B65259"/>
    <w:rsid w:val="00B654E9"/>
    <w:rsid w:val="00B6733F"/>
    <w:rsid w:val="00B704B9"/>
    <w:rsid w:val="00B70AA8"/>
    <w:rsid w:val="00B70EEB"/>
    <w:rsid w:val="00B70F42"/>
    <w:rsid w:val="00B70F91"/>
    <w:rsid w:val="00B717AF"/>
    <w:rsid w:val="00B71BB4"/>
    <w:rsid w:val="00B71D6C"/>
    <w:rsid w:val="00B738D0"/>
    <w:rsid w:val="00B74D22"/>
    <w:rsid w:val="00B74E26"/>
    <w:rsid w:val="00B7529E"/>
    <w:rsid w:val="00B76000"/>
    <w:rsid w:val="00B767DC"/>
    <w:rsid w:val="00B77085"/>
    <w:rsid w:val="00B778F7"/>
    <w:rsid w:val="00B818EA"/>
    <w:rsid w:val="00B8265F"/>
    <w:rsid w:val="00B82897"/>
    <w:rsid w:val="00B843BB"/>
    <w:rsid w:val="00B85130"/>
    <w:rsid w:val="00B85C98"/>
    <w:rsid w:val="00B85E46"/>
    <w:rsid w:val="00B8680A"/>
    <w:rsid w:val="00B87020"/>
    <w:rsid w:val="00B87608"/>
    <w:rsid w:val="00B90610"/>
    <w:rsid w:val="00B9092F"/>
    <w:rsid w:val="00B915B7"/>
    <w:rsid w:val="00B91A98"/>
    <w:rsid w:val="00B91BE2"/>
    <w:rsid w:val="00B92792"/>
    <w:rsid w:val="00B92889"/>
    <w:rsid w:val="00B9293E"/>
    <w:rsid w:val="00B92F1E"/>
    <w:rsid w:val="00B933D9"/>
    <w:rsid w:val="00B93738"/>
    <w:rsid w:val="00B9388B"/>
    <w:rsid w:val="00B93D88"/>
    <w:rsid w:val="00B94533"/>
    <w:rsid w:val="00B948E2"/>
    <w:rsid w:val="00B94C31"/>
    <w:rsid w:val="00B955E8"/>
    <w:rsid w:val="00B95A52"/>
    <w:rsid w:val="00B97A0C"/>
    <w:rsid w:val="00BA0881"/>
    <w:rsid w:val="00BA1ACE"/>
    <w:rsid w:val="00BA1D25"/>
    <w:rsid w:val="00BA20AF"/>
    <w:rsid w:val="00BA295C"/>
    <w:rsid w:val="00BA4876"/>
    <w:rsid w:val="00BA48B7"/>
    <w:rsid w:val="00BA4FFD"/>
    <w:rsid w:val="00BA51D1"/>
    <w:rsid w:val="00BA599F"/>
    <w:rsid w:val="00BA685A"/>
    <w:rsid w:val="00BA6958"/>
    <w:rsid w:val="00BA729D"/>
    <w:rsid w:val="00BA75A8"/>
    <w:rsid w:val="00BB1AFB"/>
    <w:rsid w:val="00BB2F1C"/>
    <w:rsid w:val="00BB370B"/>
    <w:rsid w:val="00BB4804"/>
    <w:rsid w:val="00BB612D"/>
    <w:rsid w:val="00BB6377"/>
    <w:rsid w:val="00BB71DC"/>
    <w:rsid w:val="00BB75F8"/>
    <w:rsid w:val="00BB79CF"/>
    <w:rsid w:val="00BB7B93"/>
    <w:rsid w:val="00BC0002"/>
    <w:rsid w:val="00BC002E"/>
    <w:rsid w:val="00BC1A65"/>
    <w:rsid w:val="00BC217D"/>
    <w:rsid w:val="00BC22A9"/>
    <w:rsid w:val="00BC258C"/>
    <w:rsid w:val="00BC29E1"/>
    <w:rsid w:val="00BC2CD0"/>
    <w:rsid w:val="00BC30C4"/>
    <w:rsid w:val="00BC4A64"/>
    <w:rsid w:val="00BC51BA"/>
    <w:rsid w:val="00BC6951"/>
    <w:rsid w:val="00BC6B33"/>
    <w:rsid w:val="00BC6EDB"/>
    <w:rsid w:val="00BC7190"/>
    <w:rsid w:val="00BC73B6"/>
    <w:rsid w:val="00BC73CC"/>
    <w:rsid w:val="00BC7AEB"/>
    <w:rsid w:val="00BC7BE7"/>
    <w:rsid w:val="00BC7F31"/>
    <w:rsid w:val="00BD0008"/>
    <w:rsid w:val="00BD0E49"/>
    <w:rsid w:val="00BD0F00"/>
    <w:rsid w:val="00BD151A"/>
    <w:rsid w:val="00BD2175"/>
    <w:rsid w:val="00BD30DC"/>
    <w:rsid w:val="00BD3149"/>
    <w:rsid w:val="00BD3D92"/>
    <w:rsid w:val="00BD3D97"/>
    <w:rsid w:val="00BD4429"/>
    <w:rsid w:val="00BD4825"/>
    <w:rsid w:val="00BD5639"/>
    <w:rsid w:val="00BD5A45"/>
    <w:rsid w:val="00BD5AE6"/>
    <w:rsid w:val="00BD5E80"/>
    <w:rsid w:val="00BD6032"/>
    <w:rsid w:val="00BD6618"/>
    <w:rsid w:val="00BD6951"/>
    <w:rsid w:val="00BD69B3"/>
    <w:rsid w:val="00BD73E6"/>
    <w:rsid w:val="00BD7F06"/>
    <w:rsid w:val="00BE016E"/>
    <w:rsid w:val="00BE07F4"/>
    <w:rsid w:val="00BE0E24"/>
    <w:rsid w:val="00BE166A"/>
    <w:rsid w:val="00BE29DD"/>
    <w:rsid w:val="00BE3402"/>
    <w:rsid w:val="00BE3C39"/>
    <w:rsid w:val="00BE45AB"/>
    <w:rsid w:val="00BE4BF8"/>
    <w:rsid w:val="00BE5818"/>
    <w:rsid w:val="00BE5A5D"/>
    <w:rsid w:val="00BE6D8A"/>
    <w:rsid w:val="00BE77D8"/>
    <w:rsid w:val="00BE7FD9"/>
    <w:rsid w:val="00BE7FE5"/>
    <w:rsid w:val="00BF04F9"/>
    <w:rsid w:val="00BF06C6"/>
    <w:rsid w:val="00BF07E4"/>
    <w:rsid w:val="00BF0BF4"/>
    <w:rsid w:val="00BF15B1"/>
    <w:rsid w:val="00BF1F6C"/>
    <w:rsid w:val="00BF3E1F"/>
    <w:rsid w:val="00BF45E4"/>
    <w:rsid w:val="00BF5C62"/>
    <w:rsid w:val="00BF5EF3"/>
    <w:rsid w:val="00BF6469"/>
    <w:rsid w:val="00BF6660"/>
    <w:rsid w:val="00BF689C"/>
    <w:rsid w:val="00C0010A"/>
    <w:rsid w:val="00C00D6D"/>
    <w:rsid w:val="00C014DA"/>
    <w:rsid w:val="00C01B3D"/>
    <w:rsid w:val="00C02307"/>
    <w:rsid w:val="00C0263C"/>
    <w:rsid w:val="00C02A32"/>
    <w:rsid w:val="00C03866"/>
    <w:rsid w:val="00C047FE"/>
    <w:rsid w:val="00C0489C"/>
    <w:rsid w:val="00C04CEF"/>
    <w:rsid w:val="00C05105"/>
    <w:rsid w:val="00C06A42"/>
    <w:rsid w:val="00C11317"/>
    <w:rsid w:val="00C11908"/>
    <w:rsid w:val="00C11F13"/>
    <w:rsid w:val="00C12B60"/>
    <w:rsid w:val="00C13089"/>
    <w:rsid w:val="00C13561"/>
    <w:rsid w:val="00C13944"/>
    <w:rsid w:val="00C14B9A"/>
    <w:rsid w:val="00C14E45"/>
    <w:rsid w:val="00C1588C"/>
    <w:rsid w:val="00C1637E"/>
    <w:rsid w:val="00C17294"/>
    <w:rsid w:val="00C204C4"/>
    <w:rsid w:val="00C20600"/>
    <w:rsid w:val="00C212D1"/>
    <w:rsid w:val="00C21ED7"/>
    <w:rsid w:val="00C22AAD"/>
    <w:rsid w:val="00C22C80"/>
    <w:rsid w:val="00C2327E"/>
    <w:rsid w:val="00C233C1"/>
    <w:rsid w:val="00C23EFF"/>
    <w:rsid w:val="00C24527"/>
    <w:rsid w:val="00C24C64"/>
    <w:rsid w:val="00C25025"/>
    <w:rsid w:val="00C258A5"/>
    <w:rsid w:val="00C265DE"/>
    <w:rsid w:val="00C266A2"/>
    <w:rsid w:val="00C26C74"/>
    <w:rsid w:val="00C2716D"/>
    <w:rsid w:val="00C271BC"/>
    <w:rsid w:val="00C27CDE"/>
    <w:rsid w:val="00C3012C"/>
    <w:rsid w:val="00C3018D"/>
    <w:rsid w:val="00C304C4"/>
    <w:rsid w:val="00C30946"/>
    <w:rsid w:val="00C30A5F"/>
    <w:rsid w:val="00C32687"/>
    <w:rsid w:val="00C335C3"/>
    <w:rsid w:val="00C338C9"/>
    <w:rsid w:val="00C34601"/>
    <w:rsid w:val="00C348A0"/>
    <w:rsid w:val="00C37D21"/>
    <w:rsid w:val="00C41B52"/>
    <w:rsid w:val="00C424B0"/>
    <w:rsid w:val="00C43BD1"/>
    <w:rsid w:val="00C44ABB"/>
    <w:rsid w:val="00C44BA3"/>
    <w:rsid w:val="00C44F6F"/>
    <w:rsid w:val="00C45C69"/>
    <w:rsid w:val="00C45E5D"/>
    <w:rsid w:val="00C4669E"/>
    <w:rsid w:val="00C46923"/>
    <w:rsid w:val="00C46C78"/>
    <w:rsid w:val="00C505C7"/>
    <w:rsid w:val="00C50A71"/>
    <w:rsid w:val="00C50E2A"/>
    <w:rsid w:val="00C51218"/>
    <w:rsid w:val="00C518BA"/>
    <w:rsid w:val="00C53418"/>
    <w:rsid w:val="00C535F8"/>
    <w:rsid w:val="00C53F4B"/>
    <w:rsid w:val="00C54421"/>
    <w:rsid w:val="00C54D15"/>
    <w:rsid w:val="00C5520E"/>
    <w:rsid w:val="00C5538B"/>
    <w:rsid w:val="00C5554D"/>
    <w:rsid w:val="00C55BC2"/>
    <w:rsid w:val="00C563D9"/>
    <w:rsid w:val="00C56704"/>
    <w:rsid w:val="00C6056F"/>
    <w:rsid w:val="00C61090"/>
    <w:rsid w:val="00C61C98"/>
    <w:rsid w:val="00C62349"/>
    <w:rsid w:val="00C626E7"/>
    <w:rsid w:val="00C6283F"/>
    <w:rsid w:val="00C62EB8"/>
    <w:rsid w:val="00C63057"/>
    <w:rsid w:val="00C63D3A"/>
    <w:rsid w:val="00C641BE"/>
    <w:rsid w:val="00C644B4"/>
    <w:rsid w:val="00C64516"/>
    <w:rsid w:val="00C65802"/>
    <w:rsid w:val="00C65EC1"/>
    <w:rsid w:val="00C66B21"/>
    <w:rsid w:val="00C66BBB"/>
    <w:rsid w:val="00C66CB0"/>
    <w:rsid w:val="00C66FA1"/>
    <w:rsid w:val="00C67F22"/>
    <w:rsid w:val="00C702CE"/>
    <w:rsid w:val="00C70459"/>
    <w:rsid w:val="00C70FCF"/>
    <w:rsid w:val="00C71465"/>
    <w:rsid w:val="00C7167E"/>
    <w:rsid w:val="00C71AF3"/>
    <w:rsid w:val="00C71E3E"/>
    <w:rsid w:val="00C726E5"/>
    <w:rsid w:val="00C7364C"/>
    <w:rsid w:val="00C74B56"/>
    <w:rsid w:val="00C761FC"/>
    <w:rsid w:val="00C762F0"/>
    <w:rsid w:val="00C765C5"/>
    <w:rsid w:val="00C76844"/>
    <w:rsid w:val="00C773A6"/>
    <w:rsid w:val="00C77836"/>
    <w:rsid w:val="00C778C4"/>
    <w:rsid w:val="00C779A3"/>
    <w:rsid w:val="00C77FB1"/>
    <w:rsid w:val="00C800B1"/>
    <w:rsid w:val="00C8147F"/>
    <w:rsid w:val="00C81D3B"/>
    <w:rsid w:val="00C81D9D"/>
    <w:rsid w:val="00C82812"/>
    <w:rsid w:val="00C82FD9"/>
    <w:rsid w:val="00C83557"/>
    <w:rsid w:val="00C83592"/>
    <w:rsid w:val="00C84546"/>
    <w:rsid w:val="00C84CC2"/>
    <w:rsid w:val="00C877B3"/>
    <w:rsid w:val="00C879FB"/>
    <w:rsid w:val="00C87A83"/>
    <w:rsid w:val="00C87EBC"/>
    <w:rsid w:val="00C92057"/>
    <w:rsid w:val="00C9263E"/>
    <w:rsid w:val="00C92A3A"/>
    <w:rsid w:val="00C92D19"/>
    <w:rsid w:val="00C94CEC"/>
    <w:rsid w:val="00C94E5B"/>
    <w:rsid w:val="00C94F39"/>
    <w:rsid w:val="00C956BB"/>
    <w:rsid w:val="00C957D2"/>
    <w:rsid w:val="00C970AA"/>
    <w:rsid w:val="00C97D87"/>
    <w:rsid w:val="00CA0020"/>
    <w:rsid w:val="00CA036E"/>
    <w:rsid w:val="00CA08D9"/>
    <w:rsid w:val="00CA0F0E"/>
    <w:rsid w:val="00CA1006"/>
    <w:rsid w:val="00CA210B"/>
    <w:rsid w:val="00CA259B"/>
    <w:rsid w:val="00CA4064"/>
    <w:rsid w:val="00CA41D7"/>
    <w:rsid w:val="00CA443C"/>
    <w:rsid w:val="00CA48D7"/>
    <w:rsid w:val="00CA4CB0"/>
    <w:rsid w:val="00CA54AC"/>
    <w:rsid w:val="00CA6A5B"/>
    <w:rsid w:val="00CA6CF8"/>
    <w:rsid w:val="00CA733F"/>
    <w:rsid w:val="00CB0E49"/>
    <w:rsid w:val="00CB1B28"/>
    <w:rsid w:val="00CB3440"/>
    <w:rsid w:val="00CB3494"/>
    <w:rsid w:val="00CB37C1"/>
    <w:rsid w:val="00CB59C0"/>
    <w:rsid w:val="00CB647A"/>
    <w:rsid w:val="00CB77F3"/>
    <w:rsid w:val="00CC0C1D"/>
    <w:rsid w:val="00CC0FEE"/>
    <w:rsid w:val="00CC2EED"/>
    <w:rsid w:val="00CC35C6"/>
    <w:rsid w:val="00CC3E01"/>
    <w:rsid w:val="00CC41BA"/>
    <w:rsid w:val="00CC45C6"/>
    <w:rsid w:val="00CC4930"/>
    <w:rsid w:val="00CC568E"/>
    <w:rsid w:val="00CC56F8"/>
    <w:rsid w:val="00CC5A1C"/>
    <w:rsid w:val="00CC5CE1"/>
    <w:rsid w:val="00CC67B6"/>
    <w:rsid w:val="00CC68A0"/>
    <w:rsid w:val="00CC6E2D"/>
    <w:rsid w:val="00CC716D"/>
    <w:rsid w:val="00CC7328"/>
    <w:rsid w:val="00CD0890"/>
    <w:rsid w:val="00CD0976"/>
    <w:rsid w:val="00CD17BC"/>
    <w:rsid w:val="00CD266B"/>
    <w:rsid w:val="00CD307D"/>
    <w:rsid w:val="00CD3105"/>
    <w:rsid w:val="00CD3275"/>
    <w:rsid w:val="00CD3B26"/>
    <w:rsid w:val="00CD4B3F"/>
    <w:rsid w:val="00CD56F2"/>
    <w:rsid w:val="00CD6D3D"/>
    <w:rsid w:val="00CD70E9"/>
    <w:rsid w:val="00CE1624"/>
    <w:rsid w:val="00CE1655"/>
    <w:rsid w:val="00CE1690"/>
    <w:rsid w:val="00CE295C"/>
    <w:rsid w:val="00CE39BA"/>
    <w:rsid w:val="00CE3DB2"/>
    <w:rsid w:val="00CE4088"/>
    <w:rsid w:val="00CE44E4"/>
    <w:rsid w:val="00CE49EF"/>
    <w:rsid w:val="00CE4BE3"/>
    <w:rsid w:val="00CE637E"/>
    <w:rsid w:val="00CE6955"/>
    <w:rsid w:val="00CF081C"/>
    <w:rsid w:val="00CF0DE4"/>
    <w:rsid w:val="00CF2166"/>
    <w:rsid w:val="00CF37E8"/>
    <w:rsid w:val="00CF3927"/>
    <w:rsid w:val="00CF45E8"/>
    <w:rsid w:val="00CF4867"/>
    <w:rsid w:val="00CF500E"/>
    <w:rsid w:val="00CF65DE"/>
    <w:rsid w:val="00CF6A8A"/>
    <w:rsid w:val="00D00086"/>
    <w:rsid w:val="00D004F9"/>
    <w:rsid w:val="00D010D5"/>
    <w:rsid w:val="00D027C9"/>
    <w:rsid w:val="00D032A2"/>
    <w:rsid w:val="00D047A3"/>
    <w:rsid w:val="00D06EF2"/>
    <w:rsid w:val="00D105D8"/>
    <w:rsid w:val="00D11C4A"/>
    <w:rsid w:val="00D1272F"/>
    <w:rsid w:val="00D129F8"/>
    <w:rsid w:val="00D12DA2"/>
    <w:rsid w:val="00D12E10"/>
    <w:rsid w:val="00D13F86"/>
    <w:rsid w:val="00D14092"/>
    <w:rsid w:val="00D1478F"/>
    <w:rsid w:val="00D15B4C"/>
    <w:rsid w:val="00D16C9E"/>
    <w:rsid w:val="00D16DEE"/>
    <w:rsid w:val="00D17326"/>
    <w:rsid w:val="00D17B82"/>
    <w:rsid w:val="00D219DF"/>
    <w:rsid w:val="00D22B58"/>
    <w:rsid w:val="00D230EF"/>
    <w:rsid w:val="00D2328B"/>
    <w:rsid w:val="00D23450"/>
    <w:rsid w:val="00D23D00"/>
    <w:rsid w:val="00D23E7F"/>
    <w:rsid w:val="00D2420A"/>
    <w:rsid w:val="00D24239"/>
    <w:rsid w:val="00D24DDC"/>
    <w:rsid w:val="00D256A5"/>
    <w:rsid w:val="00D266EE"/>
    <w:rsid w:val="00D2723D"/>
    <w:rsid w:val="00D2796E"/>
    <w:rsid w:val="00D3035E"/>
    <w:rsid w:val="00D316AB"/>
    <w:rsid w:val="00D31F2F"/>
    <w:rsid w:val="00D324A5"/>
    <w:rsid w:val="00D3260B"/>
    <w:rsid w:val="00D3356D"/>
    <w:rsid w:val="00D34DC6"/>
    <w:rsid w:val="00D34EB8"/>
    <w:rsid w:val="00D361E9"/>
    <w:rsid w:val="00D37510"/>
    <w:rsid w:val="00D37A30"/>
    <w:rsid w:val="00D37F29"/>
    <w:rsid w:val="00D40392"/>
    <w:rsid w:val="00D411D5"/>
    <w:rsid w:val="00D43228"/>
    <w:rsid w:val="00D43472"/>
    <w:rsid w:val="00D44A55"/>
    <w:rsid w:val="00D44D2F"/>
    <w:rsid w:val="00D45CC1"/>
    <w:rsid w:val="00D46116"/>
    <w:rsid w:val="00D46986"/>
    <w:rsid w:val="00D46CBB"/>
    <w:rsid w:val="00D504D6"/>
    <w:rsid w:val="00D51925"/>
    <w:rsid w:val="00D51973"/>
    <w:rsid w:val="00D51ABE"/>
    <w:rsid w:val="00D52417"/>
    <w:rsid w:val="00D52441"/>
    <w:rsid w:val="00D529C7"/>
    <w:rsid w:val="00D52F5B"/>
    <w:rsid w:val="00D53193"/>
    <w:rsid w:val="00D54030"/>
    <w:rsid w:val="00D543A9"/>
    <w:rsid w:val="00D5552B"/>
    <w:rsid w:val="00D55B4D"/>
    <w:rsid w:val="00D56BDE"/>
    <w:rsid w:val="00D57477"/>
    <w:rsid w:val="00D5769C"/>
    <w:rsid w:val="00D577BE"/>
    <w:rsid w:val="00D607EB"/>
    <w:rsid w:val="00D60846"/>
    <w:rsid w:val="00D61E06"/>
    <w:rsid w:val="00D6261C"/>
    <w:rsid w:val="00D62BEA"/>
    <w:rsid w:val="00D63440"/>
    <w:rsid w:val="00D634EF"/>
    <w:rsid w:val="00D63965"/>
    <w:rsid w:val="00D63E54"/>
    <w:rsid w:val="00D66EAC"/>
    <w:rsid w:val="00D671ED"/>
    <w:rsid w:val="00D67250"/>
    <w:rsid w:val="00D707F5"/>
    <w:rsid w:val="00D7148B"/>
    <w:rsid w:val="00D722E3"/>
    <w:rsid w:val="00D72F48"/>
    <w:rsid w:val="00D73262"/>
    <w:rsid w:val="00D7382C"/>
    <w:rsid w:val="00D73866"/>
    <w:rsid w:val="00D73960"/>
    <w:rsid w:val="00D73C15"/>
    <w:rsid w:val="00D74362"/>
    <w:rsid w:val="00D74606"/>
    <w:rsid w:val="00D756A7"/>
    <w:rsid w:val="00D757AD"/>
    <w:rsid w:val="00D75C8D"/>
    <w:rsid w:val="00D762E7"/>
    <w:rsid w:val="00D76A43"/>
    <w:rsid w:val="00D76EE2"/>
    <w:rsid w:val="00D802D0"/>
    <w:rsid w:val="00D8085A"/>
    <w:rsid w:val="00D80B64"/>
    <w:rsid w:val="00D81EFD"/>
    <w:rsid w:val="00D81FA9"/>
    <w:rsid w:val="00D82549"/>
    <w:rsid w:val="00D82969"/>
    <w:rsid w:val="00D83850"/>
    <w:rsid w:val="00D84F0A"/>
    <w:rsid w:val="00D85814"/>
    <w:rsid w:val="00D865CA"/>
    <w:rsid w:val="00D90212"/>
    <w:rsid w:val="00D90807"/>
    <w:rsid w:val="00D90C69"/>
    <w:rsid w:val="00D91107"/>
    <w:rsid w:val="00D912D7"/>
    <w:rsid w:val="00D9177F"/>
    <w:rsid w:val="00D9288A"/>
    <w:rsid w:val="00D93264"/>
    <w:rsid w:val="00D937B1"/>
    <w:rsid w:val="00D93F9E"/>
    <w:rsid w:val="00D951DB"/>
    <w:rsid w:val="00D95DCA"/>
    <w:rsid w:val="00D960F0"/>
    <w:rsid w:val="00D973E0"/>
    <w:rsid w:val="00D97ADB"/>
    <w:rsid w:val="00DA0F69"/>
    <w:rsid w:val="00DA16BC"/>
    <w:rsid w:val="00DA18A4"/>
    <w:rsid w:val="00DA28A1"/>
    <w:rsid w:val="00DA31AA"/>
    <w:rsid w:val="00DA39D7"/>
    <w:rsid w:val="00DA6002"/>
    <w:rsid w:val="00DA6A2A"/>
    <w:rsid w:val="00DB00D8"/>
    <w:rsid w:val="00DB0361"/>
    <w:rsid w:val="00DB0815"/>
    <w:rsid w:val="00DB0B0A"/>
    <w:rsid w:val="00DB102A"/>
    <w:rsid w:val="00DB21D0"/>
    <w:rsid w:val="00DB2520"/>
    <w:rsid w:val="00DB378B"/>
    <w:rsid w:val="00DB3DF2"/>
    <w:rsid w:val="00DB509D"/>
    <w:rsid w:val="00DB58CD"/>
    <w:rsid w:val="00DB6C75"/>
    <w:rsid w:val="00DC044F"/>
    <w:rsid w:val="00DC0689"/>
    <w:rsid w:val="00DC1BF5"/>
    <w:rsid w:val="00DC1C16"/>
    <w:rsid w:val="00DC1EA7"/>
    <w:rsid w:val="00DC20A1"/>
    <w:rsid w:val="00DC2889"/>
    <w:rsid w:val="00DC2F3C"/>
    <w:rsid w:val="00DC3508"/>
    <w:rsid w:val="00DC4151"/>
    <w:rsid w:val="00DC48A1"/>
    <w:rsid w:val="00DC4A90"/>
    <w:rsid w:val="00DC611E"/>
    <w:rsid w:val="00DC6FD6"/>
    <w:rsid w:val="00DC7129"/>
    <w:rsid w:val="00DC76B4"/>
    <w:rsid w:val="00DC79A3"/>
    <w:rsid w:val="00DD1823"/>
    <w:rsid w:val="00DD1C36"/>
    <w:rsid w:val="00DD2D78"/>
    <w:rsid w:val="00DD311D"/>
    <w:rsid w:val="00DD34B7"/>
    <w:rsid w:val="00DD3FC2"/>
    <w:rsid w:val="00DD4190"/>
    <w:rsid w:val="00DD497B"/>
    <w:rsid w:val="00DD4D7E"/>
    <w:rsid w:val="00DD5878"/>
    <w:rsid w:val="00DD5F2E"/>
    <w:rsid w:val="00DD6033"/>
    <w:rsid w:val="00DD73EE"/>
    <w:rsid w:val="00DE0036"/>
    <w:rsid w:val="00DE0454"/>
    <w:rsid w:val="00DE0553"/>
    <w:rsid w:val="00DE09B5"/>
    <w:rsid w:val="00DE162C"/>
    <w:rsid w:val="00DE1B94"/>
    <w:rsid w:val="00DE25AF"/>
    <w:rsid w:val="00DE2776"/>
    <w:rsid w:val="00DE27DE"/>
    <w:rsid w:val="00DE2C82"/>
    <w:rsid w:val="00DE2D7E"/>
    <w:rsid w:val="00DE31D1"/>
    <w:rsid w:val="00DE3759"/>
    <w:rsid w:val="00DE37D1"/>
    <w:rsid w:val="00DE3B49"/>
    <w:rsid w:val="00DE417A"/>
    <w:rsid w:val="00DE4D28"/>
    <w:rsid w:val="00DE4DFD"/>
    <w:rsid w:val="00DE531F"/>
    <w:rsid w:val="00DE5828"/>
    <w:rsid w:val="00DE596A"/>
    <w:rsid w:val="00DE5A53"/>
    <w:rsid w:val="00DE5BC0"/>
    <w:rsid w:val="00DE6420"/>
    <w:rsid w:val="00DE657A"/>
    <w:rsid w:val="00DF02AC"/>
    <w:rsid w:val="00DF066B"/>
    <w:rsid w:val="00DF07B4"/>
    <w:rsid w:val="00DF07ED"/>
    <w:rsid w:val="00DF0C66"/>
    <w:rsid w:val="00DF0D4D"/>
    <w:rsid w:val="00DF0D81"/>
    <w:rsid w:val="00DF0E58"/>
    <w:rsid w:val="00DF1B15"/>
    <w:rsid w:val="00DF1BCF"/>
    <w:rsid w:val="00DF2E13"/>
    <w:rsid w:val="00DF2E8C"/>
    <w:rsid w:val="00DF36AF"/>
    <w:rsid w:val="00DF3945"/>
    <w:rsid w:val="00DF3F51"/>
    <w:rsid w:val="00DF526F"/>
    <w:rsid w:val="00DF6635"/>
    <w:rsid w:val="00DF6902"/>
    <w:rsid w:val="00DF73A9"/>
    <w:rsid w:val="00E0103C"/>
    <w:rsid w:val="00E01928"/>
    <w:rsid w:val="00E0245A"/>
    <w:rsid w:val="00E02F8B"/>
    <w:rsid w:val="00E033EF"/>
    <w:rsid w:val="00E039C0"/>
    <w:rsid w:val="00E03A8A"/>
    <w:rsid w:val="00E04DA8"/>
    <w:rsid w:val="00E04E91"/>
    <w:rsid w:val="00E05047"/>
    <w:rsid w:val="00E057AB"/>
    <w:rsid w:val="00E05EF1"/>
    <w:rsid w:val="00E105E7"/>
    <w:rsid w:val="00E10F30"/>
    <w:rsid w:val="00E118AA"/>
    <w:rsid w:val="00E11A55"/>
    <w:rsid w:val="00E11CFE"/>
    <w:rsid w:val="00E129C1"/>
    <w:rsid w:val="00E13026"/>
    <w:rsid w:val="00E1347E"/>
    <w:rsid w:val="00E13E5F"/>
    <w:rsid w:val="00E142C3"/>
    <w:rsid w:val="00E1456A"/>
    <w:rsid w:val="00E1459B"/>
    <w:rsid w:val="00E14C3F"/>
    <w:rsid w:val="00E1567B"/>
    <w:rsid w:val="00E16A7B"/>
    <w:rsid w:val="00E20185"/>
    <w:rsid w:val="00E2038B"/>
    <w:rsid w:val="00E22824"/>
    <w:rsid w:val="00E22BE0"/>
    <w:rsid w:val="00E236C1"/>
    <w:rsid w:val="00E2385B"/>
    <w:rsid w:val="00E238D5"/>
    <w:rsid w:val="00E241CB"/>
    <w:rsid w:val="00E24AF6"/>
    <w:rsid w:val="00E250B4"/>
    <w:rsid w:val="00E2581B"/>
    <w:rsid w:val="00E25848"/>
    <w:rsid w:val="00E26813"/>
    <w:rsid w:val="00E26C01"/>
    <w:rsid w:val="00E26C26"/>
    <w:rsid w:val="00E27605"/>
    <w:rsid w:val="00E334D5"/>
    <w:rsid w:val="00E33881"/>
    <w:rsid w:val="00E34D9F"/>
    <w:rsid w:val="00E35365"/>
    <w:rsid w:val="00E35740"/>
    <w:rsid w:val="00E363A9"/>
    <w:rsid w:val="00E36CCA"/>
    <w:rsid w:val="00E37E00"/>
    <w:rsid w:val="00E40570"/>
    <w:rsid w:val="00E40E9F"/>
    <w:rsid w:val="00E40FED"/>
    <w:rsid w:val="00E416B1"/>
    <w:rsid w:val="00E41A03"/>
    <w:rsid w:val="00E4207F"/>
    <w:rsid w:val="00E42634"/>
    <w:rsid w:val="00E42986"/>
    <w:rsid w:val="00E42F89"/>
    <w:rsid w:val="00E4390A"/>
    <w:rsid w:val="00E448DA"/>
    <w:rsid w:val="00E44B1D"/>
    <w:rsid w:val="00E46037"/>
    <w:rsid w:val="00E46858"/>
    <w:rsid w:val="00E502BC"/>
    <w:rsid w:val="00E50324"/>
    <w:rsid w:val="00E5132D"/>
    <w:rsid w:val="00E51342"/>
    <w:rsid w:val="00E51944"/>
    <w:rsid w:val="00E51E64"/>
    <w:rsid w:val="00E5246A"/>
    <w:rsid w:val="00E52477"/>
    <w:rsid w:val="00E524D2"/>
    <w:rsid w:val="00E52749"/>
    <w:rsid w:val="00E52779"/>
    <w:rsid w:val="00E52D12"/>
    <w:rsid w:val="00E53822"/>
    <w:rsid w:val="00E53BB1"/>
    <w:rsid w:val="00E5490C"/>
    <w:rsid w:val="00E5544B"/>
    <w:rsid w:val="00E5621D"/>
    <w:rsid w:val="00E5648B"/>
    <w:rsid w:val="00E567A3"/>
    <w:rsid w:val="00E56A5C"/>
    <w:rsid w:val="00E56FBB"/>
    <w:rsid w:val="00E570D5"/>
    <w:rsid w:val="00E60A36"/>
    <w:rsid w:val="00E613B1"/>
    <w:rsid w:val="00E61B78"/>
    <w:rsid w:val="00E61BD0"/>
    <w:rsid w:val="00E6326C"/>
    <w:rsid w:val="00E6370F"/>
    <w:rsid w:val="00E646E3"/>
    <w:rsid w:val="00E6492E"/>
    <w:rsid w:val="00E64EFD"/>
    <w:rsid w:val="00E70839"/>
    <w:rsid w:val="00E70904"/>
    <w:rsid w:val="00E712A2"/>
    <w:rsid w:val="00E71CB4"/>
    <w:rsid w:val="00E72051"/>
    <w:rsid w:val="00E72655"/>
    <w:rsid w:val="00E7278C"/>
    <w:rsid w:val="00E72B4D"/>
    <w:rsid w:val="00E73030"/>
    <w:rsid w:val="00E730DF"/>
    <w:rsid w:val="00E73680"/>
    <w:rsid w:val="00E736F1"/>
    <w:rsid w:val="00E7399D"/>
    <w:rsid w:val="00E74983"/>
    <w:rsid w:val="00E75163"/>
    <w:rsid w:val="00E759A2"/>
    <w:rsid w:val="00E761B9"/>
    <w:rsid w:val="00E76A24"/>
    <w:rsid w:val="00E7733E"/>
    <w:rsid w:val="00E80EF5"/>
    <w:rsid w:val="00E82191"/>
    <w:rsid w:val="00E82966"/>
    <w:rsid w:val="00E82F98"/>
    <w:rsid w:val="00E8434C"/>
    <w:rsid w:val="00E84C3D"/>
    <w:rsid w:val="00E906FB"/>
    <w:rsid w:val="00E907F0"/>
    <w:rsid w:val="00E90F27"/>
    <w:rsid w:val="00E919D2"/>
    <w:rsid w:val="00E92C2C"/>
    <w:rsid w:val="00E92F3E"/>
    <w:rsid w:val="00E93567"/>
    <w:rsid w:val="00E94001"/>
    <w:rsid w:val="00E949BC"/>
    <w:rsid w:val="00E95039"/>
    <w:rsid w:val="00E964A3"/>
    <w:rsid w:val="00E96D07"/>
    <w:rsid w:val="00E97897"/>
    <w:rsid w:val="00EA00FC"/>
    <w:rsid w:val="00EA164B"/>
    <w:rsid w:val="00EA2531"/>
    <w:rsid w:val="00EA2720"/>
    <w:rsid w:val="00EA2809"/>
    <w:rsid w:val="00EA30EE"/>
    <w:rsid w:val="00EA3566"/>
    <w:rsid w:val="00EA4571"/>
    <w:rsid w:val="00EA4AE3"/>
    <w:rsid w:val="00EA4E4A"/>
    <w:rsid w:val="00EA5143"/>
    <w:rsid w:val="00EA5229"/>
    <w:rsid w:val="00EA52B1"/>
    <w:rsid w:val="00EA55DE"/>
    <w:rsid w:val="00EA589E"/>
    <w:rsid w:val="00EA59DF"/>
    <w:rsid w:val="00EA7680"/>
    <w:rsid w:val="00EA7A16"/>
    <w:rsid w:val="00EA7A31"/>
    <w:rsid w:val="00EB04CD"/>
    <w:rsid w:val="00EB0ACC"/>
    <w:rsid w:val="00EB0F2A"/>
    <w:rsid w:val="00EB27F4"/>
    <w:rsid w:val="00EB29B0"/>
    <w:rsid w:val="00EB2E8F"/>
    <w:rsid w:val="00EB34C8"/>
    <w:rsid w:val="00EB3B5D"/>
    <w:rsid w:val="00EB4299"/>
    <w:rsid w:val="00EB4565"/>
    <w:rsid w:val="00EB459C"/>
    <w:rsid w:val="00EB46DA"/>
    <w:rsid w:val="00EB471F"/>
    <w:rsid w:val="00EB4D80"/>
    <w:rsid w:val="00EB4E43"/>
    <w:rsid w:val="00EB5378"/>
    <w:rsid w:val="00EB5B58"/>
    <w:rsid w:val="00EB5C7C"/>
    <w:rsid w:val="00EB6D85"/>
    <w:rsid w:val="00EB6E11"/>
    <w:rsid w:val="00EC1A04"/>
    <w:rsid w:val="00EC1E32"/>
    <w:rsid w:val="00EC2E43"/>
    <w:rsid w:val="00EC36C1"/>
    <w:rsid w:val="00EC44F9"/>
    <w:rsid w:val="00EC46C3"/>
    <w:rsid w:val="00EC481A"/>
    <w:rsid w:val="00EC4A74"/>
    <w:rsid w:val="00EC4F21"/>
    <w:rsid w:val="00EC4F3C"/>
    <w:rsid w:val="00EC5F7B"/>
    <w:rsid w:val="00EC6AA9"/>
    <w:rsid w:val="00EC6D47"/>
    <w:rsid w:val="00EC7465"/>
    <w:rsid w:val="00EC7554"/>
    <w:rsid w:val="00ED0979"/>
    <w:rsid w:val="00ED1722"/>
    <w:rsid w:val="00ED2E07"/>
    <w:rsid w:val="00ED40B6"/>
    <w:rsid w:val="00ED579F"/>
    <w:rsid w:val="00ED5878"/>
    <w:rsid w:val="00ED60EF"/>
    <w:rsid w:val="00ED6853"/>
    <w:rsid w:val="00ED709A"/>
    <w:rsid w:val="00ED78E0"/>
    <w:rsid w:val="00ED7F74"/>
    <w:rsid w:val="00EE1689"/>
    <w:rsid w:val="00EE2038"/>
    <w:rsid w:val="00EE203F"/>
    <w:rsid w:val="00EE26FB"/>
    <w:rsid w:val="00EE31C6"/>
    <w:rsid w:val="00EE349A"/>
    <w:rsid w:val="00EE3C91"/>
    <w:rsid w:val="00EE4070"/>
    <w:rsid w:val="00EE545D"/>
    <w:rsid w:val="00EE5F87"/>
    <w:rsid w:val="00EE60B7"/>
    <w:rsid w:val="00EE6955"/>
    <w:rsid w:val="00EE7B04"/>
    <w:rsid w:val="00EF0038"/>
    <w:rsid w:val="00EF04AE"/>
    <w:rsid w:val="00EF0F2B"/>
    <w:rsid w:val="00EF0F33"/>
    <w:rsid w:val="00EF153E"/>
    <w:rsid w:val="00EF1D56"/>
    <w:rsid w:val="00EF2840"/>
    <w:rsid w:val="00EF28EC"/>
    <w:rsid w:val="00EF35A0"/>
    <w:rsid w:val="00EF36E8"/>
    <w:rsid w:val="00EF3761"/>
    <w:rsid w:val="00EF38AF"/>
    <w:rsid w:val="00EF433B"/>
    <w:rsid w:val="00EF4544"/>
    <w:rsid w:val="00EF4BF9"/>
    <w:rsid w:val="00EF698A"/>
    <w:rsid w:val="00EF6B7B"/>
    <w:rsid w:val="00EF7198"/>
    <w:rsid w:val="00F002FE"/>
    <w:rsid w:val="00F00B60"/>
    <w:rsid w:val="00F01282"/>
    <w:rsid w:val="00F02100"/>
    <w:rsid w:val="00F02449"/>
    <w:rsid w:val="00F028B9"/>
    <w:rsid w:val="00F02DD3"/>
    <w:rsid w:val="00F03712"/>
    <w:rsid w:val="00F0435D"/>
    <w:rsid w:val="00F046BA"/>
    <w:rsid w:val="00F04B8B"/>
    <w:rsid w:val="00F05474"/>
    <w:rsid w:val="00F05A26"/>
    <w:rsid w:val="00F07BF9"/>
    <w:rsid w:val="00F1037F"/>
    <w:rsid w:val="00F10F07"/>
    <w:rsid w:val="00F11384"/>
    <w:rsid w:val="00F11DC6"/>
    <w:rsid w:val="00F128CD"/>
    <w:rsid w:val="00F12C76"/>
    <w:rsid w:val="00F135B0"/>
    <w:rsid w:val="00F142C0"/>
    <w:rsid w:val="00F142C8"/>
    <w:rsid w:val="00F14316"/>
    <w:rsid w:val="00F1437D"/>
    <w:rsid w:val="00F1454C"/>
    <w:rsid w:val="00F14FF2"/>
    <w:rsid w:val="00F157DB"/>
    <w:rsid w:val="00F16E19"/>
    <w:rsid w:val="00F17407"/>
    <w:rsid w:val="00F207D2"/>
    <w:rsid w:val="00F2170F"/>
    <w:rsid w:val="00F21E81"/>
    <w:rsid w:val="00F21EEC"/>
    <w:rsid w:val="00F226BE"/>
    <w:rsid w:val="00F23875"/>
    <w:rsid w:val="00F245D0"/>
    <w:rsid w:val="00F24616"/>
    <w:rsid w:val="00F278C3"/>
    <w:rsid w:val="00F30842"/>
    <w:rsid w:val="00F3093F"/>
    <w:rsid w:val="00F30BE7"/>
    <w:rsid w:val="00F3180C"/>
    <w:rsid w:val="00F3220B"/>
    <w:rsid w:val="00F32D11"/>
    <w:rsid w:val="00F33521"/>
    <w:rsid w:val="00F33FB4"/>
    <w:rsid w:val="00F341E9"/>
    <w:rsid w:val="00F35C31"/>
    <w:rsid w:val="00F35CA4"/>
    <w:rsid w:val="00F35D99"/>
    <w:rsid w:val="00F368AE"/>
    <w:rsid w:val="00F379FB"/>
    <w:rsid w:val="00F37BB6"/>
    <w:rsid w:val="00F40803"/>
    <w:rsid w:val="00F408B0"/>
    <w:rsid w:val="00F4324A"/>
    <w:rsid w:val="00F43497"/>
    <w:rsid w:val="00F43EB1"/>
    <w:rsid w:val="00F44783"/>
    <w:rsid w:val="00F44A67"/>
    <w:rsid w:val="00F44E3A"/>
    <w:rsid w:val="00F44E98"/>
    <w:rsid w:val="00F4571B"/>
    <w:rsid w:val="00F468F9"/>
    <w:rsid w:val="00F46FC6"/>
    <w:rsid w:val="00F47714"/>
    <w:rsid w:val="00F502F4"/>
    <w:rsid w:val="00F50751"/>
    <w:rsid w:val="00F50E09"/>
    <w:rsid w:val="00F50EE6"/>
    <w:rsid w:val="00F51198"/>
    <w:rsid w:val="00F5123C"/>
    <w:rsid w:val="00F51F51"/>
    <w:rsid w:val="00F52D55"/>
    <w:rsid w:val="00F54278"/>
    <w:rsid w:val="00F54FF2"/>
    <w:rsid w:val="00F5783A"/>
    <w:rsid w:val="00F579D0"/>
    <w:rsid w:val="00F57C8C"/>
    <w:rsid w:val="00F6035C"/>
    <w:rsid w:val="00F603BA"/>
    <w:rsid w:val="00F607D4"/>
    <w:rsid w:val="00F60ED1"/>
    <w:rsid w:val="00F60F3A"/>
    <w:rsid w:val="00F612B6"/>
    <w:rsid w:val="00F629DC"/>
    <w:rsid w:val="00F62C37"/>
    <w:rsid w:val="00F63A4F"/>
    <w:rsid w:val="00F643B0"/>
    <w:rsid w:val="00F64470"/>
    <w:rsid w:val="00F64BE7"/>
    <w:rsid w:val="00F65D74"/>
    <w:rsid w:val="00F662CB"/>
    <w:rsid w:val="00F67EA6"/>
    <w:rsid w:val="00F67EC1"/>
    <w:rsid w:val="00F70691"/>
    <w:rsid w:val="00F71D13"/>
    <w:rsid w:val="00F71EF2"/>
    <w:rsid w:val="00F723A2"/>
    <w:rsid w:val="00F732F1"/>
    <w:rsid w:val="00F73763"/>
    <w:rsid w:val="00F7409C"/>
    <w:rsid w:val="00F755D8"/>
    <w:rsid w:val="00F76549"/>
    <w:rsid w:val="00F766D9"/>
    <w:rsid w:val="00F76E1E"/>
    <w:rsid w:val="00F77759"/>
    <w:rsid w:val="00F81976"/>
    <w:rsid w:val="00F81E13"/>
    <w:rsid w:val="00F821F3"/>
    <w:rsid w:val="00F823F5"/>
    <w:rsid w:val="00F82D21"/>
    <w:rsid w:val="00F8336E"/>
    <w:rsid w:val="00F8354B"/>
    <w:rsid w:val="00F83DF2"/>
    <w:rsid w:val="00F84238"/>
    <w:rsid w:val="00F846EA"/>
    <w:rsid w:val="00F84ECA"/>
    <w:rsid w:val="00F84FA5"/>
    <w:rsid w:val="00F851F1"/>
    <w:rsid w:val="00F86135"/>
    <w:rsid w:val="00F86512"/>
    <w:rsid w:val="00F8760A"/>
    <w:rsid w:val="00F877B2"/>
    <w:rsid w:val="00F90369"/>
    <w:rsid w:val="00F903A3"/>
    <w:rsid w:val="00F90DC9"/>
    <w:rsid w:val="00F9168A"/>
    <w:rsid w:val="00F928EC"/>
    <w:rsid w:val="00F92F89"/>
    <w:rsid w:val="00F94434"/>
    <w:rsid w:val="00F9540B"/>
    <w:rsid w:val="00FA099C"/>
    <w:rsid w:val="00FA1BE4"/>
    <w:rsid w:val="00FA1D24"/>
    <w:rsid w:val="00FA1DCD"/>
    <w:rsid w:val="00FA2C56"/>
    <w:rsid w:val="00FA3665"/>
    <w:rsid w:val="00FA407E"/>
    <w:rsid w:val="00FA415F"/>
    <w:rsid w:val="00FA517F"/>
    <w:rsid w:val="00FA56BC"/>
    <w:rsid w:val="00FA5CDF"/>
    <w:rsid w:val="00FA5DBF"/>
    <w:rsid w:val="00FA61E7"/>
    <w:rsid w:val="00FA6263"/>
    <w:rsid w:val="00FA76A6"/>
    <w:rsid w:val="00FA7A46"/>
    <w:rsid w:val="00FA7F05"/>
    <w:rsid w:val="00FB07C7"/>
    <w:rsid w:val="00FB10B8"/>
    <w:rsid w:val="00FB1347"/>
    <w:rsid w:val="00FB1C71"/>
    <w:rsid w:val="00FB1FD6"/>
    <w:rsid w:val="00FB2676"/>
    <w:rsid w:val="00FB39B4"/>
    <w:rsid w:val="00FB43DE"/>
    <w:rsid w:val="00FB603D"/>
    <w:rsid w:val="00FB6734"/>
    <w:rsid w:val="00FB71B7"/>
    <w:rsid w:val="00FC02F6"/>
    <w:rsid w:val="00FC0C5F"/>
    <w:rsid w:val="00FC0D2A"/>
    <w:rsid w:val="00FC1259"/>
    <w:rsid w:val="00FC2238"/>
    <w:rsid w:val="00FC2252"/>
    <w:rsid w:val="00FC27A8"/>
    <w:rsid w:val="00FC3485"/>
    <w:rsid w:val="00FC3A84"/>
    <w:rsid w:val="00FC3CB4"/>
    <w:rsid w:val="00FC4067"/>
    <w:rsid w:val="00FC409B"/>
    <w:rsid w:val="00FC44B0"/>
    <w:rsid w:val="00FC5837"/>
    <w:rsid w:val="00FC5D1E"/>
    <w:rsid w:val="00FC7946"/>
    <w:rsid w:val="00FC7C01"/>
    <w:rsid w:val="00FD09EB"/>
    <w:rsid w:val="00FD0BEA"/>
    <w:rsid w:val="00FD0C9B"/>
    <w:rsid w:val="00FD0F83"/>
    <w:rsid w:val="00FD1B3B"/>
    <w:rsid w:val="00FD267B"/>
    <w:rsid w:val="00FD3833"/>
    <w:rsid w:val="00FD383D"/>
    <w:rsid w:val="00FD397D"/>
    <w:rsid w:val="00FD39E2"/>
    <w:rsid w:val="00FD3FDF"/>
    <w:rsid w:val="00FD444D"/>
    <w:rsid w:val="00FD5471"/>
    <w:rsid w:val="00FD58C2"/>
    <w:rsid w:val="00FD6ED3"/>
    <w:rsid w:val="00FD7D2B"/>
    <w:rsid w:val="00FE00C4"/>
    <w:rsid w:val="00FE04A8"/>
    <w:rsid w:val="00FE0895"/>
    <w:rsid w:val="00FE0E67"/>
    <w:rsid w:val="00FE1F71"/>
    <w:rsid w:val="00FE29E7"/>
    <w:rsid w:val="00FE34D2"/>
    <w:rsid w:val="00FE40E7"/>
    <w:rsid w:val="00FE44F5"/>
    <w:rsid w:val="00FE4751"/>
    <w:rsid w:val="00FE4C40"/>
    <w:rsid w:val="00FE539B"/>
    <w:rsid w:val="00FE63B7"/>
    <w:rsid w:val="00FE6C81"/>
    <w:rsid w:val="00FE6D79"/>
    <w:rsid w:val="00FE70DC"/>
    <w:rsid w:val="00FE7B63"/>
    <w:rsid w:val="00FE7F4F"/>
    <w:rsid w:val="00FF0F70"/>
    <w:rsid w:val="00FF120F"/>
    <w:rsid w:val="00FF18F9"/>
    <w:rsid w:val="00FF2100"/>
    <w:rsid w:val="00FF2E4D"/>
    <w:rsid w:val="00FF36AB"/>
    <w:rsid w:val="00FF3759"/>
    <w:rsid w:val="00FF3941"/>
    <w:rsid w:val="00FF3B2F"/>
    <w:rsid w:val="00FF3BAE"/>
    <w:rsid w:val="00FF4C69"/>
    <w:rsid w:val="00FF582D"/>
    <w:rsid w:val="00FF63E5"/>
    <w:rsid w:val="00FF7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9B18F"/>
  <w15:docId w15:val="{F52B7F5A-63DA-4379-822C-6AF4C4B9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A9"/>
    <w:pPr>
      <w:spacing w:line="240" w:lineRule="auto"/>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BC0"/>
    <w:pPr>
      <w:ind w:left="720"/>
      <w:contextualSpacing/>
    </w:pPr>
  </w:style>
  <w:style w:type="character" w:styleId="CommentReference">
    <w:name w:val="annotation reference"/>
    <w:basedOn w:val="DefaultParagraphFont"/>
    <w:uiPriority w:val="99"/>
    <w:semiHidden/>
    <w:unhideWhenUsed/>
    <w:rsid w:val="00C9263E"/>
    <w:rPr>
      <w:sz w:val="16"/>
      <w:szCs w:val="16"/>
    </w:rPr>
  </w:style>
  <w:style w:type="paragraph" w:styleId="CommentText">
    <w:name w:val="annotation text"/>
    <w:basedOn w:val="Normal"/>
    <w:link w:val="CommentTextChar"/>
    <w:uiPriority w:val="99"/>
    <w:unhideWhenUsed/>
    <w:rsid w:val="00C9263E"/>
    <w:rPr>
      <w:sz w:val="20"/>
      <w:szCs w:val="20"/>
    </w:rPr>
  </w:style>
  <w:style w:type="character" w:customStyle="1" w:styleId="CommentTextChar">
    <w:name w:val="Comment Text Char"/>
    <w:basedOn w:val="DefaultParagraphFont"/>
    <w:link w:val="CommentText"/>
    <w:uiPriority w:val="99"/>
    <w:rsid w:val="00C9263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9263E"/>
    <w:rPr>
      <w:b/>
      <w:bCs/>
    </w:rPr>
  </w:style>
  <w:style w:type="character" w:customStyle="1" w:styleId="CommentSubjectChar">
    <w:name w:val="Comment Subject Char"/>
    <w:basedOn w:val="CommentTextChar"/>
    <w:link w:val="CommentSubject"/>
    <w:uiPriority w:val="99"/>
    <w:semiHidden/>
    <w:rsid w:val="00C9263E"/>
    <w:rPr>
      <w:rFonts w:ascii="Times New Roman" w:hAnsi="Times New Roman"/>
      <w:b/>
      <w:bCs/>
      <w:sz w:val="20"/>
      <w:szCs w:val="20"/>
    </w:rPr>
  </w:style>
  <w:style w:type="paragraph" w:styleId="NormalWeb">
    <w:name w:val="Normal (Web)"/>
    <w:basedOn w:val="Normal"/>
    <w:uiPriority w:val="99"/>
    <w:unhideWhenUsed/>
    <w:rsid w:val="004C0DA5"/>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B12ABE"/>
    <w:rPr>
      <w:i/>
      <w:iCs/>
    </w:rPr>
  </w:style>
  <w:style w:type="paragraph" w:styleId="FootnoteText">
    <w:name w:val="footnote text"/>
    <w:basedOn w:val="Normal"/>
    <w:link w:val="FootnoteTextChar"/>
    <w:uiPriority w:val="99"/>
    <w:semiHidden/>
    <w:unhideWhenUsed/>
    <w:rsid w:val="00BF1F6C"/>
    <w:pPr>
      <w:spacing w:after="0"/>
    </w:pPr>
    <w:rPr>
      <w:sz w:val="20"/>
      <w:szCs w:val="20"/>
    </w:rPr>
  </w:style>
  <w:style w:type="character" w:customStyle="1" w:styleId="FootnoteTextChar">
    <w:name w:val="Footnote Text Char"/>
    <w:basedOn w:val="DefaultParagraphFont"/>
    <w:link w:val="FootnoteText"/>
    <w:uiPriority w:val="99"/>
    <w:semiHidden/>
    <w:rsid w:val="00BF1F6C"/>
    <w:rPr>
      <w:rFonts w:ascii="Times New Roman" w:hAnsi="Times New Roman"/>
      <w:sz w:val="20"/>
      <w:szCs w:val="20"/>
    </w:rPr>
  </w:style>
  <w:style w:type="character" w:styleId="FootnoteReference">
    <w:name w:val="footnote reference"/>
    <w:basedOn w:val="DefaultParagraphFont"/>
    <w:uiPriority w:val="99"/>
    <w:semiHidden/>
    <w:unhideWhenUsed/>
    <w:rsid w:val="00BF1F6C"/>
    <w:rPr>
      <w:vertAlign w:val="superscript"/>
    </w:rPr>
  </w:style>
  <w:style w:type="character" w:styleId="Hyperlink">
    <w:name w:val="Hyperlink"/>
    <w:basedOn w:val="DefaultParagraphFont"/>
    <w:uiPriority w:val="99"/>
    <w:unhideWhenUsed/>
    <w:rsid w:val="00A21B5B"/>
    <w:rPr>
      <w:color w:val="0563C1" w:themeColor="hyperlink"/>
      <w:u w:val="single"/>
    </w:rPr>
  </w:style>
  <w:style w:type="character" w:customStyle="1" w:styleId="UnresolvedMention1">
    <w:name w:val="Unresolved Mention1"/>
    <w:basedOn w:val="DefaultParagraphFont"/>
    <w:uiPriority w:val="99"/>
    <w:semiHidden/>
    <w:unhideWhenUsed/>
    <w:rsid w:val="00A21B5B"/>
    <w:rPr>
      <w:color w:val="605E5C"/>
      <w:shd w:val="clear" w:color="auto" w:fill="E1DFDD"/>
    </w:rPr>
  </w:style>
  <w:style w:type="paragraph" w:styleId="Header">
    <w:name w:val="header"/>
    <w:basedOn w:val="Normal"/>
    <w:link w:val="HeaderChar"/>
    <w:uiPriority w:val="99"/>
    <w:unhideWhenUsed/>
    <w:rsid w:val="00606D08"/>
    <w:pPr>
      <w:tabs>
        <w:tab w:val="center" w:pos="4677"/>
        <w:tab w:val="right" w:pos="9355"/>
      </w:tabs>
      <w:spacing w:after="0"/>
    </w:pPr>
  </w:style>
  <w:style w:type="character" w:customStyle="1" w:styleId="HeaderChar">
    <w:name w:val="Header Char"/>
    <w:basedOn w:val="DefaultParagraphFont"/>
    <w:link w:val="Header"/>
    <w:uiPriority w:val="99"/>
    <w:rsid w:val="00606D08"/>
    <w:rPr>
      <w:rFonts w:ascii="Times New Roman" w:hAnsi="Times New Roman"/>
      <w:sz w:val="28"/>
    </w:rPr>
  </w:style>
  <w:style w:type="paragraph" w:styleId="Footer">
    <w:name w:val="footer"/>
    <w:basedOn w:val="Normal"/>
    <w:link w:val="FooterChar"/>
    <w:uiPriority w:val="99"/>
    <w:unhideWhenUsed/>
    <w:rsid w:val="00606D08"/>
    <w:pPr>
      <w:tabs>
        <w:tab w:val="center" w:pos="4677"/>
        <w:tab w:val="right" w:pos="9355"/>
      </w:tabs>
      <w:spacing w:after="0"/>
    </w:pPr>
  </w:style>
  <w:style w:type="character" w:customStyle="1" w:styleId="FooterChar">
    <w:name w:val="Footer Char"/>
    <w:basedOn w:val="DefaultParagraphFont"/>
    <w:link w:val="Footer"/>
    <w:uiPriority w:val="99"/>
    <w:rsid w:val="00606D08"/>
    <w:rPr>
      <w:rFonts w:ascii="Times New Roman" w:hAnsi="Times New Roman"/>
      <w:sz w:val="28"/>
    </w:rPr>
  </w:style>
  <w:style w:type="paragraph" w:customStyle="1" w:styleId="Default">
    <w:name w:val="Default"/>
    <w:rsid w:val="00B92792"/>
    <w:pPr>
      <w:autoSpaceDE w:val="0"/>
      <w:autoSpaceDN w:val="0"/>
      <w:adjustRightInd w:val="0"/>
      <w:spacing w:after="0" w:line="240" w:lineRule="auto"/>
    </w:pPr>
    <w:rPr>
      <w:rFonts w:ascii="Cambria" w:hAnsi="Cambria" w:cs="Cambria"/>
      <w:color w:val="000000"/>
      <w:sz w:val="24"/>
      <w:szCs w:val="24"/>
      <w:lang w:val="ro-MD"/>
    </w:rPr>
  </w:style>
  <w:style w:type="paragraph" w:styleId="Revision">
    <w:name w:val="Revision"/>
    <w:hidden/>
    <w:uiPriority w:val="99"/>
    <w:semiHidden/>
    <w:rsid w:val="007F21B8"/>
    <w:pPr>
      <w:spacing w:after="0" w:line="240" w:lineRule="auto"/>
    </w:pPr>
    <w:rPr>
      <w:rFonts w:ascii="Times New Roman" w:hAnsi="Times New Roman"/>
      <w:sz w:val="28"/>
    </w:rPr>
  </w:style>
  <w:style w:type="table" w:styleId="TableGrid">
    <w:name w:val="Table Grid"/>
    <w:basedOn w:val="TableNormal"/>
    <w:uiPriority w:val="39"/>
    <w:rsid w:val="003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D756A7"/>
    <w:rPr>
      <w:rFonts w:ascii="Segoe UI" w:hAnsi="Segoe UI" w:cs="Segoe UI" w:hint="default"/>
      <w:sz w:val="18"/>
      <w:szCs w:val="18"/>
    </w:rPr>
  </w:style>
  <w:style w:type="character" w:customStyle="1" w:styleId="cf11">
    <w:name w:val="cf11"/>
    <w:basedOn w:val="DefaultParagraphFont"/>
    <w:rsid w:val="00D756A7"/>
    <w:rPr>
      <w:rFonts w:ascii="Segoe UI" w:hAnsi="Segoe UI" w:cs="Segoe UI" w:hint="default"/>
      <w:sz w:val="18"/>
      <w:szCs w:val="18"/>
    </w:rPr>
  </w:style>
  <w:style w:type="paragraph" w:styleId="BalloonText">
    <w:name w:val="Balloon Text"/>
    <w:basedOn w:val="Normal"/>
    <w:link w:val="BalloonTextChar"/>
    <w:uiPriority w:val="99"/>
    <w:semiHidden/>
    <w:unhideWhenUsed/>
    <w:rsid w:val="00FC794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9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7206">
      <w:bodyDiv w:val="1"/>
      <w:marLeft w:val="0"/>
      <w:marRight w:val="0"/>
      <w:marTop w:val="0"/>
      <w:marBottom w:val="0"/>
      <w:divBdr>
        <w:top w:val="none" w:sz="0" w:space="0" w:color="auto"/>
        <w:left w:val="none" w:sz="0" w:space="0" w:color="auto"/>
        <w:bottom w:val="none" w:sz="0" w:space="0" w:color="auto"/>
        <w:right w:val="none" w:sz="0" w:space="0" w:color="auto"/>
      </w:divBdr>
    </w:div>
    <w:div w:id="112403773">
      <w:bodyDiv w:val="1"/>
      <w:marLeft w:val="0"/>
      <w:marRight w:val="0"/>
      <w:marTop w:val="0"/>
      <w:marBottom w:val="0"/>
      <w:divBdr>
        <w:top w:val="none" w:sz="0" w:space="0" w:color="auto"/>
        <w:left w:val="none" w:sz="0" w:space="0" w:color="auto"/>
        <w:bottom w:val="none" w:sz="0" w:space="0" w:color="auto"/>
        <w:right w:val="none" w:sz="0" w:space="0" w:color="auto"/>
      </w:divBdr>
    </w:div>
    <w:div w:id="139925437">
      <w:bodyDiv w:val="1"/>
      <w:marLeft w:val="0"/>
      <w:marRight w:val="0"/>
      <w:marTop w:val="0"/>
      <w:marBottom w:val="0"/>
      <w:divBdr>
        <w:top w:val="none" w:sz="0" w:space="0" w:color="auto"/>
        <w:left w:val="none" w:sz="0" w:space="0" w:color="auto"/>
        <w:bottom w:val="none" w:sz="0" w:space="0" w:color="auto"/>
        <w:right w:val="none" w:sz="0" w:space="0" w:color="auto"/>
      </w:divBdr>
    </w:div>
    <w:div w:id="173032887">
      <w:bodyDiv w:val="1"/>
      <w:marLeft w:val="0"/>
      <w:marRight w:val="0"/>
      <w:marTop w:val="0"/>
      <w:marBottom w:val="0"/>
      <w:divBdr>
        <w:top w:val="none" w:sz="0" w:space="0" w:color="auto"/>
        <w:left w:val="none" w:sz="0" w:space="0" w:color="auto"/>
        <w:bottom w:val="none" w:sz="0" w:space="0" w:color="auto"/>
        <w:right w:val="none" w:sz="0" w:space="0" w:color="auto"/>
      </w:divBdr>
    </w:div>
    <w:div w:id="212356389">
      <w:bodyDiv w:val="1"/>
      <w:marLeft w:val="0"/>
      <w:marRight w:val="0"/>
      <w:marTop w:val="0"/>
      <w:marBottom w:val="0"/>
      <w:divBdr>
        <w:top w:val="none" w:sz="0" w:space="0" w:color="auto"/>
        <w:left w:val="none" w:sz="0" w:space="0" w:color="auto"/>
        <w:bottom w:val="none" w:sz="0" w:space="0" w:color="auto"/>
        <w:right w:val="none" w:sz="0" w:space="0" w:color="auto"/>
      </w:divBdr>
    </w:div>
    <w:div w:id="277681983">
      <w:bodyDiv w:val="1"/>
      <w:marLeft w:val="0"/>
      <w:marRight w:val="0"/>
      <w:marTop w:val="0"/>
      <w:marBottom w:val="0"/>
      <w:divBdr>
        <w:top w:val="none" w:sz="0" w:space="0" w:color="auto"/>
        <w:left w:val="none" w:sz="0" w:space="0" w:color="auto"/>
        <w:bottom w:val="none" w:sz="0" w:space="0" w:color="auto"/>
        <w:right w:val="none" w:sz="0" w:space="0" w:color="auto"/>
      </w:divBdr>
    </w:div>
    <w:div w:id="490872286">
      <w:bodyDiv w:val="1"/>
      <w:marLeft w:val="0"/>
      <w:marRight w:val="0"/>
      <w:marTop w:val="0"/>
      <w:marBottom w:val="0"/>
      <w:divBdr>
        <w:top w:val="none" w:sz="0" w:space="0" w:color="auto"/>
        <w:left w:val="none" w:sz="0" w:space="0" w:color="auto"/>
        <w:bottom w:val="none" w:sz="0" w:space="0" w:color="auto"/>
        <w:right w:val="none" w:sz="0" w:space="0" w:color="auto"/>
      </w:divBdr>
    </w:div>
    <w:div w:id="504440980">
      <w:bodyDiv w:val="1"/>
      <w:marLeft w:val="0"/>
      <w:marRight w:val="0"/>
      <w:marTop w:val="0"/>
      <w:marBottom w:val="0"/>
      <w:divBdr>
        <w:top w:val="none" w:sz="0" w:space="0" w:color="auto"/>
        <w:left w:val="none" w:sz="0" w:space="0" w:color="auto"/>
        <w:bottom w:val="none" w:sz="0" w:space="0" w:color="auto"/>
        <w:right w:val="none" w:sz="0" w:space="0" w:color="auto"/>
      </w:divBdr>
    </w:div>
    <w:div w:id="555164453">
      <w:bodyDiv w:val="1"/>
      <w:marLeft w:val="0"/>
      <w:marRight w:val="0"/>
      <w:marTop w:val="0"/>
      <w:marBottom w:val="0"/>
      <w:divBdr>
        <w:top w:val="none" w:sz="0" w:space="0" w:color="auto"/>
        <w:left w:val="none" w:sz="0" w:space="0" w:color="auto"/>
        <w:bottom w:val="none" w:sz="0" w:space="0" w:color="auto"/>
        <w:right w:val="none" w:sz="0" w:space="0" w:color="auto"/>
      </w:divBdr>
    </w:div>
    <w:div w:id="629823360">
      <w:bodyDiv w:val="1"/>
      <w:marLeft w:val="0"/>
      <w:marRight w:val="0"/>
      <w:marTop w:val="0"/>
      <w:marBottom w:val="0"/>
      <w:divBdr>
        <w:top w:val="none" w:sz="0" w:space="0" w:color="auto"/>
        <w:left w:val="none" w:sz="0" w:space="0" w:color="auto"/>
        <w:bottom w:val="none" w:sz="0" w:space="0" w:color="auto"/>
        <w:right w:val="none" w:sz="0" w:space="0" w:color="auto"/>
      </w:divBdr>
    </w:div>
    <w:div w:id="666128053">
      <w:bodyDiv w:val="1"/>
      <w:marLeft w:val="0"/>
      <w:marRight w:val="0"/>
      <w:marTop w:val="0"/>
      <w:marBottom w:val="0"/>
      <w:divBdr>
        <w:top w:val="none" w:sz="0" w:space="0" w:color="auto"/>
        <w:left w:val="none" w:sz="0" w:space="0" w:color="auto"/>
        <w:bottom w:val="none" w:sz="0" w:space="0" w:color="auto"/>
        <w:right w:val="none" w:sz="0" w:space="0" w:color="auto"/>
      </w:divBdr>
    </w:div>
    <w:div w:id="735518406">
      <w:bodyDiv w:val="1"/>
      <w:marLeft w:val="0"/>
      <w:marRight w:val="0"/>
      <w:marTop w:val="0"/>
      <w:marBottom w:val="0"/>
      <w:divBdr>
        <w:top w:val="none" w:sz="0" w:space="0" w:color="auto"/>
        <w:left w:val="none" w:sz="0" w:space="0" w:color="auto"/>
        <w:bottom w:val="none" w:sz="0" w:space="0" w:color="auto"/>
        <w:right w:val="none" w:sz="0" w:space="0" w:color="auto"/>
      </w:divBdr>
    </w:div>
    <w:div w:id="899829601">
      <w:bodyDiv w:val="1"/>
      <w:marLeft w:val="0"/>
      <w:marRight w:val="0"/>
      <w:marTop w:val="0"/>
      <w:marBottom w:val="0"/>
      <w:divBdr>
        <w:top w:val="none" w:sz="0" w:space="0" w:color="auto"/>
        <w:left w:val="none" w:sz="0" w:space="0" w:color="auto"/>
        <w:bottom w:val="none" w:sz="0" w:space="0" w:color="auto"/>
        <w:right w:val="none" w:sz="0" w:space="0" w:color="auto"/>
      </w:divBdr>
    </w:div>
    <w:div w:id="1005935214">
      <w:bodyDiv w:val="1"/>
      <w:marLeft w:val="0"/>
      <w:marRight w:val="0"/>
      <w:marTop w:val="0"/>
      <w:marBottom w:val="0"/>
      <w:divBdr>
        <w:top w:val="none" w:sz="0" w:space="0" w:color="auto"/>
        <w:left w:val="none" w:sz="0" w:space="0" w:color="auto"/>
        <w:bottom w:val="none" w:sz="0" w:space="0" w:color="auto"/>
        <w:right w:val="none" w:sz="0" w:space="0" w:color="auto"/>
      </w:divBdr>
    </w:div>
    <w:div w:id="1163544336">
      <w:bodyDiv w:val="1"/>
      <w:marLeft w:val="0"/>
      <w:marRight w:val="0"/>
      <w:marTop w:val="0"/>
      <w:marBottom w:val="0"/>
      <w:divBdr>
        <w:top w:val="none" w:sz="0" w:space="0" w:color="auto"/>
        <w:left w:val="none" w:sz="0" w:space="0" w:color="auto"/>
        <w:bottom w:val="none" w:sz="0" w:space="0" w:color="auto"/>
        <w:right w:val="none" w:sz="0" w:space="0" w:color="auto"/>
      </w:divBdr>
    </w:div>
    <w:div w:id="1189636534">
      <w:bodyDiv w:val="1"/>
      <w:marLeft w:val="0"/>
      <w:marRight w:val="0"/>
      <w:marTop w:val="0"/>
      <w:marBottom w:val="0"/>
      <w:divBdr>
        <w:top w:val="none" w:sz="0" w:space="0" w:color="auto"/>
        <w:left w:val="none" w:sz="0" w:space="0" w:color="auto"/>
        <w:bottom w:val="none" w:sz="0" w:space="0" w:color="auto"/>
        <w:right w:val="none" w:sz="0" w:space="0" w:color="auto"/>
      </w:divBdr>
    </w:div>
    <w:div w:id="1192914235">
      <w:bodyDiv w:val="1"/>
      <w:marLeft w:val="0"/>
      <w:marRight w:val="0"/>
      <w:marTop w:val="0"/>
      <w:marBottom w:val="0"/>
      <w:divBdr>
        <w:top w:val="none" w:sz="0" w:space="0" w:color="auto"/>
        <w:left w:val="none" w:sz="0" w:space="0" w:color="auto"/>
        <w:bottom w:val="none" w:sz="0" w:space="0" w:color="auto"/>
        <w:right w:val="none" w:sz="0" w:space="0" w:color="auto"/>
      </w:divBdr>
    </w:div>
    <w:div w:id="1193687266">
      <w:bodyDiv w:val="1"/>
      <w:marLeft w:val="0"/>
      <w:marRight w:val="0"/>
      <w:marTop w:val="0"/>
      <w:marBottom w:val="0"/>
      <w:divBdr>
        <w:top w:val="none" w:sz="0" w:space="0" w:color="auto"/>
        <w:left w:val="none" w:sz="0" w:space="0" w:color="auto"/>
        <w:bottom w:val="none" w:sz="0" w:space="0" w:color="auto"/>
        <w:right w:val="none" w:sz="0" w:space="0" w:color="auto"/>
      </w:divBdr>
    </w:div>
    <w:div w:id="1240359431">
      <w:bodyDiv w:val="1"/>
      <w:marLeft w:val="0"/>
      <w:marRight w:val="0"/>
      <w:marTop w:val="0"/>
      <w:marBottom w:val="0"/>
      <w:divBdr>
        <w:top w:val="none" w:sz="0" w:space="0" w:color="auto"/>
        <w:left w:val="none" w:sz="0" w:space="0" w:color="auto"/>
        <w:bottom w:val="none" w:sz="0" w:space="0" w:color="auto"/>
        <w:right w:val="none" w:sz="0" w:space="0" w:color="auto"/>
      </w:divBdr>
    </w:div>
    <w:div w:id="1333678703">
      <w:bodyDiv w:val="1"/>
      <w:marLeft w:val="0"/>
      <w:marRight w:val="0"/>
      <w:marTop w:val="0"/>
      <w:marBottom w:val="0"/>
      <w:divBdr>
        <w:top w:val="none" w:sz="0" w:space="0" w:color="auto"/>
        <w:left w:val="none" w:sz="0" w:space="0" w:color="auto"/>
        <w:bottom w:val="none" w:sz="0" w:space="0" w:color="auto"/>
        <w:right w:val="none" w:sz="0" w:space="0" w:color="auto"/>
      </w:divBdr>
    </w:div>
    <w:div w:id="1394085337">
      <w:bodyDiv w:val="1"/>
      <w:marLeft w:val="0"/>
      <w:marRight w:val="0"/>
      <w:marTop w:val="0"/>
      <w:marBottom w:val="0"/>
      <w:divBdr>
        <w:top w:val="none" w:sz="0" w:space="0" w:color="auto"/>
        <w:left w:val="none" w:sz="0" w:space="0" w:color="auto"/>
        <w:bottom w:val="none" w:sz="0" w:space="0" w:color="auto"/>
        <w:right w:val="none" w:sz="0" w:space="0" w:color="auto"/>
      </w:divBdr>
    </w:div>
    <w:div w:id="1545405973">
      <w:bodyDiv w:val="1"/>
      <w:marLeft w:val="0"/>
      <w:marRight w:val="0"/>
      <w:marTop w:val="0"/>
      <w:marBottom w:val="0"/>
      <w:divBdr>
        <w:top w:val="none" w:sz="0" w:space="0" w:color="auto"/>
        <w:left w:val="none" w:sz="0" w:space="0" w:color="auto"/>
        <w:bottom w:val="none" w:sz="0" w:space="0" w:color="auto"/>
        <w:right w:val="none" w:sz="0" w:space="0" w:color="auto"/>
      </w:divBdr>
    </w:div>
    <w:div w:id="1762801531">
      <w:bodyDiv w:val="1"/>
      <w:marLeft w:val="0"/>
      <w:marRight w:val="0"/>
      <w:marTop w:val="0"/>
      <w:marBottom w:val="0"/>
      <w:divBdr>
        <w:top w:val="none" w:sz="0" w:space="0" w:color="auto"/>
        <w:left w:val="none" w:sz="0" w:space="0" w:color="auto"/>
        <w:bottom w:val="none" w:sz="0" w:space="0" w:color="auto"/>
        <w:right w:val="none" w:sz="0" w:space="0" w:color="auto"/>
      </w:divBdr>
    </w:div>
    <w:div w:id="1787306774">
      <w:bodyDiv w:val="1"/>
      <w:marLeft w:val="0"/>
      <w:marRight w:val="0"/>
      <w:marTop w:val="0"/>
      <w:marBottom w:val="0"/>
      <w:divBdr>
        <w:top w:val="none" w:sz="0" w:space="0" w:color="auto"/>
        <w:left w:val="none" w:sz="0" w:space="0" w:color="auto"/>
        <w:bottom w:val="none" w:sz="0" w:space="0" w:color="auto"/>
        <w:right w:val="none" w:sz="0" w:space="0" w:color="auto"/>
      </w:divBdr>
    </w:div>
    <w:div w:id="1814324037">
      <w:bodyDiv w:val="1"/>
      <w:marLeft w:val="0"/>
      <w:marRight w:val="0"/>
      <w:marTop w:val="0"/>
      <w:marBottom w:val="0"/>
      <w:divBdr>
        <w:top w:val="none" w:sz="0" w:space="0" w:color="auto"/>
        <w:left w:val="none" w:sz="0" w:space="0" w:color="auto"/>
        <w:bottom w:val="none" w:sz="0" w:space="0" w:color="auto"/>
        <w:right w:val="none" w:sz="0" w:space="0" w:color="auto"/>
      </w:divBdr>
    </w:div>
    <w:div w:id="1972125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ece249d4-6fa6-4cc9-80f8-ae1325062561</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24976B00-70FC-439F-B46B-C03F74AB97FE}">
  <ds:schemaRefs>
    <ds:schemaRef ds:uri="http://schemas.openxmlformats.org/officeDocument/2006/bibliography"/>
  </ds:schemaRefs>
</ds:datastoreItem>
</file>

<file path=customXml/itemProps2.xml><?xml version="1.0" encoding="utf-8"?>
<ds:datastoreItem xmlns:ds="http://schemas.openxmlformats.org/officeDocument/2006/customXml" ds:itemID="{36759D55-BD42-4033-8650-1C263547247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6037</Words>
  <Characters>34774</Characters>
  <Application>Microsoft Office Word</Application>
  <DocSecurity>0</DocSecurity>
  <Lines>656</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2025-11-28T07:28:00Z</dcterms:created>
  <dcterms:modified xsi:type="dcterms:W3CDTF">2025-11-28T12:24:00Z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ece249d4-6fa6-4cc9-80f8-ae1325062561</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2024-11-19T15:15:38Z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70441ffe-c443-4bcc-83b3-a1e0da5c1911</vt:lpwstr>
  </property>
  <property fmtid="{D5CDD505-2E9C-101B-9397-08002B2CF9AE}" pid="10" name="MSIP_Label_38962dcf-d39f-4edc-a396-338a56ba9170_ContentBits">
    <vt:lpwstr>0</vt:lpwstr>
  </property>
</Properties>
</file>